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71735" w14:textId="3a717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Химиялық өнімді тіркеу және есепке алу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16 маусымдағы № 694 бұйрығы. Қазақстан Республикасының Әділет министрлігінде 2015 жылы 23 шілдеде № 11737 болып тіркелді.</w:t>
      </w:r>
    </w:p>
    <w:p>
      <w:pPr>
        <w:spacing w:after="0"/>
        <w:ind w:left="0"/>
        <w:jc w:val="both"/>
      </w:pPr>
      <w:bookmarkStart w:name="z1" w:id="0"/>
      <w:r>
        <w:rPr>
          <w:rFonts w:ascii="Times New Roman"/>
          <w:b w:val="false"/>
          <w:i w:val="false"/>
          <w:color w:val="000000"/>
          <w:sz w:val="28"/>
        </w:rPr>
        <w:t xml:space="preserve">
      "Химиялық өнімнің қауіпсіздігі туралы" 2007 жылғы 21 шілдедегі Қазақстан Республикасы Заңының </w:t>
      </w:r>
      <w:r>
        <w:rPr>
          <w:rFonts w:ascii="Times New Roman"/>
          <w:b w:val="false"/>
          <w:i w:val="false"/>
          <w:color w:val="000000"/>
          <w:sz w:val="28"/>
        </w:rPr>
        <w:t>8-1-бабына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29.05.2020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Химиялық өнімді тіркеу және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______________ А. Мамытбеков   </w:t>
      </w:r>
    </w:p>
    <w:p>
      <w:pPr>
        <w:spacing w:after="0"/>
        <w:ind w:left="0"/>
        <w:jc w:val="both"/>
      </w:pPr>
      <w:r>
        <w:rPr>
          <w:rFonts w:ascii="Times New Roman"/>
          <w:b w:val="false"/>
          <w:i w:val="false"/>
          <w:color w:val="000000"/>
          <w:sz w:val="28"/>
        </w:rPr>
        <w:t>
      2015 жылғы 9 шілде</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14 шілде</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 Қ. Қасымов   </w:t>
      </w:r>
    </w:p>
    <w:p>
      <w:pPr>
        <w:spacing w:after="0"/>
        <w:ind w:left="0"/>
        <w:jc w:val="both"/>
      </w:pPr>
      <w:r>
        <w:rPr>
          <w:rFonts w:ascii="Times New Roman"/>
          <w:b w:val="false"/>
          <w:i w:val="false"/>
          <w:color w:val="000000"/>
          <w:sz w:val="28"/>
        </w:rPr>
        <w:t>
      2015 жылғы 1 шілде</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 В. Школьник   </w:t>
      </w:r>
    </w:p>
    <w:p>
      <w:pPr>
        <w:spacing w:after="0"/>
        <w:ind w:left="0"/>
        <w:jc w:val="both"/>
      </w:pPr>
      <w:r>
        <w:rPr>
          <w:rFonts w:ascii="Times New Roman"/>
          <w:b w:val="false"/>
          <w:i w:val="false"/>
          <w:color w:val="000000"/>
          <w:sz w:val="28"/>
        </w:rPr>
        <w:t>
      2015 жылғы 14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 міндетін атқарушының </w:t>
            </w:r>
            <w:r>
              <w:br/>
            </w:r>
            <w:r>
              <w:rPr>
                <w:rFonts w:ascii="Times New Roman"/>
                <w:b w:val="false"/>
                <w:i w:val="false"/>
                <w:color w:val="000000"/>
                <w:sz w:val="20"/>
              </w:rPr>
              <w:t xml:space="preserve">2015 жылғы 16 маусымдағы </w:t>
            </w:r>
            <w:r>
              <w:br/>
            </w:r>
            <w:r>
              <w:rPr>
                <w:rFonts w:ascii="Times New Roman"/>
                <w:b w:val="false"/>
                <w:i w:val="false"/>
                <w:color w:val="000000"/>
                <w:sz w:val="20"/>
              </w:rPr>
              <w:t>№ 694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Химиялық өнімді тіркеу және есепке алу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29.05.2020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6" w:id="10"/>
    <w:p>
      <w:pPr>
        <w:spacing w:after="0"/>
        <w:ind w:left="0"/>
        <w:jc w:val="both"/>
      </w:pPr>
      <w:r>
        <w:rPr>
          <w:rFonts w:ascii="Times New Roman"/>
          <w:b w:val="false"/>
          <w:i w:val="false"/>
          <w:color w:val="000000"/>
          <w:sz w:val="28"/>
        </w:rPr>
        <w:t xml:space="preserve">
      1. Осы Химиялық өнімді тіркеу және есепке алу қағидалары (бұдан әрі – Қағидалар) "Химиялық өнімнің қауіпсіздігі туралы" Қазақстан Республикасы Заңының (бұдан әрі – Заң) </w:t>
      </w:r>
      <w:r>
        <w:rPr>
          <w:rFonts w:ascii="Times New Roman"/>
          <w:b w:val="false"/>
          <w:i w:val="false"/>
          <w:color w:val="000000"/>
          <w:sz w:val="28"/>
        </w:rPr>
        <w:t>8-1-бабына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химиялық өнімді тіркеу және есепке алу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09.06.2023 </w:t>
      </w:r>
      <w:r>
        <w:rPr>
          <w:rFonts w:ascii="Times New Roman"/>
          <w:b w:val="false"/>
          <w:i w:val="false"/>
          <w:color w:val="ff0000"/>
          <w:sz w:val="28"/>
        </w:rPr>
        <w:t>№ 432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xml:space="preserve">
      2. Осы Қағидалардың қолданысы Заңының 3-бабы </w:t>
      </w:r>
      <w:r>
        <w:rPr>
          <w:rFonts w:ascii="Times New Roman"/>
          <w:b w:val="false"/>
          <w:i w:val="false"/>
          <w:color w:val="000000"/>
          <w:sz w:val="28"/>
        </w:rPr>
        <w:t>2-тармағымен</w:t>
      </w:r>
      <w:r>
        <w:rPr>
          <w:rFonts w:ascii="Times New Roman"/>
          <w:b w:val="false"/>
          <w:i w:val="false"/>
          <w:color w:val="000000"/>
          <w:sz w:val="28"/>
        </w:rPr>
        <w:t xml:space="preserve"> көзделген өнімдерге және "Кеден одағында санитарлық шаралар қолдану туралы" Кеден одағы комиссиясының 2010 жылғы 28 мамырдағы № 299 шешімімен бекітілген Еуразиялық экономикалық одақтың кедендік шекарасында және кедендік аумағында мемлекеттік санитариялық-эпидемиологиялық қадағалауға (бақылауға) жататын өнімнің (тауарлардың) бірыңғай тізбесіне, сондай-ақ химиялық өнімге, айналымына, әзірлеуіне, қайта өңдеуіне, өндіруіне, сатып алуына, өткізуіне, сақтауына, пайдалануына және жоюына қатысты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беру тәртібі белгіленген:</w:t>
      </w:r>
    </w:p>
    <w:bookmarkEnd w:id="11"/>
    <w:bookmarkStart w:name="z57" w:id="12"/>
    <w:p>
      <w:pPr>
        <w:spacing w:after="0"/>
        <w:ind w:left="0"/>
        <w:jc w:val="both"/>
      </w:pPr>
      <w:r>
        <w:rPr>
          <w:rFonts w:ascii="Times New Roman"/>
          <w:b w:val="false"/>
          <w:i w:val="false"/>
          <w:color w:val="000000"/>
          <w:sz w:val="28"/>
        </w:rPr>
        <w:t>
      1) есірткі құралдарын, психотроптық заттарға және прекурсорларға;</w:t>
      </w:r>
    </w:p>
    <w:bookmarkEnd w:id="12"/>
    <w:bookmarkStart w:name="z58" w:id="13"/>
    <w:p>
      <w:pPr>
        <w:spacing w:after="0"/>
        <w:ind w:left="0"/>
        <w:jc w:val="both"/>
      </w:pPr>
      <w:r>
        <w:rPr>
          <w:rFonts w:ascii="Times New Roman"/>
          <w:b w:val="false"/>
          <w:i w:val="false"/>
          <w:color w:val="000000"/>
          <w:sz w:val="28"/>
        </w:rPr>
        <w:t>
      2) жарылғыш және пиротехникалық заттарға;</w:t>
      </w:r>
    </w:p>
    <w:bookmarkEnd w:id="13"/>
    <w:bookmarkStart w:name="z59" w:id="14"/>
    <w:p>
      <w:pPr>
        <w:spacing w:after="0"/>
        <w:ind w:left="0"/>
        <w:jc w:val="both"/>
      </w:pPr>
      <w:r>
        <w:rPr>
          <w:rFonts w:ascii="Times New Roman"/>
          <w:b w:val="false"/>
          <w:i w:val="false"/>
          <w:color w:val="000000"/>
          <w:sz w:val="28"/>
        </w:rPr>
        <w:t>
      3) уларға;</w:t>
      </w:r>
    </w:p>
    <w:bookmarkEnd w:id="14"/>
    <w:bookmarkStart w:name="z60" w:id="15"/>
    <w:p>
      <w:pPr>
        <w:spacing w:after="0"/>
        <w:ind w:left="0"/>
        <w:jc w:val="both"/>
      </w:pPr>
      <w:r>
        <w:rPr>
          <w:rFonts w:ascii="Times New Roman"/>
          <w:b w:val="false"/>
          <w:i w:val="false"/>
          <w:color w:val="000000"/>
          <w:sz w:val="28"/>
        </w:rPr>
        <w:t>
      4) пестицидтерге;</w:t>
      </w:r>
    </w:p>
    <w:bookmarkEnd w:id="15"/>
    <w:bookmarkStart w:name="z61" w:id="16"/>
    <w:p>
      <w:pPr>
        <w:spacing w:after="0"/>
        <w:ind w:left="0"/>
        <w:jc w:val="both"/>
      </w:pPr>
      <w:r>
        <w:rPr>
          <w:rFonts w:ascii="Times New Roman"/>
          <w:b w:val="false"/>
          <w:i w:val="false"/>
          <w:color w:val="000000"/>
          <w:sz w:val="28"/>
        </w:rPr>
        <w:t>
      5) бояғыштарға, синтетикалық жуғыш құралдарына;</w:t>
      </w:r>
    </w:p>
    <w:bookmarkEnd w:id="16"/>
    <w:bookmarkStart w:name="z62" w:id="17"/>
    <w:p>
      <w:pPr>
        <w:spacing w:after="0"/>
        <w:ind w:left="0"/>
        <w:jc w:val="both"/>
      </w:pPr>
      <w:r>
        <w:rPr>
          <w:rFonts w:ascii="Times New Roman"/>
          <w:b w:val="false"/>
          <w:i w:val="false"/>
          <w:color w:val="000000"/>
          <w:sz w:val="28"/>
        </w:rPr>
        <w:t>
      6) залалсыздандыру, дезинсекция және дератизациялау құралдарына;</w:t>
      </w:r>
    </w:p>
    <w:bookmarkEnd w:id="17"/>
    <w:bookmarkStart w:name="z63" w:id="18"/>
    <w:p>
      <w:pPr>
        <w:spacing w:after="0"/>
        <w:ind w:left="0"/>
        <w:jc w:val="both"/>
      </w:pPr>
      <w:r>
        <w:rPr>
          <w:rFonts w:ascii="Times New Roman"/>
          <w:b w:val="false"/>
          <w:i w:val="false"/>
          <w:color w:val="000000"/>
          <w:sz w:val="28"/>
        </w:rPr>
        <w:t>
      7) тағамдық қоспаларға;</w:t>
      </w:r>
    </w:p>
    <w:bookmarkEnd w:id="18"/>
    <w:bookmarkStart w:name="z64" w:id="19"/>
    <w:p>
      <w:pPr>
        <w:spacing w:after="0"/>
        <w:ind w:left="0"/>
        <w:jc w:val="both"/>
      </w:pPr>
      <w:r>
        <w:rPr>
          <w:rFonts w:ascii="Times New Roman"/>
          <w:b w:val="false"/>
          <w:i w:val="false"/>
          <w:color w:val="000000"/>
          <w:sz w:val="28"/>
        </w:rPr>
        <w:t>
      8) этил спирті мен алкоголь өнімдеріне, темекі бұйымдарына қолданылмайды.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25.12.2024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xml:space="preserve">
      3. Заңның 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химиялық өнімді қоспағанда, осы Қағидалардың талаптарына сәйкес тіркелмеген химиялық өнім Қазақстан Республикасының аумағында айналымға жіберілмейді.</w:t>
      </w:r>
    </w:p>
    <w:bookmarkEnd w:id="20"/>
    <w:bookmarkStart w:name="z26" w:id="21"/>
    <w:p>
      <w:pPr>
        <w:spacing w:after="0"/>
        <w:ind w:left="0"/>
        <w:jc w:val="both"/>
      </w:pPr>
      <w:r>
        <w:rPr>
          <w:rFonts w:ascii="Times New Roman"/>
          <w:b w:val="false"/>
          <w:i w:val="false"/>
          <w:color w:val="000000"/>
          <w:sz w:val="28"/>
        </w:rPr>
        <w:t xml:space="preserve">
      4. Химиялық өнімдерді есепке алуды уәкілетті орган химиялық өнімді тіркеу туралы куәліктердің тізіліміне мәліметтерді енгізу арқылы жүргізеді. </w:t>
      </w:r>
    </w:p>
    <w:bookmarkEnd w:id="21"/>
    <w:bookmarkStart w:name="z27" w:id="22"/>
    <w:p>
      <w:pPr>
        <w:spacing w:after="0"/>
        <w:ind w:left="0"/>
        <w:jc w:val="both"/>
      </w:pPr>
      <w:r>
        <w:rPr>
          <w:rFonts w:ascii="Times New Roman"/>
          <w:b w:val="false"/>
          <w:i w:val="false"/>
          <w:color w:val="000000"/>
          <w:sz w:val="28"/>
        </w:rPr>
        <w:t>
      5. "Химиялық өнімді тіркеу және есепке алу" мемлекеттік көрсетілтеін қызметін (бұдан әрі – мемлекеттік көрсетілетін қызмет) осы Қағидаларға сәйкес Қазақстан Республикасы Өнеркәсіп және құрылыс министрлігінің Өнеркәсіп комитеті (бұдан әрі – көрсетілетін қызметті беруші) көрсетеді.</w:t>
      </w:r>
    </w:p>
    <w:bookmarkEnd w:id="22"/>
    <w:p>
      <w:pPr>
        <w:spacing w:after="0"/>
        <w:ind w:left="0"/>
        <w:jc w:val="both"/>
      </w:pPr>
      <w:r>
        <w:rPr>
          <w:rFonts w:ascii="Times New Roman"/>
          <w:b w:val="false"/>
          <w:i w:val="false"/>
          <w:color w:val="000000"/>
          <w:sz w:val="28"/>
        </w:rPr>
        <w:t>
      Көрсетілетін қызметті беруші мемлекеттік қызметті көрсету тәртібін айқындайтын заңға тәуелді нормативтік құқықтық актіні бекіткен немесе өзгерткен күннен бастап үш жұмыс күні ішінде оны көрсету тәртібі туралы ақпаратты өзектендіреді және "Азаматтарға арналған үкімет" мемлекеттік корпорациясына, "электрондық үкіметтің" ақпараттық-коммуникациялық инфрақұрылымының операторына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25.12.2024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8" w:id="23"/>
    <w:p>
      <w:pPr>
        <w:spacing w:after="0"/>
        <w:ind w:left="0"/>
        <w:jc w:val="left"/>
      </w:pPr>
      <w:r>
        <w:rPr>
          <w:rFonts w:ascii="Times New Roman"/>
          <w:b/>
          <w:i w:val="false"/>
          <w:color w:val="000000"/>
        </w:rPr>
        <w:t xml:space="preserve"> 2-тарау. Мемлекеттік қызметтерді көрсету тәртібі</w:t>
      </w:r>
    </w:p>
    <w:bookmarkEnd w:id="23"/>
    <w:bookmarkStart w:name="z29" w:id="24"/>
    <w:p>
      <w:pPr>
        <w:spacing w:after="0"/>
        <w:ind w:left="0"/>
        <w:jc w:val="both"/>
      </w:pPr>
      <w:r>
        <w:rPr>
          <w:rFonts w:ascii="Times New Roman"/>
          <w:b w:val="false"/>
          <w:i w:val="false"/>
          <w:color w:val="000000"/>
          <w:sz w:val="28"/>
        </w:rPr>
        <w:t xml:space="preserve">
      6. Мемлекеттік көрсетілетін қызметтерді алу үшін жеке және заңды тұлғалар (бұдан әрі – көрсетілетін қызметті алушылар) "Азаматтарға арналған үкімет" мемлекеттік корпорациясына немесе "электрондық үкімет" веб-порталы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"Химиялық өнімдерді тіркеу және есепке алу" мемлекеттік қызмет көрсетуге қойылатын негізгі талаптардың тізбесінде баяндалған (бұдан әрі – Мемлекеттік қызмет көрсетуге қойылатын негізгі талаптардың тізбесі)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ұсынады.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09.06.2023 </w:t>
      </w:r>
      <w:r>
        <w:rPr>
          <w:rFonts w:ascii="Times New Roman"/>
          <w:b w:val="false"/>
          <w:i w:val="false"/>
          <w:color w:val="ff0000"/>
          <w:sz w:val="28"/>
        </w:rPr>
        <w:t>№ 432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Индустрия және инфрақұрылымдық даму министрінің 09.06.2023 </w:t>
      </w:r>
      <w:r>
        <w:rPr>
          <w:rFonts w:ascii="Times New Roman"/>
          <w:b w:val="false"/>
          <w:i w:val="false"/>
          <w:color w:val="ff0000"/>
          <w:sz w:val="28"/>
        </w:rPr>
        <w:t>№ 432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8. Мемлекеттік корпорация қызметкері көрсетілетін қызметті алушының өтінішін Мемлекеттік көрсетілетін қызмет көрсетуге қойылатын негізгі талаптар тізбесінің 8-тармағында көзделген тізбеге сәйкес құжаттардың толық топтамасы болған кезде қабылдайды.</w:t>
      </w:r>
    </w:p>
    <w:bookmarkEnd w:id="25"/>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көрсетуге қойылатын негізгі талаптар тізбесінің 8-тармағында көзделген тізбеге сәйкес құжаттардың толық топтамасын ұсынбаған, сондай-ақ қолданылу мерзімі өткен құжаттарды ұсынған жағдайда,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09.06.2023 </w:t>
      </w:r>
      <w:r>
        <w:rPr>
          <w:rFonts w:ascii="Times New Roman"/>
          <w:b w:val="false"/>
          <w:i w:val="false"/>
          <w:color w:val="ff0000"/>
          <w:sz w:val="28"/>
        </w:rPr>
        <w:t>№ 432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Индустрия және инфрақұрылымдық даму министрінің 07.04.2022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10. Көрсетілетін қызметті алушы портал арқылы өтініш берген кезде мемлекеттік қызметті алуға сұрау салуды қабылдау мәртебесі көрсетілетін қызметті алушыға жеке кабинетте жіберіледі.</w:t>
      </w:r>
    </w:p>
    <w:bookmarkEnd w:id="26"/>
    <w:bookmarkStart w:name="z34" w:id="27"/>
    <w:p>
      <w:pPr>
        <w:spacing w:after="0"/>
        <w:ind w:left="0"/>
        <w:jc w:val="both"/>
      </w:pPr>
      <w:r>
        <w:rPr>
          <w:rFonts w:ascii="Times New Roman"/>
          <w:b w:val="false"/>
          <w:i w:val="false"/>
          <w:color w:val="000000"/>
          <w:sz w:val="28"/>
        </w:rPr>
        <w:t>
      11. Көрсетілетін қызметті берушінің кеңсе қызметкері ұсынылған құжаттар мен мәліметтерді олар келіп түскен күні тіркеуді жүзеге асырады және орындаушыны тағайтын көрсетілетін қызметті берушінің басшысына жібереді.</w:t>
      </w:r>
    </w:p>
    <w:bookmarkEnd w:id="27"/>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құжаттардың, лицензия туралы, заңды тұлғаны мемлекеттік тіркеу (қайта тіркеу) туралы, дара кәсіпкер ретінде мемлекеттік тіркеу туралы мәліметтерді тиісті мемлекеттік ақпараттық жүйелердің "электрондық үкімет" шлюзі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07.04.2022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xml:space="preserve">
      12. Құжаттарды қараудың және мемлекеттік көрсетілетін қызмет нәтижесін берудің жалпы мерзімі 5 (бес) жұмыс күнін құрайды. </w:t>
      </w:r>
    </w:p>
    <w:bookmarkEnd w:id="28"/>
    <w:p>
      <w:pPr>
        <w:spacing w:after="0"/>
        <w:ind w:left="0"/>
        <w:jc w:val="both"/>
      </w:pPr>
      <w:r>
        <w:rPr>
          <w:rFonts w:ascii="Times New Roman"/>
          <w:b w:val="false"/>
          <w:i w:val="false"/>
          <w:color w:val="000000"/>
          <w:sz w:val="28"/>
        </w:rPr>
        <w:t>
      Тыңдау рәсімін өткізген жағдайда, мемлекеттік қызметті көрсету мерзімі 3 (үш) жұмыс күніне ұзартылады.</w:t>
      </w:r>
    </w:p>
    <w:p>
      <w:pPr>
        <w:spacing w:after="0"/>
        <w:ind w:left="0"/>
        <w:jc w:val="both"/>
      </w:pPr>
      <w:r>
        <w:rPr>
          <w:rFonts w:ascii="Times New Roman"/>
          <w:b w:val="false"/>
          <w:i w:val="false"/>
          <w:color w:val="000000"/>
          <w:sz w:val="28"/>
        </w:rPr>
        <w:t>
      Мемлекеттік корпорацияға жүгінген кезде өтінішті қабылдау күні мемлекеттік қызметті көрсету мерзіміне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07.04.2022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13. Орындаушы көрсетілетін қызметті алушының құжаттарын тіркеген сәттен бастап 1 (бір) жұмыс күні ішінде ұсынылған құжаттардың толықтығын тексереді.</w:t>
      </w:r>
    </w:p>
    <w:bookmarkEnd w:id="29"/>
    <w:p>
      <w:pPr>
        <w:spacing w:after="0"/>
        <w:ind w:left="0"/>
        <w:jc w:val="both"/>
      </w:pPr>
      <w:r>
        <w:rPr>
          <w:rFonts w:ascii="Times New Roman"/>
          <w:b w:val="false"/>
          <w:i w:val="false"/>
          <w:color w:val="000000"/>
          <w:sz w:val="28"/>
        </w:rPr>
        <w:t>
      Өтініш беруші құжаттардың толық топтамасын ұсынбаған жағдайда, көрсетілетін қызметті беруші белгіленген мерзімге өтінішті одан әрі қараудан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07.04.2022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14. Көрсетілетін қызметті алушы құжаттардың толық топтамасын ұсынған жағдайда, орындаушы құжаттарды тіркеген сәттен бастап 2 (екі) жұмыс күні ішінде оларды химиялық өнімнің қауіпсіздігі паспорты мазмұнының химиялық өнімнің қауіпсіздігі саласындағы Қазақстан Республикасы заңнамасының талаптарына сәйкестігін айқындау жөніндегі жұмыстарды жүзеге асыратын көрсетілетін қызметті берушінің қарамағындағы ұйымға (бұдан әрі - Ведомстволық бағынысты ұйым) жібереді.</w:t>
      </w:r>
    </w:p>
    <w:bookmarkEnd w:id="30"/>
    <w:p>
      <w:pPr>
        <w:spacing w:after="0"/>
        <w:ind w:left="0"/>
        <w:jc w:val="both"/>
      </w:pPr>
      <w:r>
        <w:rPr>
          <w:rFonts w:ascii="Times New Roman"/>
          <w:b w:val="false"/>
          <w:i w:val="false"/>
          <w:color w:val="000000"/>
          <w:sz w:val="28"/>
        </w:rPr>
        <w:t>
      Ведомстволық бағынысты ұйым 2 (екі) жұмыс күні ішінде химиялық өнімнің қауіпсіздігі паспортының мазмұнын химиялық өнімнің қауіпсіздігі саласындағы Қазақстан Республикасы заңнамасының талаптарына сәйкестігіне тексереді және зерттеп - қарау қорытындылары бойынша көрсетілетін қызметті берушіге химиялық өнімнің қауіпсіздігі паспорты мазмұнының химиялық өнімнің қауіпсіздігі саласындағы Қазақстан Республикасы заңнамасының талаптарына сәйкестігі не сәйкес еместігі туралы оң не теріс қорытындыны (бұдан әрі-қорытынды) жібереді.</w:t>
      </w:r>
    </w:p>
    <w:p>
      <w:pPr>
        <w:spacing w:after="0"/>
        <w:ind w:left="0"/>
        <w:jc w:val="both"/>
      </w:pPr>
      <w:r>
        <w:rPr>
          <w:rFonts w:ascii="Times New Roman"/>
          <w:b w:val="false"/>
          <w:i w:val="false"/>
          <w:color w:val="000000"/>
          <w:sz w:val="28"/>
        </w:rPr>
        <w:t>
      Мемлекеттік қызметті көрсетуден бас тарту үшін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көрсетілетін қызметті алушының алдын ала шешім бойынша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химиялық өнімді тіркеу туралы куәлікті немесе мемлекеттік қызметті көрсетуден дәлелді түрде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07.04.2022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xml:space="preserve">
      15. Қорытындыны алғаннан кейін көрсетілетін қызметті берушінің орындаушысы 1 (бір) жұмыс күні ішінде химиялық өнімдердің қауіпсіздігі паспортының мазмұнын химиялық өнімдердің қауіпсіздігі саласындағы Қазақстан Республикасы заңнаманың талаптарына сәйкестікке тексереді,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қызметті көрсету нәтижесін не көрсетілетін қызметті алушының жеке кабинетіне жіберілетін Мемлекеттік көрсетілетін қызмет көрсетуге қойылатын негізгі талаптардың тізбесінің 9-тармағына сәйкес көрсетілетін қызметті берушінің басшысы немесе оны алмастыратын адамның электрондық цифрлық қолтаңбасымен (бұдан әрі – ЭЦҚ) қолы қойылған мемлекеттік қызмет көрсетуден бас тарту туралы дәлелді жауапты ресімдейді.</w:t>
      </w:r>
    </w:p>
    <w:bookmarkEnd w:id="31"/>
    <w:p>
      <w:pPr>
        <w:spacing w:after="0"/>
        <w:ind w:left="0"/>
        <w:jc w:val="both"/>
      </w:pPr>
      <w:r>
        <w:rPr>
          <w:rFonts w:ascii="Times New Roman"/>
          <w:b w:val="false"/>
          <w:i w:val="false"/>
          <w:color w:val="000000"/>
          <w:sz w:val="28"/>
        </w:rPr>
        <w:t xml:space="preserve">
      Мемлекеттік корпорация арқылы қабылдау кезінде орындаушы мемлекеттік корпорацияға жіберілетін, осы Қағидаларға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көрсетілетін қызметті беруші басшысының не оны алмастыратын адамның ЭЦҚ-сымен қолы қойылған мемлекеттік қызмет көрсету нәтижесін ресімдейді және мемлекеттік корпорация қызметкері құжатты басып шығарады және көрсетілетін қызметті алушыға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09.06.2023 </w:t>
      </w:r>
      <w:r>
        <w:rPr>
          <w:rFonts w:ascii="Times New Roman"/>
          <w:b w:val="false"/>
          <w:i w:val="false"/>
          <w:color w:val="ff0000"/>
          <w:sz w:val="28"/>
        </w:rPr>
        <w:t>№ 432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16. Көрсетілетін қызметті беруші мемлекеттік қызмет көрсету сатысы туралы деректерді ақпараттандыру саласындағы уәкілетті орган белгілеген мемлекеттік қызметтер көрсету мониторингінің ақпараттық жүйесіне енгізуді қамтамасыз етеді.</w:t>
      </w:r>
    </w:p>
    <w:bookmarkEnd w:id="32"/>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40" w:id="33"/>
    <w:p>
      <w:pPr>
        <w:spacing w:after="0"/>
        <w:ind w:left="0"/>
        <w:jc w:val="left"/>
      </w:pPr>
      <w:r>
        <w:rPr>
          <w:rFonts w:ascii="Times New Roman"/>
          <w:b/>
          <w:i w:val="false"/>
          <w:color w:val="000000"/>
        </w:rPr>
        <w:t xml:space="preserve"> 3-тарау. Көрсетілетін қызметті берушінің мемлекеттік қызмет көрсету мәселелері бойынша шешімдеріне, іс-әрекеттеріне (әрекетсіздігіне) шағымдану тәртібі</w:t>
      </w:r>
    </w:p>
    <w:bookmarkEnd w:id="33"/>
    <w:bookmarkStart w:name="z41" w:id="34"/>
    <w:p>
      <w:pPr>
        <w:spacing w:after="0"/>
        <w:ind w:left="0"/>
        <w:jc w:val="both"/>
      </w:pPr>
      <w:r>
        <w:rPr>
          <w:rFonts w:ascii="Times New Roman"/>
          <w:b w:val="false"/>
          <w:i w:val="false"/>
          <w:color w:val="000000"/>
          <w:sz w:val="28"/>
        </w:rPr>
        <w:t>
      17. Мемлекеттік қызметтер көрсету мәселелері бойынша шағымды көрсетілетін қызметті алушы шешіміне, әрекетіне (әрекетсіздігіне) шағым жасалып отырған көрсетілетін қызметті берушіге, лауазымды адамға береді.</w:t>
      </w:r>
    </w:p>
    <w:bookmarkEnd w:id="34"/>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шағымды жібермейді.</w:t>
      </w:r>
    </w:p>
    <w:p>
      <w:pPr>
        <w:spacing w:after="0"/>
        <w:ind w:left="0"/>
        <w:jc w:val="both"/>
      </w:pPr>
      <w:r>
        <w:rPr>
          <w:rFonts w:ascii="Times New Roman"/>
          <w:b w:val="false"/>
          <w:i w:val="false"/>
          <w:color w:val="000000"/>
          <w:sz w:val="28"/>
        </w:rPr>
        <w:t>
      Көрсетілетін қызметті алушының шағымы "Мемлекеттік көрсетілетін қызметтер туралы" Қазақстан Республикасы Заңының 25-бабының 2-тармағына сәйкес оның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корпорация қызметкерінің қызмет көрсету кезіндегі оның әрекетіне (әрекетсіздігіне) шағым оның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Индустрия және инфрақұрылымдық даму министрінің 07.04.2022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Индустрия және инфрақұрылымдық даму министрінің 07.04.2022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3" w:id="35"/>
    <w:p>
      <w:pPr>
        <w:spacing w:after="0"/>
        <w:ind w:left="0"/>
        <w:jc w:val="both"/>
      </w:pPr>
      <w:r>
        <w:rPr>
          <w:rFonts w:ascii="Times New Roman"/>
          <w:b w:val="false"/>
          <w:i w:val="false"/>
          <w:color w:val="000000"/>
          <w:sz w:val="28"/>
        </w:rPr>
        <w:t xml:space="preserve">
      19.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органның, мемлекеттік қызмет көрсету сапасын бағалау және бақылау жөніндегі уәкілетті органның шағымын қарау мерзімі, қажет болған жағдайда, он жұмыс күнінен аспайтын мерзімге ұзартылады:</w:t>
      </w:r>
    </w:p>
    <w:bookmarkEnd w:id="35"/>
    <w:bookmarkStart w:name="z44" w:id="3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36"/>
    <w:bookmarkStart w:name="z45" w:id="37"/>
    <w:p>
      <w:pPr>
        <w:spacing w:after="0"/>
        <w:ind w:left="0"/>
        <w:jc w:val="both"/>
      </w:pPr>
      <w:r>
        <w:rPr>
          <w:rFonts w:ascii="Times New Roman"/>
          <w:b w:val="false"/>
          <w:i w:val="false"/>
          <w:color w:val="000000"/>
          <w:sz w:val="28"/>
        </w:rPr>
        <w:t>
      2) қосымша ақпарат алу.</w:t>
      </w:r>
    </w:p>
    <w:bookmarkEnd w:id="37"/>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шағымды қарау мерзімін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Индустрия және инфрақұрылымдық даму министрінің 07.04.2022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Химиялық өнімді тіркеу</w:t>
            </w:r>
            <w:r>
              <w:br/>
            </w:r>
            <w:r>
              <w:rPr>
                <w:rFonts w:ascii="Times New Roman"/>
                <w:b w:val="false"/>
                <w:i w:val="false"/>
                <w:color w:val="000000"/>
                <w:sz w:val="20"/>
              </w:rPr>
              <w:t xml:space="preserve">және есепке алу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25.12.2024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Заңды тұлғаның деректемелері (мекенжайы, БСН,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министрлігі</w:t>
            </w:r>
            <w:r>
              <w:br/>
            </w:r>
            <w:r>
              <w:rPr>
                <w:rFonts w:ascii="Times New Roman"/>
                <w:b w:val="false"/>
                <w:i w:val="false"/>
                <w:color w:val="000000"/>
                <w:sz w:val="20"/>
              </w:rPr>
              <w:t>Өнеркәсіп комитетінің төрағасы</w:t>
            </w:r>
            <w:r>
              <w:br/>
            </w:r>
            <w:r>
              <w:rPr>
                <w:rFonts w:ascii="Times New Roman"/>
                <w:b w:val="false"/>
                <w:i w:val="false"/>
                <w:color w:val="000000"/>
                <w:sz w:val="20"/>
              </w:rPr>
              <w:t xml:space="preserve">Тегі, Аты және Әкесінің аты </w:t>
            </w:r>
            <w:r>
              <w:br/>
            </w:r>
            <w:r>
              <w:rPr>
                <w:rFonts w:ascii="Times New Roman"/>
                <w:b w:val="false"/>
                <w:i w:val="false"/>
                <w:color w:val="000000"/>
                <w:sz w:val="20"/>
              </w:rPr>
              <w:t>(бар болса)</w:t>
            </w:r>
            <w:r>
              <w:br/>
            </w:r>
            <w:r>
              <w:rPr>
                <w:rFonts w:ascii="Times New Roman"/>
                <w:b w:val="false"/>
                <w:i w:val="false"/>
                <w:color w:val="000000"/>
                <w:sz w:val="20"/>
              </w:rPr>
              <w:t>(бұдан әрі –аты-жөні)</w:t>
            </w:r>
          </w:p>
        </w:tc>
      </w:tr>
    </w:tbl>
    <w:p>
      <w:pPr>
        <w:spacing w:after="0"/>
        <w:ind w:left="0"/>
        <w:jc w:val="left"/>
      </w:pPr>
      <w:r>
        <w:rPr>
          <w:rFonts w:ascii="Times New Roman"/>
          <w:b/>
          <w:i w:val="false"/>
          <w:color w:val="000000"/>
        </w:rPr>
        <w:t xml:space="preserve"> Химиялық өнімді тіркеуге өтініш</w:t>
      </w:r>
    </w:p>
    <w:p>
      <w:pPr>
        <w:spacing w:after="0"/>
        <w:ind w:left="0"/>
        <w:jc w:val="both"/>
      </w:pPr>
      <w:r>
        <w:rPr>
          <w:rFonts w:ascii="Times New Roman"/>
          <w:b w:val="false"/>
          <w:i w:val="false"/>
          <w:color w:val="000000"/>
          <w:sz w:val="28"/>
        </w:rPr>
        <w:t>
      Мына химиялық өнімді тіркеу туралы куәлік беруді сұраймыз:</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Қосымша: ____ парақта.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 (қолы) 20 ___ жылғы "__"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Химиялық өнімді тіркеу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"Химиялық өнімді тіркеу және есепке алу" мемлекеттік көрсетілетін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09.06.2023 </w:t>
      </w:r>
      <w:r>
        <w:rPr>
          <w:rFonts w:ascii="Times New Roman"/>
          <w:b w:val="false"/>
          <w:i w:val="false"/>
          <w:color w:val="ff0000"/>
          <w:sz w:val="28"/>
        </w:rPr>
        <w:t>№ 432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өзгеріс енгізілді – ҚР Өнеркәсіп және құрылыс министрінің 25.12.2024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министрлігінің</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комитеті</w:t>
            </w:r>
            <w:r>
              <w:rPr>
                <w:rFonts w:ascii="Times New Roman"/>
                <w:b/>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 xml:space="preserve"> –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туралы куәлік не "Химиялық өнімді тіркеу және есепке алу" мемлекеттік қызмет көрсету қағидаларына (бұдан әрі – Қағидалар) 4 немесе 5-қосымшаларға сәйкес нысан бойынша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корпорацияда – Кодекске сәйкес демалыс және мереке күндерінен басқа, дүйсенбіден бастап сенбіні қоса алғанда, белгіленген жұмыс кестесіне сәйкес түскі асқа үзіліссіз сағат 9.00-ден 18.00-ге дейін үзіліссіз жүзеге асырылады,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мереке және демалыс күндерінен басқа,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күнімен жүзеге асырылады). Мемлекеттік корпорациямен мемлекеттік көрсетілетін қызмет жеделдетілген қызмет көрсетусіз "электрондық" кезек тәртібінде көрсетіледі, электрондық кезекті портал арқылы броньдауға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1) Қағидаларға 2-қосымшаға сәйкес нысан бойынша химиялық өнімді тіркеуге өтініш; 2) Қазақстан Республикасының химиялық өнімнің қауіпсіздігі саласындағы заңнамасында белгіленген талаптарға сәйкес келетін мемлекеттік және орыс тілдеріндегі химиялық өнімнің қауіпсіздік паспорты;</w:t>
            </w:r>
          </w:p>
          <w:p>
            <w:pPr>
              <w:spacing w:after="20"/>
              <w:ind w:left="20"/>
              <w:jc w:val="both"/>
            </w:pPr>
            <w:r>
              <w:rPr>
                <w:rFonts w:ascii="Times New Roman"/>
                <w:b w:val="false"/>
                <w:i w:val="false"/>
                <w:color w:val="000000"/>
                <w:sz w:val="20"/>
              </w:rPr>
              <w:t>
3) сәйкестікті міндетті растаған жағдайда, сәйкестік сертификаты немесе сәйкестік туралы декларация.</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1) Қағидаларға 2-қосымшаға сәйкес нысан бойынша көрсетілетін қызметті алушының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2) Қазақстан Республикасының химиялық өнімнің қауіпсіздігі саласындағы заңнамасында белгіленген талаптарға сәйкес келетін мемлекеттік және орыс тілдеріндегі химиялық өнімнің қауіпсіздік паспортының электрондық көшірмесі;</w:t>
            </w:r>
          </w:p>
          <w:p>
            <w:pPr>
              <w:spacing w:after="20"/>
              <w:ind w:left="20"/>
              <w:jc w:val="both"/>
            </w:pPr>
            <w:r>
              <w:rPr>
                <w:rFonts w:ascii="Times New Roman"/>
                <w:b w:val="false"/>
                <w:i w:val="false"/>
                <w:color w:val="000000"/>
                <w:sz w:val="20"/>
              </w:rPr>
              <w:t>
3) сәйкестікті міндетті растаған жағдайда, сәйкестік сертификаты немесе сәйкестік туралы декларация.</w:t>
            </w:r>
          </w:p>
          <w:p>
            <w:pPr>
              <w:spacing w:after="20"/>
              <w:ind w:left="20"/>
              <w:jc w:val="both"/>
            </w:pPr>
            <w:r>
              <w:rPr>
                <w:rFonts w:ascii="Times New Roman"/>
                <w:b w:val="false"/>
                <w:i w:val="false"/>
                <w:color w:val="000000"/>
                <w:sz w:val="20"/>
              </w:rPr>
              <w:t>
Жеке басын куәландыратын, заңды тұлғаны мемлекеттік тіркеу (қайта тіркеу) туралы, жеке кәсіпкер ретінде мемлекеттік тіркеу туралы құжаттардың мәліметтерін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Заңның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1414, 8 800 080 7777 арқылы алуға мүмкіндігі бар.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 www.gov.kz/memleket/entities/miid;</w:t>
            </w:r>
          </w:p>
          <w:p>
            <w:pPr>
              <w:spacing w:after="20"/>
              <w:ind w:left="20"/>
              <w:jc w:val="both"/>
            </w:pPr>
            <w:r>
              <w:rPr>
                <w:rFonts w:ascii="Times New Roman"/>
                <w:b w:val="false"/>
                <w:i w:val="false"/>
                <w:color w:val="000000"/>
                <w:sz w:val="20"/>
              </w:rPr>
              <w:t>
2) Көрсетілетін қызметті беруші: www.gov.kz/memleket/entities/comprom, "Мемлекеттік көрсетілетін қызметтер";</w:t>
            </w:r>
          </w:p>
          <w:p>
            <w:pPr>
              <w:spacing w:after="20"/>
              <w:ind w:left="20"/>
              <w:jc w:val="both"/>
            </w:pPr>
            <w:r>
              <w:rPr>
                <w:rFonts w:ascii="Times New Roman"/>
                <w:b w:val="false"/>
                <w:i w:val="false"/>
                <w:color w:val="000000"/>
                <w:sz w:val="20"/>
              </w:rPr>
              <w:t>
3) Мемлекеттік корпорация: www.egov.kz; интернет-ресурстарында орналастырылған. Көрсетілетін қызметті алушының ЭСҚ-сы болған жағдайда, мемлекеттік көрсетілетін қызметті электрондық нысанда портал арқылы алуына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порталдағы "жеке кабинеті" арқылы, сондай-ақ Мемлекеттік қызмет көрсету мәселелері жөніндегі бірыңғай байланыс орталығы арқылы қашықтықтан қол жеткізу режимінде алуға мүмкіндігі бар. Мемлекеттік қызмет көрсету мәселелері бойынша анықтама қызметінің байланыс телефондары: 8 (7172) 64 85 68, 64 85 15.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Химиялық өнімді тіркеу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бар болса (бұдан әрі – аты-жөні),</w:t>
            </w:r>
            <w:r>
              <w:br/>
            </w:r>
            <w:r>
              <w:rPr>
                <w:rFonts w:ascii="Times New Roman"/>
                <w:b w:val="false"/>
                <w:i w:val="false"/>
                <w:color w:val="000000"/>
                <w:sz w:val="20"/>
              </w:rPr>
              <w:t>немесе көрсетілген қызметті</w:t>
            </w:r>
            <w:r>
              <w:br/>
            </w:r>
            <w:r>
              <w:rPr>
                <w:rFonts w:ascii="Times New Roman"/>
                <w:b w:val="false"/>
                <w:i w:val="false"/>
                <w:color w:val="000000"/>
                <w:sz w:val="20"/>
              </w:rPr>
              <w:t>алушы ұйымның атауы)</w:t>
            </w:r>
            <w:r>
              <w:br/>
            </w: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51" w:id="38"/>
    <w:p>
      <w:pPr>
        <w:spacing w:after="0"/>
        <w:ind w:left="0"/>
        <w:jc w:val="left"/>
      </w:pPr>
      <w:r>
        <w:rPr>
          <w:rFonts w:ascii="Times New Roman"/>
          <w:b/>
          <w:i w:val="false"/>
          <w:color w:val="000000"/>
        </w:rPr>
        <w:t xml:space="preserve"> Құжаттарды қабылдаудан бас тарту туралы қолхат</w:t>
      </w:r>
    </w:p>
    <w:bookmarkEnd w:id="38"/>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09.06.2023 </w:t>
      </w:r>
      <w:r>
        <w:rPr>
          <w:rFonts w:ascii="Times New Roman"/>
          <w:b w:val="false"/>
          <w:i w:val="false"/>
          <w:color w:val="ff0000"/>
          <w:sz w:val="28"/>
        </w:rPr>
        <w:t>№ 432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қызметтің заңға тәуелді нормативтік құқықтық актісінде көзделген тізбеге сәйкес құжаттар топтамасын толық ұсынбауыңызға байланысты мемлекеттік қызмет көрсетуге (мемлекеттік көрсетілетін қызметтің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Жетіспеген немесе қолданылу мерзімі өткен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w:t>
      </w:r>
    </w:p>
    <w:p>
      <w:pPr>
        <w:spacing w:after="0"/>
        <w:ind w:left="0"/>
        <w:jc w:val="both"/>
      </w:pPr>
      <w:r>
        <w:rPr>
          <w:rFonts w:ascii="Times New Roman"/>
          <w:b w:val="false"/>
          <w:i w:val="false"/>
          <w:color w:val="000000"/>
          <w:sz w:val="28"/>
        </w:rPr>
        <w:t>
      Бұл қолхат екі данада жасалды, әр тарапқа бір данадан.</w:t>
      </w:r>
    </w:p>
    <w:p>
      <w:pPr>
        <w:spacing w:after="0"/>
        <w:ind w:left="0"/>
        <w:jc w:val="both"/>
      </w:pPr>
      <w:r>
        <w:rPr>
          <w:rFonts w:ascii="Times New Roman"/>
          <w:b w:val="false"/>
          <w:i w:val="false"/>
          <w:color w:val="000000"/>
          <w:sz w:val="28"/>
        </w:rPr>
        <w:t>
      Аты-жөні (Мемлекеттік корпорация қызметкері) (қолы)</w:t>
      </w:r>
    </w:p>
    <w:p>
      <w:pPr>
        <w:spacing w:after="0"/>
        <w:ind w:left="0"/>
        <w:jc w:val="both"/>
      </w:pPr>
      <w:r>
        <w:rPr>
          <w:rFonts w:ascii="Times New Roman"/>
          <w:b w:val="false"/>
          <w:i w:val="false"/>
          <w:color w:val="000000"/>
          <w:sz w:val="28"/>
        </w:rPr>
        <w:t>
      Орындаушы: Аты-жөні _____________</w:t>
      </w:r>
    </w:p>
    <w:p>
      <w:pPr>
        <w:spacing w:after="0"/>
        <w:ind w:left="0"/>
        <w:jc w:val="both"/>
      </w:pPr>
      <w:r>
        <w:rPr>
          <w:rFonts w:ascii="Times New Roman"/>
          <w:b w:val="false"/>
          <w:i w:val="false"/>
          <w:color w:val="000000"/>
          <w:sz w:val="28"/>
        </w:rPr>
        <w:t>
      телефон ____________________________</w:t>
      </w:r>
    </w:p>
    <w:p>
      <w:pPr>
        <w:spacing w:after="0"/>
        <w:ind w:left="0"/>
        <w:jc w:val="both"/>
      </w:pPr>
      <w:r>
        <w:rPr>
          <w:rFonts w:ascii="Times New Roman"/>
          <w:b w:val="false"/>
          <w:i w:val="false"/>
          <w:color w:val="000000"/>
          <w:sz w:val="28"/>
        </w:rPr>
        <w:t>
      Қабылдады: ____________________________</w:t>
      </w:r>
    </w:p>
    <w:p>
      <w:pPr>
        <w:spacing w:after="0"/>
        <w:ind w:left="0"/>
        <w:jc w:val="both"/>
      </w:pPr>
      <w:r>
        <w:rPr>
          <w:rFonts w:ascii="Times New Roman"/>
          <w:b w:val="false"/>
          <w:i w:val="false"/>
          <w:color w:val="000000"/>
          <w:sz w:val="28"/>
        </w:rPr>
        <w:t>
      Аты-жөні /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Химиялық өнімді тіркеу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Өнеркәсіп және құрылыс министрінің 25.12.2024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ӨНЕРКӘСІП ЖӘНЕ</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МИНИСТРЛІГІ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065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ПРОМЫШЛЕННОСТИ И</w:t>
            </w:r>
          </w:p>
          <w:p>
            <w:pPr>
              <w:spacing w:after="20"/>
              <w:ind w:left="20"/>
              <w:jc w:val="both"/>
            </w:pPr>
            <w:r>
              <w:rPr>
                <w:rFonts w:ascii="Times New Roman"/>
                <w:b w:val="false"/>
                <w:i w:val="false"/>
                <w:color w:val="000000"/>
                <w:sz w:val="20"/>
              </w:rPr>
              <w:t>
СТРОИТЕЛЬСТВА</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p>
            <w:pPr>
              <w:spacing w:after="20"/>
              <w:ind w:left="20"/>
              <w:jc w:val="both"/>
            </w:pPr>
            <w:r>
              <w:rPr>
                <w:rFonts w:ascii="Times New Roman"/>
                <w:b w:val="false"/>
                <w:i w:val="false"/>
                <w:color w:val="000000"/>
                <w:sz w:val="20"/>
              </w:rPr>
              <w:t>
комитеті" республикалық</w:t>
            </w:r>
          </w:p>
          <w:p>
            <w:pPr>
              <w:spacing w:after="20"/>
              <w:ind w:left="20"/>
              <w:jc w:val="both"/>
            </w:pPr>
            <w:r>
              <w:rPr>
                <w:rFonts w:ascii="Times New Roman"/>
                <w:b w:val="false"/>
                <w:i w:val="false"/>
                <w:color w:val="000000"/>
                <w:sz w:val="20"/>
              </w:rPr>
              <w:t>
мемлекеттік мекемесі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 "Комитет</w:t>
            </w:r>
          </w:p>
          <w:p>
            <w:pPr>
              <w:spacing w:after="20"/>
              <w:ind w:left="20"/>
              <w:jc w:val="both"/>
            </w:pPr>
            <w:r>
              <w:rPr>
                <w:rFonts w:ascii="Times New Roman"/>
                <w:b w:val="false"/>
                <w:i w:val="false"/>
                <w:color w:val="000000"/>
                <w:sz w:val="20"/>
              </w:rPr>
              <w:t>
промышленности"</w:t>
            </w:r>
          </w:p>
        </w:tc>
      </w:tr>
    </w:tbl>
    <w:bookmarkStart w:name="z65" w:id="39"/>
    <w:p>
      <w:pPr>
        <w:spacing w:after="0"/>
        <w:ind w:left="0"/>
        <w:jc w:val="left"/>
      </w:pPr>
      <w:r>
        <w:rPr>
          <w:rFonts w:ascii="Times New Roman"/>
          <w:b/>
          <w:i w:val="false"/>
          <w:color w:val="000000"/>
        </w:rPr>
        <w:t xml:space="preserve"> Дәлелденген бас тарту</w:t>
      </w:r>
    </w:p>
    <w:bookmarkEnd w:id="39"/>
    <w:p>
      <w:pPr>
        <w:spacing w:after="0"/>
        <w:ind w:left="0"/>
        <w:jc w:val="both"/>
      </w:pPr>
      <w:r>
        <w:rPr>
          <w:rFonts w:ascii="Times New Roman"/>
          <w:b w:val="false"/>
          <w:i w:val="false"/>
          <w:color w:val="000000"/>
          <w:sz w:val="28"/>
        </w:rPr>
        <w:t>
      Өнеркәсіп комитеті "____________________" химиялық өнімнің қауіпсіздік паспортын қарап, мынаны хабарлайды: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Басшының лауазымы Басшының Аты, Жөні және Әкесінің аты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drawing>
          <wp:inline distT="0" distB="0" distL="0" distR="0">
            <wp:extent cx="77470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47000" cy="26162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Химиялық өнімді тіркеу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ff0000"/>
          <w:sz w:val="28"/>
        </w:rPr>
        <w:t xml:space="preserve">
      Ескерту. 5-қосымша жаңа редакцияда - ҚР Өнеркәсіп және құрылыс министрінің 25.12.2024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ӨНЕРКӘСІП ЖӘНЕ</w:t>
            </w:r>
          </w:p>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МИНИСТРЛІГІ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065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ПРОМЫШЛЕННОСТИ И</w:t>
            </w:r>
          </w:p>
          <w:p>
            <w:pPr>
              <w:spacing w:after="20"/>
              <w:ind w:left="20"/>
              <w:jc w:val="both"/>
            </w:pPr>
            <w:r>
              <w:rPr>
                <w:rFonts w:ascii="Times New Roman"/>
                <w:b w:val="false"/>
                <w:i w:val="false"/>
                <w:color w:val="000000"/>
                <w:sz w:val="20"/>
              </w:rPr>
              <w:t>
СТРОИТЕЛЬСТВА</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p>
            <w:pPr>
              <w:spacing w:after="20"/>
              <w:ind w:left="20"/>
              <w:jc w:val="both"/>
            </w:pPr>
            <w:r>
              <w:rPr>
                <w:rFonts w:ascii="Times New Roman"/>
                <w:b w:val="false"/>
                <w:i w:val="false"/>
                <w:color w:val="000000"/>
                <w:sz w:val="20"/>
              </w:rPr>
              <w:t>
комитеті" республикалық</w:t>
            </w:r>
          </w:p>
          <w:p>
            <w:pPr>
              <w:spacing w:after="20"/>
              <w:ind w:left="20"/>
              <w:jc w:val="both"/>
            </w:pPr>
            <w:r>
              <w:rPr>
                <w:rFonts w:ascii="Times New Roman"/>
                <w:b w:val="false"/>
                <w:i w:val="false"/>
                <w:color w:val="000000"/>
                <w:sz w:val="20"/>
              </w:rPr>
              <w:t>
мемлекеттік мекемесі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w:t>
            </w:r>
          </w:p>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 "Комитет</w:t>
            </w:r>
          </w:p>
          <w:p>
            <w:pPr>
              <w:spacing w:after="20"/>
              <w:ind w:left="20"/>
              <w:jc w:val="both"/>
            </w:pPr>
            <w:r>
              <w:rPr>
                <w:rFonts w:ascii="Times New Roman"/>
                <w:b w:val="false"/>
                <w:i w:val="false"/>
                <w:color w:val="000000"/>
                <w:sz w:val="20"/>
              </w:rPr>
              <w:t>
промышленности"</w:t>
            </w:r>
          </w:p>
        </w:tc>
      </w:tr>
    </w:tbl>
    <w:bookmarkStart w:name="z66" w:id="40"/>
    <w:p>
      <w:pPr>
        <w:spacing w:after="0"/>
        <w:ind w:left="0"/>
        <w:jc w:val="left"/>
      </w:pPr>
      <w:r>
        <w:rPr>
          <w:rFonts w:ascii="Times New Roman"/>
          <w:b/>
          <w:i w:val="false"/>
          <w:color w:val="000000"/>
        </w:rPr>
        <w:t xml:space="preserve"> Химиялық өнімдерді тіркеу туралы куәлік</w:t>
      </w:r>
    </w:p>
    <w:bookmarkEnd w:id="40"/>
    <w:p>
      <w:pPr>
        <w:spacing w:after="0"/>
        <w:ind w:left="0"/>
        <w:jc w:val="both"/>
      </w:pPr>
      <w:r>
        <w:rPr>
          <w:rFonts w:ascii="Times New Roman"/>
          <w:b w:val="false"/>
          <w:i w:val="false"/>
          <w:color w:val="000000"/>
          <w:sz w:val="28"/>
        </w:rPr>
        <w:t>
      Нөмірі: Күні:</w:t>
      </w:r>
    </w:p>
    <w:p>
      <w:pPr>
        <w:spacing w:after="0"/>
        <w:ind w:left="0"/>
        <w:jc w:val="both"/>
      </w:pPr>
      <w:r>
        <w:rPr>
          <w:rFonts w:ascii="Times New Roman"/>
          <w:b w:val="false"/>
          <w:i w:val="false"/>
          <w:color w:val="000000"/>
          <w:sz w:val="28"/>
        </w:rPr>
        <w:t>
      [Ұйымның атауы] [мекенжайы]</w:t>
      </w:r>
    </w:p>
    <w:p>
      <w:pPr>
        <w:spacing w:after="0"/>
        <w:ind w:left="0"/>
        <w:jc w:val="both"/>
      </w:pPr>
      <w:r>
        <w:rPr>
          <w:rFonts w:ascii="Times New Roman"/>
          <w:b w:val="false"/>
          <w:i w:val="false"/>
          <w:color w:val="000000"/>
          <w:sz w:val="28"/>
        </w:rPr>
        <w:t>
      Химиялық өнім:____________________________________________________________</w:t>
      </w:r>
    </w:p>
    <w:p>
      <w:pPr>
        <w:spacing w:after="0"/>
        <w:ind w:left="0"/>
        <w:jc w:val="both"/>
      </w:pPr>
      <w:r>
        <w:rPr>
          <w:rFonts w:ascii="Times New Roman"/>
          <w:b w:val="false"/>
          <w:i w:val="false"/>
          <w:color w:val="000000"/>
          <w:sz w:val="28"/>
        </w:rPr>
        <w:t>
      (химиялық өнімнің толық атауы)______________________________________________</w:t>
      </w:r>
    </w:p>
    <w:p>
      <w:pPr>
        <w:spacing w:after="0"/>
        <w:ind w:left="0"/>
        <w:jc w:val="both"/>
      </w:pPr>
      <w:r>
        <w:rPr>
          <w:rFonts w:ascii="Times New Roman"/>
          <w:b w:val="false"/>
          <w:i w:val="false"/>
          <w:color w:val="000000"/>
          <w:sz w:val="28"/>
        </w:rPr>
        <w:t>
      (химиялық өнімнің толық атауы)______________________________________________</w:t>
      </w:r>
    </w:p>
    <w:p>
      <w:pPr>
        <w:spacing w:after="0"/>
        <w:ind w:left="0"/>
        <w:jc w:val="both"/>
      </w:pPr>
      <w:r>
        <w:rPr>
          <w:rFonts w:ascii="Times New Roman"/>
          <w:b w:val="false"/>
          <w:i w:val="false"/>
          <w:color w:val="000000"/>
          <w:sz w:val="28"/>
        </w:rPr>
        <w:t xml:space="preserve">
      (өндіруші фирма) ____________________________________________________ түрінде </w:t>
      </w:r>
    </w:p>
    <w:p>
      <w:pPr>
        <w:spacing w:after="0"/>
        <w:ind w:left="0"/>
        <w:jc w:val="both"/>
      </w:pPr>
      <w:r>
        <w:rPr>
          <w:rFonts w:ascii="Times New Roman"/>
          <w:b w:val="false"/>
          <w:i w:val="false"/>
          <w:color w:val="000000"/>
          <w:sz w:val="28"/>
        </w:rPr>
        <w:t>
                              (шығару нысаны)</w:t>
      </w:r>
    </w:p>
    <w:p>
      <w:pPr>
        <w:spacing w:after="0"/>
        <w:ind w:left="0"/>
        <w:jc w:val="both"/>
      </w:pPr>
      <w:r>
        <w:rPr>
          <w:rFonts w:ascii="Times New Roman"/>
          <w:b w:val="false"/>
          <w:i w:val="false"/>
          <w:color w:val="000000"/>
          <w:sz w:val="28"/>
        </w:rPr>
        <w:t>
      Қолдану саласы:</w:t>
      </w:r>
    </w:p>
    <w:p>
      <w:pPr>
        <w:spacing w:after="0"/>
        <w:ind w:left="0"/>
        <w:jc w:val="both"/>
      </w:pPr>
      <w:r>
        <w:rPr>
          <w:rFonts w:ascii="Times New Roman"/>
          <w:b w:val="false"/>
          <w:i w:val="false"/>
          <w:color w:val="000000"/>
          <w:sz w:val="28"/>
        </w:rPr>
        <w:t>
      Тіркелген күні: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