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4916" w14:textId="9f64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"Қызметтік тұрғын үйге мұқтаж Қазақстан Республикасы Қарулы Күштерінің әскери қызметшілерін есепке қою"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17 маусымдағы № 349 бұйрығы. Қазақстан Республикасының Әділет министрлігінде 2015 жылы 22 шілдеде № 11725 болып тіркелді. Күші жойылды - Қазақстан Республикасы Қорғаныс министрінің 2020 жылғы 26 мамырдағы № 232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26.05.2020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 xml:space="preserve"> 16-бабының</w:t>
      </w:r>
      <w:r>
        <w:rPr>
          <w:rFonts w:ascii="Times New Roman"/>
          <w:b w:val="false"/>
          <w:i w:val="false"/>
          <w:color w:val="000000"/>
          <w:sz w:val="28"/>
        </w:rPr>
        <w:t xml:space="preserve"> 1-тармағына, "Қызметтік тұрғын үйге мұқтаж Қазақстан Республикасы Қарулы Күштерінің әскери қызметшілерін есепке қою" мемлекеттік көрсетілетін қызмет стандартын бекіту туралы" Қазақстан Республикасы Қорғаныс министрінің 2015 жылғы 24 сәуірдегі № 222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"Қызметтік тұрғын үйге мұқтаж Қазақстан Республикасы Қарулы Күштерінің әскери қызметшілерін есепке қою"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2. Қазақстан Республикасы Қарулы Күштері Әскерлерді пәтерлерге орналастыру бас басқармасының бастығы заңнамада белгіленген тәртіппен:</w:t>
      </w:r>
    </w:p>
    <w:bookmarkEnd w:id="2"/>
    <w:bookmarkStart w:name="z16" w:id="3"/>
    <w:p>
      <w:pPr>
        <w:spacing w:after="0"/>
        <w:ind w:left="0"/>
        <w:jc w:val="both"/>
      </w:pPr>
      <w:r>
        <w:rPr>
          <w:rFonts w:ascii="Times New Roman"/>
          <w:b w:val="false"/>
          <w:i w:val="false"/>
          <w:color w:val="000000"/>
          <w:sz w:val="28"/>
        </w:rPr>
        <w:t>
      1) осы бұйрықты мемлекеттік тіркеу үшін Қазақстан Республикасының Әділет министрлігіне жолдасын;</w:t>
      </w:r>
    </w:p>
    <w:bookmarkEnd w:id="3"/>
    <w:bookmarkStart w:name="z17"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тіркелгеннен кейін күнтізбелік он күн ішінде осы бұйрықты ресми жариялау үшін мерзімді баспасөз басылымдарына және "Әділет" ақпараттық-құқықтық жүйесіне жолдасын;</w:t>
      </w:r>
    </w:p>
    <w:bookmarkEnd w:id="4"/>
    <w:bookmarkStart w:name="z18" w:id="5"/>
    <w:p>
      <w:pPr>
        <w:spacing w:after="0"/>
        <w:ind w:left="0"/>
        <w:jc w:val="both"/>
      </w:pPr>
      <w:r>
        <w:rPr>
          <w:rFonts w:ascii="Times New Roman"/>
          <w:b w:val="false"/>
          <w:i w:val="false"/>
          <w:color w:val="000000"/>
          <w:sz w:val="28"/>
        </w:rPr>
        <w:t>
      3) ресми жарияланғаннан кейін осы бұйрықты Қазақстан Республикасы Қорғаныс министрлігінің интернет-ресурсына орналастырсын.</w:t>
      </w:r>
    </w:p>
    <w:bookmarkEnd w:id="5"/>
    <w:bookmarkStart w:name="z19"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Б.Ш. Шолпанқұловқа жүктелсін.</w:t>
      </w:r>
    </w:p>
    <w:bookmarkEnd w:id="6"/>
    <w:bookmarkStart w:name="z20"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21"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күшіне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349 бұйрығымен</w:t>
            </w:r>
            <w:r>
              <w:br/>
            </w:r>
            <w:r>
              <w:rPr>
                <w:rFonts w:ascii="Times New Roman"/>
                <w:b w:val="false"/>
                <w:i w:val="false"/>
                <w:color w:val="000000"/>
                <w:sz w:val="20"/>
              </w:rPr>
              <w:t>бекітілген</w:t>
            </w:r>
          </w:p>
        </w:tc>
      </w:tr>
    </w:tbl>
    <w:bookmarkStart w:name="z4" w:id="9"/>
    <w:p>
      <w:pPr>
        <w:spacing w:after="0"/>
        <w:ind w:left="0"/>
        <w:jc w:val="left"/>
      </w:pPr>
      <w:r>
        <w:rPr>
          <w:rFonts w:ascii="Times New Roman"/>
          <w:b/>
          <w:i w:val="false"/>
          <w:color w:val="000000"/>
        </w:rPr>
        <w:t xml:space="preserve"> "Қазақстан Республикасы Қарулы Күштерінің қызметтік тұрғын</w:t>
      </w:r>
      <w:r>
        <w:br/>
      </w:r>
      <w:r>
        <w:rPr>
          <w:rFonts w:ascii="Times New Roman"/>
          <w:b/>
          <w:i w:val="false"/>
          <w:color w:val="000000"/>
        </w:rPr>
        <w:t>үйге мұқтаж әскери қызметшілерін есепке қою"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9"/>
    <w:bookmarkStart w:name="z6" w:id="10"/>
    <w:p>
      <w:pPr>
        <w:spacing w:after="0"/>
        <w:ind w:left="0"/>
        <w:jc w:val="both"/>
      </w:pPr>
      <w:r>
        <w:rPr>
          <w:rFonts w:ascii="Times New Roman"/>
          <w:b w:val="false"/>
          <w:i w:val="false"/>
          <w:color w:val="000000"/>
          <w:sz w:val="28"/>
        </w:rPr>
        <w:t xml:space="preserve">
      1."Қазақстан Республикасы Қарулы Күштерінің қызметтік тұрғын үйге мұқтаж әскери қызметшілерін есепке қою" мемлекеттік көрсетілетін қызметін (бұдан әрі – мемлекеттік көрсетілетін қызмет) "Қазақстан Республикасы Қарулы Күштерінің қызметтік тұрғын үйге мұқтаж әскери қызметшілерін есепке қою" мемлекеттік көрсетілетін қызмет стандартын бекіту туралы" (бұдан әрі – стандарт) Қазақстан Республикасы Қорғаныс министрінің 2015 жылғы 24 сәуірдегі № 222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"Қазақстан Республикасы Қарулы Күштерінің қызметтік тұрғын үйге мұқтаж әскери қызметшілерін есепке қою" мемлекеттік көрсетілетін қызмет стандартының (нормативтік-құқықтық актілерді мемлекеттік тіркеу тізімінде 2015 жылғы 12 маусымдағы № 11340 болып тіркелді) негізінде Қазақстан Республикасы Қорғаныс министрлігінің аудандық пайдалану бөлімдері (бұдан әрі – көрсетілетін қызметті беруші) көрсетеді. </w:t>
      </w:r>
    </w:p>
    <w:bookmarkEnd w:id="10"/>
    <w:p>
      <w:pPr>
        <w:spacing w:after="0"/>
        <w:ind w:left="0"/>
        <w:jc w:val="both"/>
      </w:pPr>
      <w:r>
        <w:rPr>
          <w:rFonts w:ascii="Times New Roman"/>
          <w:b w:val="false"/>
          <w:i w:val="false"/>
          <w:color w:val="000000"/>
          <w:sz w:val="28"/>
        </w:rPr>
        <w:t>
      Мемлекеттік қызмет көрсету орындарының мекенжайлары Қазақстан Республикасы Қорғаныс министрлігінің www.mod.gov.kz интернет-ресурсында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Өтініштерді қабылдауды және мемлекеттік қызметтер көрсету нәтижелерін беруді көрсетілетін қызметті берушінің құжаттамалық қамтамасыз ету бөлімшелері жүзеге асырады.</w:t>
      </w:r>
    </w:p>
    <w:bookmarkStart w:name="z22" w:id="11"/>
    <w:p>
      <w:pPr>
        <w:spacing w:after="0"/>
        <w:ind w:left="0"/>
        <w:jc w:val="both"/>
      </w:pPr>
      <w:r>
        <w:rPr>
          <w:rFonts w:ascii="Times New Roman"/>
          <w:b w:val="false"/>
          <w:i w:val="false"/>
          <w:color w:val="000000"/>
          <w:sz w:val="28"/>
        </w:rPr>
        <w:t>
      2. Көрсетілетін мемлекеттік қызмет нысаны: стандарттың 6-тармағына сәйкес қағаз түрінде.</w:t>
      </w:r>
    </w:p>
    <w:bookmarkEnd w:id="11"/>
    <w:bookmarkStart w:name="z23" w:id="12"/>
    <w:p>
      <w:pPr>
        <w:spacing w:after="0"/>
        <w:ind w:left="0"/>
        <w:jc w:val="both"/>
      </w:pPr>
      <w:r>
        <w:rPr>
          <w:rFonts w:ascii="Times New Roman"/>
          <w:b w:val="false"/>
          <w:i w:val="false"/>
          <w:color w:val="000000"/>
          <w:sz w:val="28"/>
        </w:rPr>
        <w:t>
      3. Мемлекеттік қызмет көрсету нәтижесі: Стандарттың 6-тармағына сәйкес кезекке қою күні мен кезектің реттік нөмірін көрсете отырып, қызметтік тұрғын үйге мұқтаж Қазақстан Республикасы Қарулы Күштерінің әскери қызметшілерін есепке қою туралы анықтама беру болып табылады.</w:t>
      </w:r>
    </w:p>
    <w:bookmarkEnd w:id="12"/>
    <w:bookmarkStart w:name="z7" w:id="13"/>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 құрылымдық бөлімшелерінің (қызметкерлерінің)</w:t>
      </w:r>
      <w:r>
        <w:br/>
      </w:r>
      <w:r>
        <w:rPr>
          <w:rFonts w:ascii="Times New Roman"/>
          <w:b/>
          <w:i w:val="false"/>
          <w:color w:val="000000"/>
        </w:rPr>
        <w:t>іс-қимылдары тәртібінің сипаттамасы</w:t>
      </w:r>
    </w:p>
    <w:bookmarkEnd w:id="13"/>
    <w:bookmarkStart w:name="z8" w:id="14"/>
    <w:p>
      <w:pPr>
        <w:spacing w:after="0"/>
        <w:ind w:left="0"/>
        <w:jc w:val="both"/>
      </w:pPr>
      <w:r>
        <w:rPr>
          <w:rFonts w:ascii="Times New Roman"/>
          <w:b w:val="false"/>
          <w:i w:val="false"/>
          <w:color w:val="000000"/>
          <w:sz w:val="28"/>
        </w:rPr>
        <w:t>
      4. Мемлекеттік қызмет көрсету жөніндегі рәсімді (іс-қимылды) бастау үшін негіз көрсетілетін қызметті алушының Стандарттың 9-тармағына сәйкес құжаттар тізбесін (бұдан әрі – құжаттар) ұсынуы болып табылады.</w:t>
      </w:r>
    </w:p>
    <w:bookmarkEnd w:id="14"/>
    <w:bookmarkStart w:name="z24" w:id="1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көрсетілетін қызметті алушының көрсетілетін қызметті берушіге өтініш жасаған кезде оны орындау ұзақтығы:</w:t>
      </w:r>
    </w:p>
    <w:bookmarkEnd w:id="15"/>
    <w:bookmarkStart w:name="z25" w:id="16"/>
    <w:p>
      <w:pPr>
        <w:spacing w:after="0"/>
        <w:ind w:left="0"/>
        <w:jc w:val="both"/>
      </w:pPr>
      <w:r>
        <w:rPr>
          <w:rFonts w:ascii="Times New Roman"/>
          <w:b w:val="false"/>
          <w:i w:val="false"/>
          <w:color w:val="000000"/>
          <w:sz w:val="28"/>
        </w:rPr>
        <w:t>
      1) Стандарттың 4-тармағының 3-тармақшасына сәйкес көрсетілетін қызметті берушінің құжаттамалық қамтамасыз ету бөлімшесі көрсетілетін қызметті алушының құжаттарын өтініш жасаған күні 15 (он бес) минут ішінде қабылдайды және тіркейді және құжаттарды көрсетілетін қызметті беруші тұрғын үй тобы бөлімінің (бөлімшесінің) (бұдан әрі – бөлім (бөлімше) басшысына көрсетілетін қызметті алушының өтініш жасаған күні береді;</w:t>
      </w:r>
    </w:p>
    <w:bookmarkEnd w:id="16"/>
    <w:bookmarkStart w:name="z26" w:id="17"/>
    <w:p>
      <w:pPr>
        <w:spacing w:after="0"/>
        <w:ind w:left="0"/>
        <w:jc w:val="both"/>
      </w:pPr>
      <w:r>
        <w:rPr>
          <w:rFonts w:ascii="Times New Roman"/>
          <w:b w:val="false"/>
          <w:i w:val="false"/>
          <w:color w:val="000000"/>
          <w:sz w:val="28"/>
        </w:rPr>
        <w:t>
      2) көрсетілетін қызметті беруші бөлімінің (бөлімшесінің) басшысы құжаттарды күнтізбелік 3 (үш) күн ішінде қарайды, көрсетілетін қызметті беруші бөлімінің (бөлімшесінің) жауапты орындаушысына орындауға нұсқау береді;</w:t>
      </w:r>
    </w:p>
    <w:bookmarkEnd w:id="17"/>
    <w:bookmarkStart w:name="z27" w:id="18"/>
    <w:p>
      <w:pPr>
        <w:spacing w:after="0"/>
        <w:ind w:left="0"/>
        <w:jc w:val="both"/>
      </w:pPr>
      <w:r>
        <w:rPr>
          <w:rFonts w:ascii="Times New Roman"/>
          <w:b w:val="false"/>
          <w:i w:val="false"/>
          <w:color w:val="000000"/>
          <w:sz w:val="28"/>
        </w:rPr>
        <w:t>
      3) көрсетілетін қызметті беруші бөлімінің (бөлімшесінің) жауапты орындаушысы Стандарттың 9-тармағында көрсетілген тізбеге сәйкес құжаттардың толықтығын тексереді, мемлекеттік көрсетілетін қызмет нәтижесін беру үшін барлық қажетті құжаттар болған кезде жауапты орындаушы күнтізбелік 24 (жиырма төрт) күн ішінде көрсетілетін қызметті берушінің басшысына Қазақстан Республикасы Қарулы Күштерінің қызметтік тұрғын үйге мұқтаж әскери қызметшілерінің есебіне қою туралы анықтаманы қол қоюға ұсынады;</w:t>
      </w:r>
    </w:p>
    <w:bookmarkEnd w:id="18"/>
    <w:bookmarkStart w:name="z28" w:id="19"/>
    <w:p>
      <w:pPr>
        <w:spacing w:after="0"/>
        <w:ind w:left="0"/>
        <w:jc w:val="both"/>
      </w:pPr>
      <w:r>
        <w:rPr>
          <w:rFonts w:ascii="Times New Roman"/>
          <w:b w:val="false"/>
          <w:i w:val="false"/>
          <w:color w:val="000000"/>
          <w:sz w:val="28"/>
        </w:rPr>
        <w:t>
      4) көрсетілетін қызметті берушінің басшысы анықтамаға күнтізбелік 3 (үш) күн ішінде қол қояды.</w:t>
      </w:r>
    </w:p>
    <w:bookmarkEnd w:id="19"/>
    <w:bookmarkStart w:name="z29" w:id="20"/>
    <w:p>
      <w:pPr>
        <w:spacing w:after="0"/>
        <w:ind w:left="0"/>
        <w:jc w:val="both"/>
      </w:pPr>
      <w:r>
        <w:rPr>
          <w:rFonts w:ascii="Times New Roman"/>
          <w:b w:val="false"/>
          <w:i w:val="false"/>
          <w:color w:val="000000"/>
          <w:sz w:val="28"/>
        </w:rPr>
        <w:t>
      6. Рәсімді (іс-қимылды) орындауды бастау үшін негіз болып табылатын мемлекеттік қызмет көрсету жөніндегі рәсімнің (іс-қимылдың) нәтижесі:</w:t>
      </w:r>
    </w:p>
    <w:bookmarkEnd w:id="20"/>
    <w:bookmarkStart w:name="z30" w:id="21"/>
    <w:p>
      <w:pPr>
        <w:spacing w:after="0"/>
        <w:ind w:left="0"/>
        <w:jc w:val="both"/>
      </w:pPr>
      <w:r>
        <w:rPr>
          <w:rFonts w:ascii="Times New Roman"/>
          <w:b w:val="false"/>
          <w:i w:val="false"/>
          <w:color w:val="000000"/>
          <w:sz w:val="28"/>
        </w:rPr>
        <w:t>
      1) кіріс нөмірін берумен тіркелген баянат;</w:t>
      </w:r>
    </w:p>
    <w:bookmarkEnd w:id="21"/>
    <w:bookmarkStart w:name="z31" w:id="22"/>
    <w:p>
      <w:pPr>
        <w:spacing w:after="0"/>
        <w:ind w:left="0"/>
        <w:jc w:val="both"/>
      </w:pPr>
      <w:r>
        <w:rPr>
          <w:rFonts w:ascii="Times New Roman"/>
          <w:b w:val="false"/>
          <w:i w:val="false"/>
          <w:color w:val="000000"/>
          <w:sz w:val="28"/>
        </w:rPr>
        <w:t>
      2) ұсынылған құжаттар пакетінің толықтығы;</w:t>
      </w:r>
    </w:p>
    <w:bookmarkEnd w:id="22"/>
    <w:bookmarkStart w:name="z32" w:id="23"/>
    <w:p>
      <w:pPr>
        <w:spacing w:after="0"/>
        <w:ind w:left="0"/>
        <w:jc w:val="both"/>
      </w:pPr>
      <w:r>
        <w:rPr>
          <w:rFonts w:ascii="Times New Roman"/>
          <w:b w:val="false"/>
          <w:i w:val="false"/>
          <w:color w:val="000000"/>
          <w:sz w:val="28"/>
        </w:rPr>
        <w:t>
      3) ресімделген және көрсетілетін қызметті берушінің басшысы қол қойған Қазақстан Республикасы Қарулы Күштерінің қызметтік тұрғын үйге мұқтаж әскери қызметшілерінің есебіне қою туралы анықтамалар;</w:t>
      </w:r>
    </w:p>
    <w:bookmarkEnd w:id="23"/>
    <w:bookmarkStart w:name="z33" w:id="24"/>
    <w:p>
      <w:pPr>
        <w:spacing w:after="0"/>
        <w:ind w:left="0"/>
        <w:jc w:val="both"/>
      </w:pPr>
      <w:r>
        <w:rPr>
          <w:rFonts w:ascii="Times New Roman"/>
          <w:b w:val="false"/>
          <w:i w:val="false"/>
          <w:color w:val="000000"/>
          <w:sz w:val="28"/>
        </w:rPr>
        <w:t>
      4) көрсетілетін қызметті берушінің құжаттамалық қамтамасыз ету бөлімшесі қызметкерінің көрсетілетін қызметті алушыға анықтама беруі.</w:t>
      </w:r>
    </w:p>
    <w:bookmarkEnd w:id="24"/>
    <w:bookmarkStart w:name="z9" w:id="25"/>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 құрылымдық бөлімшелерінің (қызметкерлерінің) өзара</w:t>
      </w:r>
      <w:r>
        <w:br/>
      </w:r>
      <w:r>
        <w:rPr>
          <w:rFonts w:ascii="Times New Roman"/>
          <w:b/>
          <w:i w:val="false"/>
          <w:color w:val="000000"/>
        </w:rPr>
        <w:t>іс-қимылы тәртібінің сипаттамасы</w:t>
      </w:r>
    </w:p>
    <w:bookmarkEnd w:id="25"/>
    <w:bookmarkStart w:name="z10" w:id="26"/>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 құрылымдық бөлімшелерінің (қызметкерлерінің) тізбесі:</w:t>
      </w:r>
    </w:p>
    <w:bookmarkEnd w:id="26"/>
    <w:bookmarkStart w:name="z34" w:id="27"/>
    <w:p>
      <w:pPr>
        <w:spacing w:after="0"/>
        <w:ind w:left="0"/>
        <w:jc w:val="both"/>
      </w:pPr>
      <w:r>
        <w:rPr>
          <w:rFonts w:ascii="Times New Roman"/>
          <w:b w:val="false"/>
          <w:i w:val="false"/>
          <w:color w:val="000000"/>
          <w:sz w:val="28"/>
        </w:rPr>
        <w:t>
      1) құжаттамалық қамтамасыз ету бөлімшесі;</w:t>
      </w:r>
    </w:p>
    <w:bookmarkEnd w:id="27"/>
    <w:bookmarkStart w:name="z35" w:id="28"/>
    <w:p>
      <w:pPr>
        <w:spacing w:after="0"/>
        <w:ind w:left="0"/>
        <w:jc w:val="both"/>
      </w:pPr>
      <w:r>
        <w:rPr>
          <w:rFonts w:ascii="Times New Roman"/>
          <w:b w:val="false"/>
          <w:i w:val="false"/>
          <w:color w:val="000000"/>
          <w:sz w:val="28"/>
        </w:rPr>
        <w:t>
      2) Қазақстан Республикасы Қарулы Күштері қызметтік тұрғын үйге мұқтаж әскери қызметшілерінің есебіне қою туралы анықтаманы беру және тіркеу мәселелерін қарайтын бөлімнің (бөлімшенің) басшысы;</w:t>
      </w:r>
    </w:p>
    <w:bookmarkEnd w:id="28"/>
    <w:bookmarkStart w:name="z36" w:id="29"/>
    <w:p>
      <w:pPr>
        <w:spacing w:after="0"/>
        <w:ind w:left="0"/>
        <w:jc w:val="both"/>
      </w:pPr>
      <w:r>
        <w:rPr>
          <w:rFonts w:ascii="Times New Roman"/>
          <w:b w:val="false"/>
          <w:i w:val="false"/>
          <w:color w:val="000000"/>
          <w:sz w:val="28"/>
        </w:rPr>
        <w:t xml:space="preserve">
      3) Қазақстан Республикасы Қарулы Күштері қызметтік тұрғын үйге мұқтаж әскери қызметшілерінің есебіне қою туралы анықтаманы қарайтын және дайындайтын бөлімнің (бөлімшенің) жауапты орындаушысы; </w:t>
      </w:r>
    </w:p>
    <w:bookmarkEnd w:id="29"/>
    <w:bookmarkStart w:name="z37" w:id="30"/>
    <w:p>
      <w:pPr>
        <w:spacing w:after="0"/>
        <w:ind w:left="0"/>
        <w:jc w:val="both"/>
      </w:pPr>
      <w:r>
        <w:rPr>
          <w:rFonts w:ascii="Times New Roman"/>
          <w:b w:val="false"/>
          <w:i w:val="false"/>
          <w:color w:val="000000"/>
          <w:sz w:val="28"/>
        </w:rPr>
        <w:t>
      4) көрсетілетін қызметті берушінің басшысы.</w:t>
      </w:r>
    </w:p>
    <w:bookmarkEnd w:id="30"/>
    <w:bookmarkStart w:name="z38" w:id="31"/>
    <w:p>
      <w:pPr>
        <w:spacing w:after="0"/>
        <w:ind w:left="0"/>
        <w:jc w:val="both"/>
      </w:pPr>
      <w:r>
        <w:rPr>
          <w:rFonts w:ascii="Times New Roman"/>
          <w:b w:val="false"/>
          <w:i w:val="false"/>
          <w:color w:val="000000"/>
          <w:sz w:val="28"/>
        </w:rPr>
        <w:t>
      8. Әрбір рәсімнің (іс-қимылдың) ұзақтығын көрсете отырып, қызметкерлер арасындағы рәсімдер (іс-қимылдар) реттілігінің сипаттамасы:</w:t>
      </w:r>
    </w:p>
    <w:bookmarkEnd w:id="31"/>
    <w:bookmarkStart w:name="z39" w:id="32"/>
    <w:p>
      <w:pPr>
        <w:spacing w:after="0"/>
        <w:ind w:left="0"/>
        <w:jc w:val="both"/>
      </w:pPr>
      <w:r>
        <w:rPr>
          <w:rFonts w:ascii="Times New Roman"/>
          <w:b w:val="false"/>
          <w:i w:val="false"/>
          <w:color w:val="000000"/>
          <w:sz w:val="28"/>
        </w:rPr>
        <w:t>
      1) стандарттың 4-тармағының 3-тармақшасына сәйкес көрсетілетін қызметті берушінің құжаттамалық қамтамасыз ету бөлімшесі құжаттарды 15 (он бес) минут ішінде қабылдайды және тіркейді және көрсетілетін қызметті берушінің бөлім (бөлімше) басшысына береді;</w:t>
      </w:r>
    </w:p>
    <w:bookmarkEnd w:id="32"/>
    <w:bookmarkStart w:name="z40" w:id="33"/>
    <w:p>
      <w:pPr>
        <w:spacing w:after="0"/>
        <w:ind w:left="0"/>
        <w:jc w:val="both"/>
      </w:pPr>
      <w:r>
        <w:rPr>
          <w:rFonts w:ascii="Times New Roman"/>
          <w:b w:val="false"/>
          <w:i w:val="false"/>
          <w:color w:val="000000"/>
          <w:sz w:val="28"/>
        </w:rPr>
        <w:t>
      2) көрсетілетін қызметті берушінің бөлім (бөлімше) басшысы құжаттарды күнтізбелік 3 (үш) күн ішінде қарайды және көрсетілетін қызметті беруші бөлімінің (бөлімшесінің) жауапты орындаушысына орындауға нұсқау береді;</w:t>
      </w:r>
    </w:p>
    <w:bookmarkEnd w:id="33"/>
    <w:bookmarkStart w:name="z41" w:id="34"/>
    <w:p>
      <w:pPr>
        <w:spacing w:after="0"/>
        <w:ind w:left="0"/>
        <w:jc w:val="both"/>
      </w:pPr>
      <w:r>
        <w:rPr>
          <w:rFonts w:ascii="Times New Roman"/>
          <w:b w:val="false"/>
          <w:i w:val="false"/>
          <w:color w:val="000000"/>
          <w:sz w:val="28"/>
        </w:rPr>
        <w:t>
      3) көрсетілетін қызметті беруші бөлімінің (бөлімшесінің) жауапты орындаушысы Стандарттың 9-тармағында көрсетілген тізбеге сәйкес құжаттардың толықтығын тексереді және күнтізбелік 24 (жиырма төрт) күн ішінде анықтаманы көрсетілетін қызметті берушінің басшысына қол қоюға ұсынады;</w:t>
      </w:r>
    </w:p>
    <w:bookmarkEnd w:id="34"/>
    <w:bookmarkStart w:name="z42" w:id="35"/>
    <w:p>
      <w:pPr>
        <w:spacing w:after="0"/>
        <w:ind w:left="0"/>
        <w:jc w:val="both"/>
      </w:pPr>
      <w:r>
        <w:rPr>
          <w:rFonts w:ascii="Times New Roman"/>
          <w:b w:val="false"/>
          <w:i w:val="false"/>
          <w:color w:val="000000"/>
          <w:sz w:val="28"/>
        </w:rPr>
        <w:t>
      4) көрсетілетін қызметті берушінің басшысы анықтамаға күнтізбелік 3 (үш) күн ішінде қол қояды.</w:t>
      </w:r>
    </w:p>
    <w:bookmarkEnd w:id="35"/>
    <w:bookmarkStart w:name="z43" w:id="36"/>
    <w:p>
      <w:pPr>
        <w:spacing w:after="0"/>
        <w:ind w:left="0"/>
        <w:jc w:val="both"/>
      </w:pPr>
      <w:r>
        <w:rPr>
          <w:rFonts w:ascii="Times New Roman"/>
          <w:b w:val="false"/>
          <w:i w:val="false"/>
          <w:color w:val="000000"/>
          <w:sz w:val="28"/>
        </w:rPr>
        <w:t xml:space="preserve">
      9. Әрбір рәсімнің (іс-қимылдың) ұзақтығын көрсете отырып, әрбір іс-қимылдың (рәсімнің) өту рәсімдерінің (іс-қимылдарының) реттілігін сипаттайтын блок-сұлба осы регламентке </w:t>
      </w:r>
      <w:r>
        <w:rPr>
          <w:rFonts w:ascii="Times New Roman"/>
          <w:b w:val="false"/>
          <w:i w:val="false"/>
          <w:color w:val="000000"/>
          <w:sz w:val="28"/>
        </w:rPr>
        <w:t xml:space="preserve"> 1-қосымшада</w:t>
      </w:r>
      <w:r>
        <w:rPr>
          <w:rFonts w:ascii="Times New Roman"/>
          <w:b w:val="false"/>
          <w:i w:val="false"/>
          <w:color w:val="000000"/>
          <w:sz w:val="28"/>
        </w:rPr>
        <w:t xml:space="preserve"> келтірілген.</w:t>
      </w:r>
    </w:p>
    <w:bookmarkEnd w:id="36"/>
    <w:bookmarkStart w:name="z44" w:id="37"/>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 құрылымдық бөлімшелері (қызметкерлері) рәсімдері (іс-қимылдары) өзара іс-қимылдары реттілігінің толық сипаттамасы осы регламентке </w:t>
      </w:r>
      <w:r>
        <w:rPr>
          <w:rFonts w:ascii="Times New Roman"/>
          <w:b w:val="false"/>
          <w:i w:val="false"/>
          <w:color w:val="000000"/>
          <w:sz w:val="28"/>
        </w:rPr>
        <w:t xml:space="preserve"> 2-қосымшада</w:t>
      </w:r>
      <w:r>
        <w:rPr>
          <w:rFonts w:ascii="Times New Roman"/>
          <w:b w:val="false"/>
          <w:i w:val="false"/>
          <w:color w:val="000000"/>
          <w:sz w:val="28"/>
        </w:rPr>
        <w:t xml:space="preserve"> келтірілген мемлекеттік қызмет көрсету бизнес-үдерістерінің анықтамалығында көрсетілген.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тұрғын үйге мұқтаж</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2" w:id="38"/>
    <w:p>
      <w:pPr>
        <w:spacing w:after="0"/>
        <w:ind w:left="0"/>
        <w:jc w:val="left"/>
      </w:pPr>
      <w:r>
        <w:rPr>
          <w:rFonts w:ascii="Times New Roman"/>
          <w:b/>
          <w:i w:val="false"/>
          <w:color w:val="000000"/>
        </w:rPr>
        <w:t xml:space="preserve"> "Қызметтік тұрғын үйге мұқтаж Қазақстан Республикасы Қарулы</w:t>
      </w:r>
      <w:r>
        <w:br/>
      </w:r>
      <w:r>
        <w:rPr>
          <w:rFonts w:ascii="Times New Roman"/>
          <w:b/>
          <w:i w:val="false"/>
          <w:color w:val="000000"/>
        </w:rPr>
        <w:t>Күштерінің әскери қызметшілерін есепке қою" мемлекеттік қызмет</w:t>
      </w:r>
      <w:r>
        <w:br/>
      </w:r>
      <w:r>
        <w:rPr>
          <w:rFonts w:ascii="Times New Roman"/>
          <w:b/>
          <w:i w:val="false"/>
          <w:color w:val="000000"/>
        </w:rPr>
        <w:t>көрсету үдерісінде әрбір рәсімнің (іс-қимылдың) ұзақтығын</w:t>
      </w:r>
      <w:r>
        <w:br/>
      </w:r>
      <w:r>
        <w:rPr>
          <w:rFonts w:ascii="Times New Roman"/>
          <w:b/>
          <w:i w:val="false"/>
          <w:color w:val="000000"/>
        </w:rPr>
        <w:t>көрсете отырып, әрбір іс-қимылдың (рәсімнің) өту рәсімінің</w:t>
      </w:r>
      <w:r>
        <w:br/>
      </w:r>
      <w:r>
        <w:rPr>
          <w:rFonts w:ascii="Times New Roman"/>
          <w:b/>
          <w:i w:val="false"/>
          <w:color w:val="000000"/>
        </w:rPr>
        <w:t>(іс-қимылының) реттілігін сипаттайтын блок-сұлба</w:t>
      </w:r>
    </w:p>
    <w:bookmarkEnd w:id="38"/>
    <w:p>
      <w:pPr>
        <w:spacing w:after="0"/>
        <w:ind w:left="0"/>
        <w:jc w:val="left"/>
      </w:pPr>
      <w:r>
        <w:br/>
      </w:r>
    </w:p>
    <w:p>
      <w:pPr>
        <w:spacing w:after="0"/>
        <w:ind w:left="0"/>
        <w:jc w:val="both"/>
      </w:pPr>
      <w:r>
        <w:drawing>
          <wp:inline distT="0" distB="0" distL="0" distR="0">
            <wp:extent cx="63500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тұрғын үйге мұқтаж</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қызметшілерін</w:t>
            </w:r>
            <w:r>
              <w:br/>
            </w:r>
            <w:r>
              <w:rPr>
                <w:rFonts w:ascii="Times New Roman"/>
                <w:b w:val="false"/>
                <w:i w:val="false"/>
                <w:color w:val="000000"/>
                <w:sz w:val="20"/>
              </w:rPr>
              <w:t>есепке қою"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4" w:id="39"/>
    <w:p>
      <w:pPr>
        <w:spacing w:after="0"/>
        <w:ind w:left="0"/>
        <w:jc w:val="left"/>
      </w:pPr>
      <w:r>
        <w:rPr>
          <w:rFonts w:ascii="Times New Roman"/>
          <w:b/>
          <w:i w:val="false"/>
          <w:color w:val="000000"/>
        </w:rPr>
        <w:t xml:space="preserve"> Мемлекеттік қызмет көрсету бизнес-үдерістерінің анықтамасы</w:t>
      </w:r>
      <w:r>
        <w:br/>
      </w:r>
      <w:r>
        <w:rPr>
          <w:rFonts w:ascii="Times New Roman"/>
          <w:b/>
          <w:i w:val="false"/>
          <w:color w:val="000000"/>
        </w:rPr>
        <w:t>"Қызметтік тұрғын үйге мұқтаж Қазақстан Республикасы Қарулы</w:t>
      </w:r>
      <w:r>
        <w:br/>
      </w:r>
      <w:r>
        <w:rPr>
          <w:rFonts w:ascii="Times New Roman"/>
          <w:b/>
          <w:i w:val="false"/>
          <w:color w:val="000000"/>
        </w:rPr>
        <w:t>Күштерінің әскери қызметшілерін есепке қою"</w:t>
      </w:r>
    </w:p>
    <w:bookmarkEnd w:id="39"/>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