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96419" w14:textId="94964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ауылшаруашылық, мелиорациялық және жол-құрылыс машиналары мен механизмдерiн, жүріп өту мүмкіндігі жоғары арнайы машиналарды мемлекеттiк тiркеу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30 наурыздағы № 4-3/267 бұйрығы. Қазақстан Республикасының Әділет министрлігінде 2015 жылы 20 шілдеде № 11702 болып тіркелді.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16) тармақшасына,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ауылшаруашылық, мелиорациялық және-жол құрылыс машиналары мен механизмдерiн, жүріп өту мүмкіндігі жоғары арнайы машиналарды мемлекеттiк тiркеу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 Ә. Исекешев   </w:t>
      </w:r>
    </w:p>
    <w:p>
      <w:pPr>
        <w:spacing w:after="0"/>
        <w:ind w:left="0"/>
        <w:jc w:val="both"/>
      </w:pPr>
      <w:r>
        <w:rPr>
          <w:rFonts w:ascii="Times New Roman"/>
          <w:b w:val="false"/>
          <w:i w:val="false"/>
          <w:color w:val="000000"/>
          <w:sz w:val="28"/>
        </w:rPr>
        <w:t>
      2015 жылғы 19 маусым</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 Б. Сұлтанов   </w:t>
      </w:r>
    </w:p>
    <w:p>
      <w:pPr>
        <w:spacing w:after="0"/>
        <w:ind w:left="0"/>
        <w:jc w:val="both"/>
      </w:pPr>
      <w:r>
        <w:rPr>
          <w:rFonts w:ascii="Times New Roman"/>
          <w:b w:val="false"/>
          <w:i w:val="false"/>
          <w:color w:val="000000"/>
          <w:sz w:val="28"/>
        </w:rPr>
        <w:t>
      2015 жылғы 28 мамыр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 Е. Досаев   </w:t>
      </w:r>
    </w:p>
    <w:p>
      <w:pPr>
        <w:spacing w:after="0"/>
        <w:ind w:left="0"/>
        <w:jc w:val="both"/>
      </w:pPr>
      <w:r>
        <w:rPr>
          <w:rFonts w:ascii="Times New Roman"/>
          <w:b w:val="false"/>
          <w:i w:val="false"/>
          <w:color w:val="000000"/>
          <w:sz w:val="28"/>
        </w:rPr>
        <w:t>
      2015 жылғы 8 маусым</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 Қ. Қасымов   </w:t>
      </w:r>
    </w:p>
    <w:p>
      <w:pPr>
        <w:spacing w:after="0"/>
        <w:ind w:left="0"/>
        <w:jc w:val="both"/>
      </w:pPr>
      <w:r>
        <w:rPr>
          <w:rFonts w:ascii="Times New Roman"/>
          <w:b w:val="false"/>
          <w:i w:val="false"/>
          <w:color w:val="000000"/>
          <w:sz w:val="28"/>
        </w:rPr>
        <w:t>
      2015 жылғы 16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4-3/267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жүріп өту мүмкіндігі жоғары арнайы машиналарды мемлекеттiк тіркеу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Ауыл шаруашылығы министрінің 21.07.2020 </w:t>
      </w:r>
      <w:r>
        <w:rPr>
          <w:rFonts w:ascii="Times New Roman"/>
          <w:b w:val="false"/>
          <w:i w:val="false"/>
          <w:color w:val="ff0000"/>
          <w:sz w:val="28"/>
        </w:rPr>
        <w:t>№ 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0"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xml:space="preserve">
      1. Осы 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ауылшаруашылық, мелиорациялық және жол-құрылыс машиналары мен механизмдерiн, жүріп өту мүмкіндігі жоғары арнайы машиналарды мемлекеттiк тiркеу қағидалары (бұдан әрі – Қағидалар) "Агроөнеркәсiптік кешендi және ауылдық аумақтарды дамытуды мемлекеттiк реттеу туралы" Қазақстан Республикасы Заңының 6-бабы </w:t>
      </w:r>
      <w:r>
        <w:rPr>
          <w:rFonts w:ascii="Times New Roman"/>
          <w:b w:val="false"/>
          <w:i w:val="false"/>
          <w:color w:val="000000"/>
          <w:sz w:val="28"/>
        </w:rPr>
        <w:t>1-тармағы</w:t>
      </w:r>
      <w:r>
        <w:rPr>
          <w:rFonts w:ascii="Times New Roman"/>
          <w:b w:val="false"/>
          <w:i w:val="false"/>
          <w:color w:val="000000"/>
          <w:sz w:val="28"/>
        </w:rPr>
        <w:t xml:space="preserve"> 16) тармақшасына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әзiрленді.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2. Осы Қағидалар тракторларды және олардың базасында жасалған өздiгiнен жүретiн шассилер мен механизмдердi, монтаждалған арнайы жабдығы бар тіркемелердi қоса алғанда, олардың тiркемелерiн, өздiгiнен жүретiн ауыл шаруашылығы, мелиорациялық және жол құрылысы машиналары мен механизмдерiн, жүріп өту мүмкіндігі жоғары арнайы машиналарды (бұдан әрi – машиналар) мемлекеттік тіркеу тәртібін және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мелиорациялық және жол-құрылыс машиналары мен механизмдерін, сондай-ақ өтімділігі жоғары арнайы машиналарды мемлекеттік тіркеу (қайта тіркеу), тіркеу есебінен алу және олар үшін тіркеу құжатын (телнұсқасын) және мемлекеттік нөмірлік белгі беру" мемлекеттік қызметін (бұдан әрі – мемлекеттік көрсетілетін қызмет) көрсету тәртібін айқындайды.</w:t>
      </w:r>
    </w:p>
    <w:bookmarkEnd w:id="8"/>
    <w:bookmarkStart w:name="z17" w:id="9"/>
    <w:p>
      <w:pPr>
        <w:spacing w:after="0"/>
        <w:ind w:left="0"/>
        <w:jc w:val="both"/>
      </w:pPr>
      <w:r>
        <w:rPr>
          <w:rFonts w:ascii="Times New Roman"/>
          <w:b w:val="false"/>
          <w:i w:val="false"/>
          <w:color w:val="000000"/>
          <w:sz w:val="28"/>
        </w:rPr>
        <w:t>
      3. Осы Қағидаларда мынадай негiзгi ұғымдар пайдаланылады:</w:t>
      </w:r>
    </w:p>
    <w:bookmarkEnd w:id="9"/>
    <w:p>
      <w:pPr>
        <w:spacing w:after="0"/>
        <w:ind w:left="0"/>
        <w:jc w:val="both"/>
      </w:pPr>
      <w:r>
        <w:rPr>
          <w:rFonts w:ascii="Times New Roman"/>
          <w:b w:val="false"/>
          <w:i w:val="false"/>
          <w:color w:val="000000"/>
          <w:sz w:val="28"/>
        </w:rPr>
        <w:t>
      1) ақпараттық жүйе – "Е-Agriculture" агроөнеркәсіптік кешен салаларын басқарудың бірыңғай автоматтандырылған жүйесі" ақпараттық жүйесінің "Ауыл шаруашылығы техникасын мемлекеттік тіркеу" кіші жүйесінде машиналар және оларды иеленушілер туралы мәліметтерді орталықтандырылған есепке алуды қамтамасыз ететін ақпараттық-коммуникациялық технологиялардың ұйымдастырылып, ретке келтірілген жиынтығы;</w:t>
      </w:r>
    </w:p>
    <w:p>
      <w:pPr>
        <w:spacing w:after="0"/>
        <w:ind w:left="0"/>
        <w:jc w:val="both"/>
      </w:pPr>
      <w:r>
        <w:rPr>
          <w:rFonts w:ascii="Times New Roman"/>
          <w:b w:val="false"/>
          <w:i w:val="false"/>
          <w:color w:val="000000"/>
          <w:sz w:val="28"/>
        </w:rPr>
        <w:t>
      1-1) көлік құралдарының электрондық паспорттары (көлік құралдары шассилерінің паспорттары) және өздігінен жүретін машиналар мен басқа да техника түрлерінің электрондық паспорттары жүйесі (бұдан әрі – электрондық паспорттар жүйесі) – есептеуіш және коммуникациялық жабдықты, бағдарламалық қамтылымды, лингвистикалық құралдарды, ақпараттық ресурстарды, жүйелік персоналды және осы жүйеде белгіленген қағидалар бойынша өзара іс-қимыл жасайтын қатысушылар мен пайдаланушыларды қамтитын, сондай-ақ осы жүйенің белгіленген функцияларын орындаудың ақпараттық технологиясын іске асыратын құрылымдалған кешен;</w:t>
      </w:r>
    </w:p>
    <w:p>
      <w:pPr>
        <w:spacing w:after="0"/>
        <w:ind w:left="0"/>
        <w:jc w:val="both"/>
      </w:pPr>
      <w:r>
        <w:rPr>
          <w:rFonts w:ascii="Times New Roman"/>
          <w:b w:val="false"/>
          <w:i w:val="false"/>
          <w:color w:val="000000"/>
          <w:sz w:val="28"/>
        </w:rPr>
        <w:t>
      2) машина иесі – өзіне тиесілі автокөлікті өз қалауы бойынша иеленуге, пайдалануға және оған билік етуге құқығы бар жеке тұлға, оның ішінде дара кәсіпкер немесе заңды тұлға;</w:t>
      </w:r>
    </w:p>
    <w:p>
      <w:pPr>
        <w:spacing w:after="0"/>
        <w:ind w:left="0"/>
        <w:jc w:val="both"/>
      </w:pPr>
      <w:r>
        <w:rPr>
          <w:rFonts w:ascii="Times New Roman"/>
          <w:b w:val="false"/>
          <w:i w:val="false"/>
          <w:color w:val="000000"/>
          <w:sz w:val="28"/>
        </w:rPr>
        <w:t>
      3) машиналарды есептен шығару – машиналарды жоғалтуға, басқа адамға иеліктен шығаруға, сондай-ақ кәдеге жаратуға немесе Қазақстан Республикасынан тыс жерлерге тұрақты болуға әкетуге байланысты машиналарды мемлекеттік тіркеуді тоқтатуға байланысты іс-қимылдар;</w:t>
      </w:r>
    </w:p>
    <w:p>
      <w:pPr>
        <w:spacing w:after="0"/>
        <w:ind w:left="0"/>
        <w:jc w:val="both"/>
      </w:pPr>
      <w:r>
        <w:rPr>
          <w:rFonts w:ascii="Times New Roman"/>
          <w:b w:val="false"/>
          <w:i w:val="false"/>
          <w:color w:val="000000"/>
          <w:sz w:val="28"/>
        </w:rPr>
        <w:t>
      4) машиналарды иеленушi – өзінің меншік құқығы немесе уақытша иелену және пайдалану құқығы негізінде ағымдағы уақыт кезеңінде машинаны нақты иеленуді жүзеге асыратын жеке тұлға, оның ішінде дара кәсіпкер немесе заңды тұлға;</w:t>
      </w:r>
    </w:p>
    <w:p>
      <w:pPr>
        <w:spacing w:after="0"/>
        <w:ind w:left="0"/>
        <w:jc w:val="both"/>
      </w:pPr>
      <w:r>
        <w:rPr>
          <w:rFonts w:ascii="Times New Roman"/>
          <w:b w:val="false"/>
          <w:i w:val="false"/>
          <w:color w:val="000000"/>
          <w:sz w:val="28"/>
        </w:rPr>
        <w:t>
      5) машиналарды қайта тiркеу – тиiстi құқықтық негiздер болған кезде машинаның тiркеу деректеріне және тіркеу құжаттарына өзгерiстер мен толықтырулар енгiзу;</w:t>
      </w:r>
    </w:p>
    <w:p>
      <w:pPr>
        <w:spacing w:after="0"/>
        <w:ind w:left="0"/>
        <w:jc w:val="both"/>
      </w:pPr>
      <w:r>
        <w:rPr>
          <w:rFonts w:ascii="Times New Roman"/>
          <w:b w:val="false"/>
          <w:i w:val="false"/>
          <w:color w:val="000000"/>
          <w:sz w:val="28"/>
        </w:rPr>
        <w:t>
      6) машиналарды мемлекеттiк тiркеу – құжаттардың Қазақстан Республикасының заңнамасына сәйкестiгiн тексергеннен кейiн машиналарды тiркеу жөнiндегi тiркеу пункттерi жүзеге асыратын ақпараттық жүйеге машина деректерін енгізу және тіркеу құжаттарын беру (бұдан әрі – машиналарды тіркеу) арқылы машиналарды мемлекеттiк тiркеу және есепке алу тәртiбiнің рәсімі.</w:t>
      </w:r>
    </w:p>
    <w:p>
      <w:pPr>
        <w:spacing w:after="0"/>
        <w:ind w:left="0"/>
        <w:jc w:val="both"/>
      </w:pPr>
      <w:r>
        <w:rPr>
          <w:rFonts w:ascii="Times New Roman"/>
          <w:b w:val="false"/>
          <w:i w:val="false"/>
          <w:color w:val="000000"/>
          <w:sz w:val="28"/>
        </w:rPr>
        <w:t>
      Машинаны тіркеу олардың Қазақстан Республикасының аумағында және одан тыс жерлерде пайдалануға болатынын растайды;</w:t>
      </w:r>
    </w:p>
    <w:p>
      <w:pPr>
        <w:spacing w:after="0"/>
        <w:ind w:left="0"/>
        <w:jc w:val="both"/>
      </w:pPr>
      <w:r>
        <w:rPr>
          <w:rFonts w:ascii="Times New Roman"/>
          <w:b w:val="false"/>
          <w:i w:val="false"/>
          <w:color w:val="000000"/>
          <w:sz w:val="28"/>
        </w:rPr>
        <w:t>
      7) машиналарды тіркеудің электрондық тізілімі – ақпараттық жүйеде көрініс тапқан машина, меншік иесі, иеленуші, мемлекеттік тіркелетін нөмірлік белгі (бұдан әрі – нөмірлік белгі), техникалық паспорт, машиналарды тіркеу есебінен шығару туралы мәліметтер жиынтығы;</w:t>
      </w:r>
    </w:p>
    <w:p>
      <w:pPr>
        <w:spacing w:after="0"/>
        <w:ind w:left="0"/>
        <w:jc w:val="both"/>
      </w:pPr>
      <w:r>
        <w:rPr>
          <w:rFonts w:ascii="Times New Roman"/>
          <w:b w:val="false"/>
          <w:i w:val="false"/>
          <w:color w:val="000000"/>
          <w:sz w:val="28"/>
        </w:rPr>
        <w:t>
      8) нөмiрлiк агрегат – зауыттық тiркеу нөмiрi бар машинаның негiзгi құрамдас торабы (шасси, қаңқа);</w:t>
      </w:r>
    </w:p>
    <w:p>
      <w:pPr>
        <w:spacing w:after="0"/>
        <w:ind w:left="0"/>
        <w:jc w:val="both"/>
      </w:pPr>
      <w:r>
        <w:rPr>
          <w:rFonts w:ascii="Times New Roman"/>
          <w:b w:val="false"/>
          <w:i w:val="false"/>
          <w:color w:val="000000"/>
          <w:sz w:val="28"/>
        </w:rPr>
        <w:t>
      8-1) өздігінен жүретін машина мен басқа да техника түрлерінің паспорты – жұмыс көлемі елу текше сантиметрден жоғары іштен жану қозғалтқышы немесе ең жоғары (жиынтық) қуаты төрт киловаттан асатын электрлі қозғалтқышы (электрлі қозғалтқыштары) бар тракторларға, өздігінен жүретін жол-құрылыс, коммуналдық, ауыл шаруашылығы машиналары мен жер үстінде рельссіз жүретін басқа да механикалық көлік құралдарына (жалпыға ортақ пайдаланылатын автомобиль жолдарымен жол жүруге арналған, ең жоғары конструктивтік жылдамдығы сағатына елу километрден асатын автомотокөлік құралдарын қоспағанда) және олардың тіркемелеріне берілетін паспорт;</w:t>
      </w:r>
    </w:p>
    <w:p>
      <w:pPr>
        <w:spacing w:after="0"/>
        <w:ind w:left="0"/>
        <w:jc w:val="both"/>
      </w:pPr>
      <w:r>
        <w:rPr>
          <w:rFonts w:ascii="Times New Roman"/>
          <w:b w:val="false"/>
          <w:i w:val="false"/>
          <w:color w:val="000000"/>
          <w:sz w:val="28"/>
        </w:rPr>
        <w:t>
      8-2) өздігінен жүретін машина мен басқа да техника түрлерінің электрондық паспорты – өздігінен жүретін машиналар мен басқа да техника түрлерінің электрондық паспорттары жүйесінде ресімделген өздігінен жүретін машина мен басқа да техника түрлерінің паспорты;</w:t>
      </w:r>
    </w:p>
    <w:p>
      <w:pPr>
        <w:spacing w:after="0"/>
        <w:ind w:left="0"/>
        <w:jc w:val="both"/>
      </w:pPr>
      <w:r>
        <w:rPr>
          <w:rFonts w:ascii="Times New Roman"/>
          <w:b w:val="false"/>
          <w:i w:val="false"/>
          <w:color w:val="000000"/>
          <w:sz w:val="28"/>
        </w:rPr>
        <w:t>
      9) өтімділігі жоғары арнайы машиналар – ең жоғары конструктивті жылдамдығы сағатына елу және елу километрден аз квадроциклдер және қаршаналар, сондай-ақ Қазақстан Республикасының СТ РК В 1029 "Конверсиялық техника" әскери ұлттық стандартының талаптарына сәйкес жасалған конверсиялық техника;</w:t>
      </w:r>
    </w:p>
    <w:p>
      <w:pPr>
        <w:spacing w:after="0"/>
        <w:ind w:left="0"/>
        <w:jc w:val="both"/>
      </w:pPr>
      <w:r>
        <w:rPr>
          <w:rFonts w:ascii="Times New Roman"/>
          <w:b w:val="false"/>
          <w:i w:val="false"/>
          <w:color w:val="000000"/>
          <w:sz w:val="28"/>
        </w:rPr>
        <w:t>
      10) сәйкестік сертификаты – техникалық реттеу объектілерінің техникалық регламенттерде және (немесе) стандарттау құжаттарында белгіленген талаптарға сәйкестігін куәландыратын құжат;</w:t>
      </w:r>
    </w:p>
    <w:p>
      <w:pPr>
        <w:spacing w:after="0"/>
        <w:ind w:left="0"/>
        <w:jc w:val="both"/>
      </w:pPr>
      <w:r>
        <w:rPr>
          <w:rFonts w:ascii="Times New Roman"/>
          <w:b w:val="false"/>
          <w:i w:val="false"/>
          <w:color w:val="000000"/>
          <w:sz w:val="28"/>
        </w:rPr>
        <w:t>
      11) сәйкестік туралы декларация – өндіруші, импорттаушы, өндіруші немесе сатушы уәкілеттік берген тұлға айналысқа шығарылатын өнімнің, процестер мен қызметтердің техникалық регламенттер мен стандарттау құжаттарының талаптарына сәйкестігін куәландыратын құжат;</w:t>
      </w:r>
    </w:p>
    <w:p>
      <w:pPr>
        <w:spacing w:after="0"/>
        <w:ind w:left="0"/>
        <w:jc w:val="both"/>
      </w:pPr>
      <w:r>
        <w:rPr>
          <w:rFonts w:ascii="Times New Roman"/>
          <w:b w:val="false"/>
          <w:i w:val="false"/>
          <w:color w:val="000000"/>
          <w:sz w:val="28"/>
        </w:rPr>
        <w:t xml:space="preserve">
      12) тiркеу құжаты – көрсетілетін қызметті беруші беретін, машинаға арналған ресми құжат болып табылатын, машинаның жол қозғалысына қатысуына және пайдаланылуына рұқсат етілгенін растайтын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техникалық паспорт;</w:t>
      </w:r>
    </w:p>
    <w:p>
      <w:pPr>
        <w:spacing w:after="0"/>
        <w:ind w:left="0"/>
        <w:jc w:val="both"/>
      </w:pPr>
      <w:r>
        <w:rPr>
          <w:rFonts w:ascii="Times New Roman"/>
          <w:b w:val="false"/>
          <w:i w:val="false"/>
          <w:color w:val="000000"/>
          <w:sz w:val="28"/>
        </w:rPr>
        <w:t>
      13) тіркеу іс-қимылдары – тіркеу пунктерінің ақпараттық жүйеге өзгерістер енгізе отырып, машиналарды тіркеуді, уақытша тіркеуді, қайта тіркеуді, есептен шығаруды жүзеге асыруға байланысты қызметі;</w:t>
      </w:r>
    </w:p>
    <w:p>
      <w:pPr>
        <w:spacing w:after="0"/>
        <w:ind w:left="0"/>
        <w:jc w:val="both"/>
      </w:pPr>
      <w:r>
        <w:rPr>
          <w:rFonts w:ascii="Times New Roman"/>
          <w:b w:val="false"/>
          <w:i w:val="false"/>
          <w:color w:val="000000"/>
          <w:sz w:val="28"/>
        </w:rPr>
        <w:t>
      14) электрондық цифрлық қолтаңба – электрондық цифрлық қолтаңба арқылы жасалған және электрондық құжаттың түпнұсқалығын, оның меншік құқығын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Ауыл шаруашылығы министрінің м.а. 21.05.2024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 w:id="10"/>
    <w:p>
      <w:pPr>
        <w:spacing w:after="0"/>
        <w:ind w:left="0"/>
        <w:jc w:val="both"/>
      </w:pPr>
      <w:r>
        <w:rPr>
          <w:rFonts w:ascii="Times New Roman"/>
          <w:b w:val="false"/>
          <w:i w:val="false"/>
          <w:color w:val="000000"/>
          <w:sz w:val="28"/>
        </w:rPr>
        <w:t>
      4. Мемлекеттік қызметті облыстардың, республикалық маңызы бар қалалардың, астананың, аудандардың және облыстық маңызы бар қалалардың жергілікті атқарушы органдары (бұдан әрі – тіркеу пункті (көрсетілетін қызметті беруші)) көрсетеді.</w:t>
      </w:r>
    </w:p>
    <w:bookmarkEnd w:id="10"/>
    <w:bookmarkStart w:name="z19" w:id="11"/>
    <w:p>
      <w:pPr>
        <w:spacing w:after="0"/>
        <w:ind w:left="0"/>
        <w:jc w:val="both"/>
      </w:pPr>
      <w:r>
        <w:rPr>
          <w:rFonts w:ascii="Times New Roman"/>
          <w:b w:val="false"/>
          <w:i w:val="false"/>
          <w:color w:val="000000"/>
          <w:sz w:val="28"/>
        </w:rPr>
        <w:t xml:space="preserve">
      5.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мелиорациялық және жол-құрылыс машиналарын, сондай-ақ өтімділігі жоғары арнайы машиналарды мемлекеттік тіркеу (қайта тіркеу), тіркеу есебінен алу және олар үшін тіркеу құжатын (телнұсқасын) және мемлекеттік нөмірлік белгі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жазылған.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xml:space="preserve">
      6. Машиналарды тіркеу іс-қимылдары туралы мәліметтер жеке және заңды тұлғаларға (бұдан әрі – көрсетілетін қызметті алушы) тіркеу құжаттарын бергенге дейін ақпараттық жүйеге енгізіледі, сондай-ақ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машиналарды тіркеудің электрондық тізілімі қалыптасады.</w:t>
      </w:r>
    </w:p>
    <w:bookmarkEnd w:id="12"/>
    <w:bookmarkStart w:name="z21" w:id="13"/>
    <w:p>
      <w:pPr>
        <w:spacing w:after="0"/>
        <w:ind w:left="0"/>
        <w:jc w:val="both"/>
      </w:pPr>
      <w:r>
        <w:rPr>
          <w:rFonts w:ascii="Times New Roman"/>
          <w:b w:val="false"/>
          <w:i w:val="false"/>
          <w:color w:val="000000"/>
          <w:sz w:val="28"/>
        </w:rPr>
        <w:t>
      7. Машиналарды иеленушілер машиналар өздерінің меншiгіне (иелігіне) түскен, өздерінің меншiгiнен (иелiгінен) шығарылған не машиналарды тiркеу (қайта тіркеу), тіркеу (қайта тiркеу) немесе тіркеу есебінен алу қажеттігіне әкеп соқтыратын міндеттемелер туындаған сәттен бастап күнтізбелік 30 (отыз) күн iшiнде машиналарды тiркеу (қайта тiркеу) немесе тіркеуден шығару үшiн осы Қағидаларда белгіленген iс-қимылдарды жасайды.</w:t>
      </w:r>
    </w:p>
    <w:bookmarkEnd w:id="13"/>
    <w:bookmarkStart w:name="z22" w:id="14"/>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басқа тiлдерде толтырылған құжаттар тiркеу іс-қимылдарын жүргiзу үшiн мемлекеттiк немесе орыс тiлдерiне аударылған және бiр тiлден екiншi тiлге аударманың дұрыстығын нотариустың не аударманың дұрыстығын куәландыру жөніндегі іс-қимылдарды жасауға құқығы бар басқа лауазымды адамның қолымен расталған күйінде ұсынылады.</w:t>
      </w:r>
    </w:p>
    <w:bookmarkEnd w:id="14"/>
    <w:bookmarkStart w:name="z23" w:id="15"/>
    <w:p>
      <w:pPr>
        <w:spacing w:after="0"/>
        <w:ind w:left="0"/>
        <w:jc w:val="both"/>
      </w:pPr>
      <w:r>
        <w:rPr>
          <w:rFonts w:ascii="Times New Roman"/>
          <w:b w:val="false"/>
          <w:i w:val="false"/>
          <w:color w:val="000000"/>
          <w:sz w:val="28"/>
        </w:rPr>
        <w:t>
      9. Машиналарды тіркеу (қайта тіркеу) үшін берілген құжаттар:</w:t>
      </w:r>
    </w:p>
    <w:bookmarkEnd w:id="15"/>
    <w:p>
      <w:pPr>
        <w:spacing w:after="0"/>
        <w:ind w:left="0"/>
        <w:jc w:val="both"/>
      </w:pPr>
      <w:r>
        <w:rPr>
          <w:rFonts w:ascii="Times New Roman"/>
          <w:b w:val="false"/>
          <w:i w:val="false"/>
          <w:color w:val="000000"/>
          <w:sz w:val="28"/>
        </w:rPr>
        <w:t>
      1) олардың толтырылған күнін;</w:t>
      </w:r>
    </w:p>
    <w:p>
      <w:pPr>
        <w:spacing w:after="0"/>
        <w:ind w:left="0"/>
        <w:jc w:val="both"/>
      </w:pPr>
      <w:r>
        <w:rPr>
          <w:rFonts w:ascii="Times New Roman"/>
          <w:b w:val="false"/>
          <w:i w:val="false"/>
          <w:color w:val="000000"/>
          <w:sz w:val="28"/>
        </w:rPr>
        <w:t>
      2) олардың толтырылған орнын;</w:t>
      </w:r>
    </w:p>
    <w:p>
      <w:pPr>
        <w:spacing w:after="0"/>
        <w:ind w:left="0"/>
        <w:jc w:val="both"/>
      </w:pPr>
      <w:r>
        <w:rPr>
          <w:rFonts w:ascii="Times New Roman"/>
          <w:b w:val="false"/>
          <w:i w:val="false"/>
          <w:color w:val="000000"/>
          <w:sz w:val="28"/>
        </w:rPr>
        <w:t>
      3) машина туралы мәліметтерді (маркасы, моделі, шығарылған жылы, машинаның зауыттық нөмірлері);</w:t>
      </w:r>
    </w:p>
    <w:p>
      <w:pPr>
        <w:spacing w:after="0"/>
        <w:ind w:left="0"/>
        <w:jc w:val="both"/>
      </w:pPr>
      <w:r>
        <w:rPr>
          <w:rFonts w:ascii="Times New Roman"/>
          <w:b w:val="false"/>
          <w:i w:val="false"/>
          <w:color w:val="000000"/>
          <w:sz w:val="28"/>
        </w:rPr>
        <w:t>
      4) өкілеттілігі мөрмен расталатын уәкілетті адамдардың (жеке кәсіпкерлік субъектілері болып табылатын адамдарды қоспағанда) қолын қамтиды.</w:t>
      </w:r>
    </w:p>
    <w:bookmarkStart w:name="z24" w:id="16"/>
    <w:p>
      <w:pPr>
        <w:spacing w:after="0"/>
        <w:ind w:left="0"/>
        <w:jc w:val="both"/>
      </w:pPr>
      <w:r>
        <w:rPr>
          <w:rFonts w:ascii="Times New Roman"/>
          <w:b w:val="false"/>
          <w:i w:val="false"/>
          <w:color w:val="000000"/>
          <w:sz w:val="28"/>
        </w:rPr>
        <w:t>
      10. Қазақстан Республикасына әкелiнетін, шетелдік тауар болып табылатын машиналар кедендiк декларациялаудан және кедендік тазартудан өткеннен кейiн тiркеледi.</w:t>
      </w:r>
    </w:p>
    <w:bookmarkEnd w:id="16"/>
    <w:p>
      <w:pPr>
        <w:spacing w:after="0"/>
        <w:ind w:left="0"/>
        <w:jc w:val="both"/>
      </w:pPr>
      <w:r>
        <w:rPr>
          <w:rFonts w:ascii="Times New Roman"/>
          <w:b w:val="false"/>
          <w:i w:val="false"/>
          <w:color w:val="000000"/>
          <w:sz w:val="28"/>
        </w:rPr>
        <w:t>
      Қазақстан Республикасына әкелiнетін, Еуразиялық экономикалық одақтың (бұдан әрі – ЕАЭО) тауары болып табылатын машиналар кедендiк декларациялаудан және кедендік тазартудан өтпестен тiркеледi.</w:t>
      </w:r>
    </w:p>
    <w:bookmarkStart w:name="z25" w:id="17"/>
    <w:p>
      <w:pPr>
        <w:spacing w:after="0"/>
        <w:ind w:left="0"/>
        <w:jc w:val="left"/>
      </w:pPr>
      <w:r>
        <w:rPr>
          <w:rFonts w:ascii="Times New Roman"/>
          <w:b/>
          <w:i w:val="false"/>
          <w:color w:val="000000"/>
        </w:rPr>
        <w:t xml:space="preserve"> 2-тарау. 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мелиорациялық және жол құрылысы машиналары мен механизмдерiн, жүріп өту мүмкіндігі жоғары арнайы машиналарды мемлекеттiк тіркеу және мемлекеттік қызмет көрсету тәртібі</w:t>
      </w:r>
    </w:p>
    <w:bookmarkEnd w:id="17"/>
    <w:bookmarkStart w:name="z26" w:id="18"/>
    <w:p>
      <w:pPr>
        <w:spacing w:after="0"/>
        <w:ind w:left="0"/>
        <w:jc w:val="left"/>
      </w:pPr>
      <w:r>
        <w:rPr>
          <w:rFonts w:ascii="Times New Roman"/>
          <w:b/>
          <w:i w:val="false"/>
          <w:color w:val="000000"/>
        </w:rPr>
        <w:t xml:space="preserve"> 1-параграф. Машиналарды тiркеу</w:t>
      </w:r>
    </w:p>
    <w:bookmarkEnd w:id="18"/>
    <w:bookmarkStart w:name="z27" w:id="19"/>
    <w:p>
      <w:pPr>
        <w:spacing w:after="0"/>
        <w:ind w:left="0"/>
        <w:jc w:val="both"/>
      </w:pPr>
      <w:r>
        <w:rPr>
          <w:rFonts w:ascii="Times New Roman"/>
          <w:b w:val="false"/>
          <w:i w:val="false"/>
          <w:color w:val="000000"/>
          <w:sz w:val="28"/>
        </w:rPr>
        <w:t>
      11. Көрсетілетін қызметті алушылар мемлекеттік көрсетілетін қызметті алу үшін тіркеу орнына (көрсетілетін қызметті берушіге) "электрондық үкіметтің" веб-порталы (бұдан әрі – портал) арқылы электрондық нысанда не тіркеу пунктінің (көрсетілетін қызметті берушінің) кеңсесіне қағаз түрінде Тізбенің 8-тармағында көрсетілген құжаттарды ұсынады.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0"/>
    <w:p>
      <w:pPr>
        <w:spacing w:after="0"/>
        <w:ind w:left="0"/>
        <w:jc w:val="both"/>
      </w:pPr>
      <w:r>
        <w:rPr>
          <w:rFonts w:ascii="Times New Roman"/>
          <w:b w:val="false"/>
          <w:i w:val="false"/>
          <w:color w:val="000000"/>
          <w:sz w:val="28"/>
        </w:rPr>
        <w:t>
      13. Өтінішті қағаз түрінде тіркеу пункті (көрсетілетін қызметті беруші) арқылы берген кезде:</w:t>
      </w:r>
    </w:p>
    <w:bookmarkEnd w:id="20"/>
    <w:p>
      <w:pPr>
        <w:spacing w:after="0"/>
        <w:ind w:left="0"/>
        <w:jc w:val="both"/>
      </w:pPr>
      <w:r>
        <w:rPr>
          <w:rFonts w:ascii="Times New Roman"/>
          <w:b w:val="false"/>
          <w:i w:val="false"/>
          <w:color w:val="000000"/>
          <w:sz w:val="28"/>
        </w:rPr>
        <w:t>
      1) тіркеу пункті (көрсетілетін қызметті беруші) кеңсесінің қызметкері құжаттар топтамасын қабылдауды, оларды тіркеуді жүзеге асырады және құжаттар топтамасын қабылдау күні мен уақытын өтініштің көшірмесінде көрсете отырып, құжаттар топтамасының қабылданғаны туралы белгімен өтініштің қабылданғанын растайды және тіркеу пунктінің (көрсетілетін қызметті берушінің) басшысына жібереді;</w:t>
      </w:r>
    </w:p>
    <w:p>
      <w:pPr>
        <w:spacing w:after="0"/>
        <w:ind w:left="0"/>
        <w:jc w:val="both"/>
      </w:pPr>
      <w:r>
        <w:rPr>
          <w:rFonts w:ascii="Times New Roman"/>
          <w:b w:val="false"/>
          <w:i w:val="false"/>
          <w:color w:val="000000"/>
          <w:sz w:val="28"/>
        </w:rPr>
        <w:t>
      2) тіркеу пунктінің (көрсетілетін қызметті берушінің) басшысы құжаттарды қарастырады және тіркеу пунктінің (көрсетілетін қызметті берушінің) жауапты орындаушысына (бұдан әрі – инженер-инспектор) орындау үшін жібереді.</w:t>
      </w:r>
    </w:p>
    <w:p>
      <w:pPr>
        <w:spacing w:after="0"/>
        <w:ind w:left="0"/>
        <w:jc w:val="both"/>
      </w:pPr>
      <w:r>
        <w:rPr>
          <w:rFonts w:ascii="Times New Roman"/>
          <w:b w:val="false"/>
          <w:i w:val="false"/>
          <w:color w:val="000000"/>
          <w:sz w:val="28"/>
        </w:rPr>
        <w:t>
      3) инженер-инспектор тіркеу іс-қимылдарын жүргізеді және деректерді ақпараттық жүйеге енгізеді және мемлекеттік қызметті көрсету нәтижесінің жобасын дайындайды және қол қою үшін тіркеу пунктінің (көрсетілетін қызметті берушінің) басшысына жолдайды;</w:t>
      </w:r>
    </w:p>
    <w:p>
      <w:pPr>
        <w:spacing w:after="0"/>
        <w:ind w:left="0"/>
        <w:jc w:val="both"/>
      </w:pPr>
      <w:r>
        <w:rPr>
          <w:rFonts w:ascii="Times New Roman"/>
          <w:b w:val="false"/>
          <w:i w:val="false"/>
          <w:color w:val="000000"/>
          <w:sz w:val="28"/>
        </w:rPr>
        <w:t>
      4) тіркеу пунктінің (көрсетілетін қызметті берушінің) басшысы мемлекеттік қызметті көрсету нәтижесіне қол қояды және тіркеу пункті (көрсетілетін қызметті беруші) кеңсесінің қызметкеріне жолдайды;</w:t>
      </w:r>
    </w:p>
    <w:p>
      <w:pPr>
        <w:spacing w:after="0"/>
        <w:ind w:left="0"/>
        <w:jc w:val="both"/>
      </w:pPr>
      <w:r>
        <w:rPr>
          <w:rFonts w:ascii="Times New Roman"/>
          <w:b w:val="false"/>
          <w:i w:val="false"/>
          <w:color w:val="000000"/>
          <w:sz w:val="28"/>
        </w:rPr>
        <w:t xml:space="preserve">
      5) тіркеу пункті (көрсетілетін қызметті беруші) кеңсесінің қызметкері көрсетілетін қызметті алушыға тіркеу құжатын (телнұсқасын) және (немесе)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қызметті көрсетуден бас тарту туралы уәжді жауап береді; </w:t>
      </w:r>
    </w:p>
    <w:p>
      <w:pPr>
        <w:spacing w:after="0"/>
        <w:ind w:left="0"/>
        <w:jc w:val="both"/>
      </w:pPr>
      <w:r>
        <w:rPr>
          <w:rFonts w:ascii="Times New Roman"/>
          <w:b w:val="false"/>
          <w:i w:val="false"/>
          <w:color w:val="000000"/>
          <w:sz w:val="28"/>
        </w:rPr>
        <w:t xml:space="preserve">
      Өтінішті портал арқылы электрондық түрде берген кезде: </w:t>
      </w:r>
    </w:p>
    <w:p>
      <w:pPr>
        <w:spacing w:after="0"/>
        <w:ind w:left="0"/>
        <w:jc w:val="both"/>
      </w:pPr>
      <w:r>
        <w:rPr>
          <w:rFonts w:ascii="Times New Roman"/>
          <w:b w:val="false"/>
          <w:i w:val="false"/>
          <w:color w:val="000000"/>
          <w:sz w:val="28"/>
        </w:rPr>
        <w:t>
      1) көрсетілетін қызметті алушының "жеке кабинетінде" мемлекеттік қызметті көрсетуге арналған сұранымның қабылданғаны туралы мәртебе көрсетіледі;</w:t>
      </w:r>
    </w:p>
    <w:p>
      <w:pPr>
        <w:spacing w:after="0"/>
        <w:ind w:left="0"/>
        <w:jc w:val="both"/>
      </w:pPr>
      <w:r>
        <w:rPr>
          <w:rFonts w:ascii="Times New Roman"/>
          <w:b w:val="false"/>
          <w:i w:val="false"/>
          <w:color w:val="000000"/>
          <w:sz w:val="28"/>
        </w:rPr>
        <w:t>
      2) инженер-инспектор портал арқылы келіп түскен құжаттарды қарастырады, мемлекеттік қызметті көрсету нәтижесін дайындайды және қол қою үшін тіркеу пунктінің (көрсетілетін қызметті берушінің) басшысына жолдайды;</w:t>
      </w:r>
    </w:p>
    <w:p>
      <w:pPr>
        <w:spacing w:after="0"/>
        <w:ind w:left="0"/>
        <w:jc w:val="both"/>
      </w:pPr>
      <w:r>
        <w:rPr>
          <w:rFonts w:ascii="Times New Roman"/>
          <w:b w:val="false"/>
          <w:i w:val="false"/>
          <w:color w:val="000000"/>
          <w:sz w:val="28"/>
        </w:rPr>
        <w:t xml:space="preserve">
      3) көрсетілетін қызметті алушыға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беру уақыты мен орнын көрсете отырып, тіркеу құжатының (телнұсқаның) және (немесе) нөмірлік белгілердің дайын болғаны туралы хабарлама 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қызметті көрсетуден бас тарту туралы уәжді жауап жібереді.</w:t>
      </w:r>
    </w:p>
    <w:bookmarkStart w:name="z30" w:id="21"/>
    <w:p>
      <w:pPr>
        <w:spacing w:after="0"/>
        <w:ind w:left="0"/>
        <w:jc w:val="both"/>
      </w:pPr>
      <w:r>
        <w:rPr>
          <w:rFonts w:ascii="Times New Roman"/>
          <w:b w:val="false"/>
          <w:i w:val="false"/>
          <w:color w:val="000000"/>
          <w:sz w:val="28"/>
        </w:rPr>
        <w:t>
      14. Мемлекеттік қызметті көрсетуден бас тарту Тізбенің 9-тармағында көрсетілген негіздер бойынша жүзеге асырылады.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2"/>
    <w:p>
      <w:pPr>
        <w:spacing w:after="0"/>
        <w:ind w:left="0"/>
        <w:jc w:val="both"/>
      </w:pPr>
      <w:r>
        <w:rPr>
          <w:rFonts w:ascii="Times New Roman"/>
          <w:b w:val="false"/>
          <w:i w:val="false"/>
          <w:color w:val="000000"/>
          <w:sz w:val="28"/>
        </w:rPr>
        <w:t xml:space="preserve">
      15. Тіркеу пункті (көрсетілетін қызметті беруші)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бекітілген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сәйкес мемлекеттік қызметтер көрсету мониторингінің ақпараттық жүйесіне мемлекеттік қызметті көрсету сатысы туралы мәліметтердің енгізілуін қамтамасыз етеді.</w:t>
      </w:r>
    </w:p>
    <w:bookmarkEnd w:id="22"/>
    <w:p>
      <w:pPr>
        <w:spacing w:after="0"/>
        <w:ind w:left="0"/>
        <w:jc w:val="both"/>
      </w:pPr>
      <w:r>
        <w:rPr>
          <w:rFonts w:ascii="Times New Roman"/>
          <w:b w:val="false"/>
          <w:i w:val="false"/>
          <w:color w:val="000000"/>
          <w:sz w:val="28"/>
        </w:rPr>
        <w:t xml:space="preserve">
      Портал мен ақпараттық жүйенің ақпараттық өзара іс-қимылы "Ақпараттандыру туралы" Қазақстан Республикасы Заңының (бұдан әрі – Ақпараттандыру туралы заң)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Электрондық паспорттар жүйесі мен ақпараттық жүйенің ақпараттық өзара іс-қимылы Ақпараттандыру туралы заңның </w:t>
      </w:r>
      <w:r>
        <w:rPr>
          <w:rFonts w:ascii="Times New Roman"/>
          <w:b w:val="false"/>
          <w:i w:val="false"/>
          <w:color w:val="000000"/>
          <w:sz w:val="28"/>
        </w:rPr>
        <w:t>38-бабына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Тіркеу іс-қимылы және тіркеу құжатын (телнұсқасын) және машиналарға арналған нөмірлік белгіні беру үшін қажетті мәліметтерді қамтитын ақпараттық жүйе істен шыққан жағдайда, тіркеу пункті (көрсетілетін қызметті беруші) ақпараттық жүйе операторын (бұдан әрі – оператор) дереу хабардар етеді.</w:t>
      </w:r>
    </w:p>
    <w:p>
      <w:pPr>
        <w:spacing w:after="0"/>
        <w:ind w:left="0"/>
        <w:jc w:val="both"/>
      </w:pPr>
      <w:r>
        <w:rPr>
          <w:rFonts w:ascii="Times New Roman"/>
          <w:b w:val="false"/>
          <w:i w:val="false"/>
          <w:color w:val="000000"/>
          <w:sz w:val="28"/>
        </w:rPr>
        <w:t>
      Бұл жағдайда оператор еркін нысанда техникалық проблема туралы хаттама жасайды және оған тіркеу пунктіне (көрсетілетін қызметті берушіге) қол қойдырады.</w:t>
      </w:r>
    </w:p>
    <w:p>
      <w:pPr>
        <w:spacing w:after="0"/>
        <w:ind w:left="0"/>
        <w:jc w:val="both"/>
      </w:pPr>
      <w:r>
        <w:rPr>
          <w:rFonts w:ascii="Times New Roman"/>
          <w:b w:val="false"/>
          <w:i w:val="false"/>
          <w:color w:val="000000"/>
          <w:sz w:val="28"/>
        </w:rPr>
        <w:t>
      Қазақстан Республикасы Ауыл шаруашылығы министрлігі (бұдан әрі ‒ Министрлік) мемлекеттік көрсетілетін қызметтер туралы ақпаратты Бірыңғай байланыс орталығына жібереді.</w:t>
      </w:r>
    </w:p>
    <w:p>
      <w:pPr>
        <w:spacing w:after="0"/>
        <w:ind w:left="0"/>
        <w:jc w:val="both"/>
      </w:pPr>
      <w:r>
        <w:rPr>
          <w:rFonts w:ascii="Times New Roman"/>
          <w:b w:val="false"/>
          <w:i w:val="false"/>
          <w:color w:val="000000"/>
          <w:sz w:val="28"/>
        </w:rPr>
        <w:t>
      Министрлік және тіркеу пункті (көрсетілетін қызметті беруші) осы Қағидалар бекітілген немесе өзгертілген күннен бастап үш жұмыс күні ішінде мемлекеттік қызметті көрсету тәртібі туралы ақпаратты өзектендіреді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Ауыл шаруашылығы министрінің м.а. 21.05.2024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3"/>
    <w:p>
      <w:pPr>
        <w:spacing w:after="0"/>
        <w:ind w:left="0"/>
        <w:jc w:val="both"/>
      </w:pPr>
      <w:r>
        <w:rPr>
          <w:rFonts w:ascii="Times New Roman"/>
          <w:b w:val="false"/>
          <w:i w:val="false"/>
          <w:color w:val="000000"/>
          <w:sz w:val="28"/>
        </w:rPr>
        <w:t>
      16. Тіркелген машиналарға тіркеу пункті (көрсетілетін қызмет беруші) "Механикалық көлік құралдарының жекелеген түрлеріне және олардың тіркемелеріне арналған жарықты шағылыстыратын жабыны бар мемлекеттік тіркеу белгілері. Техникалық шарттар" ҚР СТ 1176 Қазақстан Республикасы мемлекеттік стандартының талаптарына сәйкес дайындалған тиісті үлгідегі техникалық паспорттар мен нөмірлік белгілер береді. Бір машинаға бір нөмірлік белгі беріледі.</w:t>
      </w:r>
    </w:p>
    <w:bookmarkEnd w:id="23"/>
    <w:p>
      <w:pPr>
        <w:spacing w:after="0"/>
        <w:ind w:left="0"/>
        <w:jc w:val="both"/>
      </w:pPr>
      <w:r>
        <w:rPr>
          <w:rFonts w:ascii="Times New Roman"/>
          <w:b w:val="false"/>
          <w:i w:val="false"/>
          <w:color w:val="000000"/>
          <w:sz w:val="28"/>
        </w:rPr>
        <w:t xml:space="preserve">
      Бұл ретте техникалық паспорттар бланкілерінің сериясында және нөмірлік белгілерде қолданылатын Қазақстан Республикасының облыстары мен қалаларының латын транскрипциясындағы әріптік белгілерінің тізбесі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қолданылады.</w:t>
      </w:r>
    </w:p>
    <w:p>
      <w:pPr>
        <w:spacing w:after="0"/>
        <w:ind w:left="0"/>
        <w:jc w:val="both"/>
      </w:pPr>
      <w:r>
        <w:rPr>
          <w:rFonts w:ascii="Times New Roman"/>
          <w:b w:val="false"/>
          <w:i w:val="false"/>
          <w:color w:val="000000"/>
          <w:sz w:val="28"/>
        </w:rPr>
        <w:t>
      Тіркеу құжаттары мен машиналардың нөмірлік белгілерінің жұмсалуы сериялар мен олардың цифрлы нөмірлерінің өсу тәртібімен ақпараттық жүйеде жүргізіледі.</w:t>
      </w:r>
    </w:p>
    <w:p>
      <w:pPr>
        <w:spacing w:after="0"/>
        <w:ind w:left="0"/>
        <w:jc w:val="both"/>
      </w:pPr>
      <w:r>
        <w:rPr>
          <w:rFonts w:ascii="Times New Roman"/>
          <w:b w:val="false"/>
          <w:i w:val="false"/>
          <w:color w:val="000000"/>
          <w:sz w:val="28"/>
        </w:rPr>
        <w:t xml:space="preserve">
      Келіп түсетін және шығарылатын нөмірлік белгілер мен техникалық паспорттардың саны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нөмірлік белгілер мен техникалық паспорттардың келіп түсуін және берілуін есепке алу журналында көрсетіледі.</w:t>
      </w:r>
    </w:p>
    <w:p>
      <w:pPr>
        <w:spacing w:after="0"/>
        <w:ind w:left="0"/>
        <w:jc w:val="both"/>
      </w:pPr>
      <w:r>
        <w:rPr>
          <w:rFonts w:ascii="Times New Roman"/>
          <w:b w:val="false"/>
          <w:i w:val="false"/>
          <w:color w:val="000000"/>
          <w:sz w:val="28"/>
        </w:rPr>
        <w:t>
      Нөмірлік белгілер мен техникалық паспорттардың келіп түсуін және берілуін есепке алу журналы, сондай-ақ тіркеу құжаттарының бланкілері мен нөмірлік белгілер машинаның тіркелген орны бойынша сақталады.</w:t>
      </w:r>
    </w:p>
    <w:p>
      <w:pPr>
        <w:spacing w:after="0"/>
        <w:ind w:left="0"/>
        <w:jc w:val="both"/>
      </w:pPr>
      <w:r>
        <w:rPr>
          <w:rFonts w:ascii="Times New Roman"/>
          <w:b w:val="false"/>
          <w:i w:val="false"/>
          <w:color w:val="000000"/>
          <w:sz w:val="28"/>
        </w:rPr>
        <w:t>
      Толтыру кезінде бүлінген тіркеу құжаттарының бланкілері, одан әрі пайдалануға жарамсыз нөмірлік белгілер оларды қайта пайдалану мүмкіндігін болдырмайтын құралдармен және тәсілдермен кәдеге жаратылады, ол туралы тиісті актілер жасалады.</w:t>
      </w:r>
    </w:p>
    <w:p>
      <w:pPr>
        <w:spacing w:after="0"/>
        <w:ind w:left="0"/>
        <w:jc w:val="both"/>
      </w:pPr>
      <w:r>
        <w:rPr>
          <w:rFonts w:ascii="Times New Roman"/>
          <w:b w:val="false"/>
          <w:i w:val="false"/>
          <w:color w:val="000000"/>
          <w:sz w:val="28"/>
        </w:rPr>
        <w:t>
      Нөмірлік белгілерді қамтамасыз етуге байланысты мәселелерді реттеуді тіркеу пункті (көрсетілген қызметті беруші)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Ауыл шаруашылығы министрінің м.а. 21.05.2024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4"/>
    <w:p>
      <w:pPr>
        <w:spacing w:after="0"/>
        <w:ind w:left="0"/>
        <w:jc w:val="both"/>
      </w:pPr>
      <w:r>
        <w:rPr>
          <w:rFonts w:ascii="Times New Roman"/>
          <w:b w:val="false"/>
          <w:i w:val="false"/>
          <w:color w:val="000000"/>
          <w:sz w:val="28"/>
        </w:rPr>
        <w:t>
      17. Тіркеу пунктінің (көрсетілетін қызметті берушінің) нөмірлік белгіні бермей берген тіркеу құжаты машинаны жол қозғалысына қатысуға рұқсатсыз пайдалануға рұқсат етілгенін растайды.</w:t>
      </w:r>
    </w:p>
    <w:bookmarkEnd w:id="24"/>
    <w:p>
      <w:pPr>
        <w:spacing w:after="0"/>
        <w:ind w:left="0"/>
        <w:jc w:val="both"/>
      </w:pPr>
      <w:r>
        <w:rPr>
          <w:rFonts w:ascii="Times New Roman"/>
          <w:b w:val="false"/>
          <w:i w:val="false"/>
          <w:color w:val="000000"/>
          <w:sz w:val="28"/>
        </w:rPr>
        <w:t>
      Машинаның техникалық көрсеткіштері Қазақстан Республикасының жол жүрісі саласындағы заңнамасының талаптарына сәйкес келген кезде, машинаны тіркеу машинаға нөмірлік белгіні және тіркеу құжатын бере отырып жүзеге асырылады.</w:t>
      </w:r>
    </w:p>
    <w:p>
      <w:pPr>
        <w:spacing w:after="0"/>
        <w:ind w:left="0"/>
        <w:jc w:val="both"/>
      </w:pPr>
      <w:r>
        <w:rPr>
          <w:rFonts w:ascii="Times New Roman"/>
          <w:b w:val="false"/>
          <w:i w:val="false"/>
          <w:color w:val="000000"/>
          <w:sz w:val="28"/>
        </w:rPr>
        <w:t>
      Машинаға арналған тіркеу құжаты және нөмірлік белгі машинаның жол қозғалысына қатысуына рұқсат етілгенін растайды. Мемлекеттік тіркеу тек Қазақстан Республикасының аумағында жүрген машиналарға қатысты жүзеге асырылады.</w:t>
      </w:r>
    </w:p>
    <w:p>
      <w:pPr>
        <w:spacing w:after="0"/>
        <w:ind w:left="0"/>
        <w:jc w:val="both"/>
      </w:pPr>
      <w:r>
        <w:rPr>
          <w:rFonts w:ascii="Times New Roman"/>
          <w:b w:val="false"/>
          <w:i w:val="false"/>
          <w:color w:val="000000"/>
          <w:sz w:val="28"/>
        </w:rPr>
        <w:t>
      Бұл ретте тіркеу пункті (көрсетілген қызметті беруші) беретін тіркеу құжаты инженер-инспектордың қолымен және мөрмен куәландырылады, көрсетілетін қызметті алушының тіркеу құжатын, сондай-ақ нөмірлік белгіні алғаны туралы ақпарат ақпараттық жүйеге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5"/>
    <w:p>
      <w:pPr>
        <w:spacing w:after="0"/>
        <w:ind w:left="0"/>
        <w:jc w:val="both"/>
      </w:pPr>
      <w:r>
        <w:rPr>
          <w:rFonts w:ascii="Times New Roman"/>
          <w:b w:val="false"/>
          <w:i w:val="false"/>
          <w:color w:val="000000"/>
          <w:sz w:val="28"/>
        </w:rPr>
        <w:t>
      18. Кепілге берілген немесе өзге де ауыртпалық салынған машиналарға қатысты тіркеу іс-қимылдары тіркеу пункті (көрсетілген қызметті беруші) кепіл ұстаушының немесе пайдасына тиісті ауыртпалық түрі берілген өзге де адамның мұндай тіркеу іс-қимылдарын жасауға жазбаша келісімі алынғаннан кейін жүргізіледі.</w:t>
      </w:r>
    </w:p>
    <w:bookmarkEnd w:id="25"/>
    <w:bookmarkStart w:name="z35" w:id="26"/>
    <w:p>
      <w:pPr>
        <w:spacing w:after="0"/>
        <w:ind w:left="0"/>
        <w:jc w:val="both"/>
      </w:pPr>
      <w:r>
        <w:rPr>
          <w:rFonts w:ascii="Times New Roman"/>
          <w:b w:val="false"/>
          <w:i w:val="false"/>
          <w:color w:val="000000"/>
          <w:sz w:val="28"/>
        </w:rPr>
        <w:t>
      19. Тіркелген машиналарға жасалған тіркеу іс-қимылдары және олардың меншік иелері туралы анықтама мен басқа да жазбаша ақпарат:</w:t>
      </w:r>
    </w:p>
    <w:bookmarkEnd w:id="26"/>
    <w:p>
      <w:pPr>
        <w:spacing w:after="0"/>
        <w:ind w:left="0"/>
        <w:jc w:val="both"/>
      </w:pPr>
      <w:r>
        <w:rPr>
          <w:rFonts w:ascii="Times New Roman"/>
          <w:b w:val="false"/>
          <w:i w:val="false"/>
          <w:color w:val="000000"/>
          <w:sz w:val="28"/>
        </w:rPr>
        <w:t>
      1) Қазақстан Республикасының заңнамасында көзделген жағдайларда уәкілетті мемлекеттік органдардың;</w:t>
      </w:r>
    </w:p>
    <w:p>
      <w:pPr>
        <w:spacing w:after="0"/>
        <w:ind w:left="0"/>
        <w:jc w:val="both"/>
      </w:pPr>
      <w:r>
        <w:rPr>
          <w:rFonts w:ascii="Times New Roman"/>
          <w:b w:val="false"/>
          <w:i w:val="false"/>
          <w:color w:val="000000"/>
          <w:sz w:val="28"/>
        </w:rPr>
        <w:t>
      2) машиналар иелерінің жазбаша сұранымы негізінде беріледі.</w:t>
      </w:r>
    </w:p>
    <w:bookmarkStart w:name="z36" w:id="27"/>
    <w:p>
      <w:pPr>
        <w:spacing w:after="0"/>
        <w:ind w:left="0"/>
        <w:jc w:val="both"/>
      </w:pPr>
      <w:r>
        <w:rPr>
          <w:rFonts w:ascii="Times New Roman"/>
          <w:b w:val="false"/>
          <w:i w:val="false"/>
          <w:color w:val="000000"/>
          <w:sz w:val="28"/>
        </w:rPr>
        <w:t>
      20. Қазақстан Республикасының аумағында тұрақты немесе уақытша тұратын шетелдік азаматтардың және азаматтығы жоқ адамдардың атына машиналарды тіркеу жалпы негіздерде жүргізіледі.</w:t>
      </w:r>
    </w:p>
    <w:bookmarkEnd w:id="27"/>
    <w:bookmarkStart w:name="z37" w:id="28"/>
    <w:p>
      <w:pPr>
        <w:spacing w:after="0"/>
        <w:ind w:left="0"/>
        <w:jc w:val="both"/>
      </w:pPr>
      <w:r>
        <w:rPr>
          <w:rFonts w:ascii="Times New Roman"/>
          <w:b w:val="false"/>
          <w:i w:val="false"/>
          <w:color w:val="000000"/>
          <w:sz w:val="28"/>
        </w:rPr>
        <w:t>
      21. Жасаушы кәсiпорындардан, машина жөндеу зауыттарынан, мемлекеттік кіріс органдары мен сауда ұйымдарынан машиналарды тiркеу орнына өз жүрiсiмен жеткiзiлген, сондай-ақ тұрғылықты жерiнің немесе меншiк құқығының өзгеруiне байланысты тiркеушi органда тіркеуден алынған машиналарға тиiсінше жасаушы кәсiпорындар, машина жөндеу зауыттары, мемлекеттік кіріс органдары, сауда ұйымдары бір рет пайдалану үшін "Транзит" нөмірлік белгілерін бередi.</w:t>
      </w:r>
    </w:p>
    <w:bookmarkEnd w:id="28"/>
    <w:bookmarkStart w:name="z38" w:id="29"/>
    <w:p>
      <w:pPr>
        <w:spacing w:after="0"/>
        <w:ind w:left="0"/>
        <w:jc w:val="both"/>
      </w:pPr>
      <w:r>
        <w:rPr>
          <w:rFonts w:ascii="Times New Roman"/>
          <w:b w:val="false"/>
          <w:i w:val="false"/>
          <w:color w:val="000000"/>
          <w:sz w:val="28"/>
        </w:rPr>
        <w:t>
      22. Машиналарды тiркеу кезiнде "Транзит" нөмірлік белгілері алынады және машиналарды тiркеу үшiн негiз болған құжаттарға тiгiледi, ал оларды жоғалтқан жағдайда, мән-жайларды түсіндіре отырып, жоғалған жері мен уақыты туралы құжат ұсынылады.</w:t>
      </w:r>
    </w:p>
    <w:bookmarkEnd w:id="29"/>
    <w:bookmarkStart w:name="z39" w:id="30"/>
    <w:p>
      <w:pPr>
        <w:spacing w:after="0"/>
        <w:ind w:left="0"/>
        <w:jc w:val="both"/>
      </w:pPr>
      <w:r>
        <w:rPr>
          <w:rFonts w:ascii="Times New Roman"/>
          <w:b w:val="false"/>
          <w:i w:val="false"/>
          <w:color w:val="000000"/>
          <w:sz w:val="28"/>
        </w:rPr>
        <w:t>
      23. Тіркеу құжаты және (немесе) нөмірлік белгі жоғалған, бүлінген, қолданылу мерзімі аяқталған жағдайларда тіркеу пункті (көрсетілген қызметті беруші) тіркеу құжатының телнұсқасын және (немесе) жаңа нөмірлік белгі береді.</w:t>
      </w:r>
    </w:p>
    <w:bookmarkEnd w:id="30"/>
    <w:bookmarkStart w:name="z40" w:id="31"/>
    <w:p>
      <w:pPr>
        <w:spacing w:after="0"/>
        <w:ind w:left="0"/>
        <w:jc w:val="both"/>
      </w:pPr>
      <w:r>
        <w:rPr>
          <w:rFonts w:ascii="Times New Roman"/>
          <w:b w:val="false"/>
          <w:i w:val="false"/>
          <w:color w:val="000000"/>
          <w:sz w:val="28"/>
        </w:rPr>
        <w:t>
      24. Машиналарды тіркеу есебінен алынған тіркеу құжаттары мен нөмірлік белгілер жоғалған жағдайда, тіркеу пункті (көрсетілген қызметті беруші) машинаның бұрынғы тіркелген орны бойынша машиналардың тіркеу іс-қимылдары туралы мәліметтерді ақпараттық жүйе арқылы алады. Ағымдағы тіркеу бойынша ұқсас мән-жайлар болған кезде меншік иесінің түсініктемесі сұратылады және тиісті жазбалар енгізілетін ақпараттық жүйемен салыстырып тексеру жүргізіледі.</w:t>
      </w:r>
    </w:p>
    <w:bookmarkEnd w:id="31"/>
    <w:bookmarkStart w:name="z41" w:id="32"/>
    <w:p>
      <w:pPr>
        <w:spacing w:after="0"/>
        <w:ind w:left="0"/>
        <w:jc w:val="both"/>
      </w:pPr>
      <w:r>
        <w:rPr>
          <w:rFonts w:ascii="Times New Roman"/>
          <w:b w:val="false"/>
          <w:i w:val="false"/>
          <w:color w:val="000000"/>
          <w:sz w:val="28"/>
        </w:rPr>
        <w:t>
      25. Тіркеу пунктіне (көрсетілген қызметті берушіге) келіп түскен, орнына телнұсқалары мен жаңа нөмірлік белгілер берілген табылған құжаттар машиналардың нөмірлік белгілері жарамсыз деп есептеледі және оларды қайта пайдаланылу мүмкіндігін болдырмайтын құралдармен және тәсілдермен кәдеге жаратылады, ол туралы тиісті актілер жасалады.</w:t>
      </w:r>
    </w:p>
    <w:bookmarkEnd w:id="32"/>
    <w:bookmarkStart w:name="z42" w:id="33"/>
    <w:p>
      <w:pPr>
        <w:spacing w:after="0"/>
        <w:ind w:left="0"/>
        <w:jc w:val="both"/>
      </w:pPr>
      <w:r>
        <w:rPr>
          <w:rFonts w:ascii="Times New Roman"/>
          <w:b w:val="false"/>
          <w:i w:val="false"/>
          <w:color w:val="000000"/>
          <w:sz w:val="28"/>
        </w:rPr>
        <w:t>
      26. Машинаны меншiк иесi болып табылмайтын адамдар пайдаланатын жағдайда, тiркеу құжатындағы "ерекше белгiлер" деген бағанда машинаның иесi және машинаның пайдалануда болуы негізі (лизинг, жалға беру, мүліктік жалдау шарты) көрсетіледі.</w:t>
      </w:r>
    </w:p>
    <w:bookmarkEnd w:id="33"/>
    <w:bookmarkStart w:name="z43" w:id="34"/>
    <w:p>
      <w:pPr>
        <w:spacing w:after="0"/>
        <w:ind w:left="0"/>
        <w:jc w:val="both"/>
      </w:pPr>
      <w:r>
        <w:rPr>
          <w:rFonts w:ascii="Times New Roman"/>
          <w:b w:val="false"/>
          <w:i w:val="false"/>
          <w:color w:val="000000"/>
          <w:sz w:val="28"/>
        </w:rPr>
        <w:t>
      27. Жасаушы зауыттардың, заңды тұлғаның жарғысы негiзiнде машиналар өткізуді жүзеге асыратын сауда немесе өзге де ұйымдардың өткізуге арналған және олардың жеке шаруашылық мақсаттарына пайдаланылмайтын машиналары мемлекеттік тіркеуге жатпайды.</w:t>
      </w:r>
    </w:p>
    <w:bookmarkEnd w:id="34"/>
    <w:bookmarkStart w:name="z44" w:id="35"/>
    <w:p>
      <w:pPr>
        <w:spacing w:after="0"/>
        <w:ind w:left="0"/>
        <w:jc w:val="both"/>
      </w:pPr>
      <w:r>
        <w:rPr>
          <w:rFonts w:ascii="Times New Roman"/>
          <w:b w:val="false"/>
          <w:i w:val="false"/>
          <w:color w:val="000000"/>
          <w:sz w:val="28"/>
        </w:rPr>
        <w:t>
      28. Машиналар жеке тұлғаларға тұрақты тұратын жері немесе уақытша тұру мерзіміне уақытша болу орны бойынша (тұрақты тiркелуi болмаған жағдайда) немесе тұрған жерi бойынша мемлекеттік кіріс органында (жеке тұлға дара кәсiпкер ретiнде тіркелген жағдайда) тіркеледі, заңды тұлғаларға заңды мекенжайы бойынша, заңды тұлғалардың филиалдарына, заңды тұлғаның жазбаша рұқсатымен филиалдардың орналасқан жері бойынша тіркеледі.</w:t>
      </w:r>
    </w:p>
    <w:bookmarkEnd w:id="35"/>
    <w:bookmarkStart w:name="z45" w:id="36"/>
    <w:p>
      <w:pPr>
        <w:spacing w:after="0"/>
        <w:ind w:left="0"/>
        <w:jc w:val="both"/>
      </w:pPr>
      <w:r>
        <w:rPr>
          <w:rFonts w:ascii="Times New Roman"/>
          <w:b w:val="false"/>
          <w:i w:val="false"/>
          <w:color w:val="000000"/>
          <w:sz w:val="28"/>
        </w:rPr>
        <w:t>
      29. Машиналарды мемлекеттік тіркеу жалға беру, лизинг, ипотека, қарыз шарттарына сәйкес олар сенімгерлік басқаруға, шаруашылық жүргізуге берілген тұлғаларға жүргізілетін жағдайда, оларға қатысты тіркеу іс-қимылдары осы келісімдерге қатысушының (қатысушылардың) жазбаша келісімімен жүргізіледі.</w:t>
      </w:r>
    </w:p>
    <w:bookmarkEnd w:id="36"/>
    <w:bookmarkStart w:name="z46" w:id="37"/>
    <w:p>
      <w:pPr>
        <w:spacing w:after="0"/>
        <w:ind w:left="0"/>
        <w:jc w:val="both"/>
      </w:pPr>
      <w:r>
        <w:rPr>
          <w:rFonts w:ascii="Times New Roman"/>
          <w:b w:val="false"/>
          <w:i w:val="false"/>
          <w:color w:val="000000"/>
          <w:sz w:val="28"/>
        </w:rPr>
        <w:t>
      30. Тіркеу пунктінің (көрсетілген қызметті берушінің) қызметкерлерi тiркеу iс-қимылдарын жүргізген кезде жеке басын куәландыратын құжаттар негiзiнде жеке тұлғалардың жеке басын анықтайды.</w:t>
      </w:r>
    </w:p>
    <w:bookmarkEnd w:id="37"/>
    <w:p>
      <w:pPr>
        <w:spacing w:after="0"/>
        <w:ind w:left="0"/>
        <w:jc w:val="both"/>
      </w:pPr>
      <w:r>
        <w:rPr>
          <w:rFonts w:ascii="Times New Roman"/>
          <w:b w:val="false"/>
          <w:i w:val="false"/>
          <w:color w:val="000000"/>
          <w:sz w:val="28"/>
        </w:rPr>
        <w:t>
      Жеке тұлға өкілінің өкілеттіктері нотариалды куәландырылған сенімхатпен, заңды тұлға өкілінің өкілеттіктері басшының қолымен және заңды тұлғаның (дара кәсіпкерлік субъектілері болып табылатын тұлғаларды қоспағанда) мөрімен куәландырылған сенімхатпен расталады. 14 пен 18 жас аралығындағы азаматтардың жеке басын анықтау олардың заңды өкілдерінің қатысуымен кәмелетке толмаған баланың туу туралы куәлігін электрондық не қағаз түрінде ұсынған кезде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7" w:id="38"/>
    <w:p>
      <w:pPr>
        <w:spacing w:after="0"/>
        <w:ind w:left="0"/>
        <w:jc w:val="both"/>
      </w:pPr>
      <w:r>
        <w:rPr>
          <w:rFonts w:ascii="Times New Roman"/>
          <w:b w:val="false"/>
          <w:i w:val="false"/>
          <w:color w:val="000000"/>
          <w:sz w:val="28"/>
        </w:rPr>
        <w:t>
      31. Тіркеу пункттері (көрсетілген қызметті берушілер) жасайтын тiркеу iс-қимылдары машиналарды тiркеу орны бойынша жүргiзiледi. Көрсетілген iс-қимылдарды өзге орында жүргiзу туралы шешiм машиналарды тіркеу орны (машинаның тіркелген орны) бойынша тіркеу пункттері (көрсетілген қызметті берушілер) мен тіркеу іс-қимылдарын жүргізу болжанатын орын (көрсетілетін қызметті алушы жүгінген) бойынша тіркеу пункті (көрсетілген қызметті беруші) арасындағы келісім бойынша қабылданады.</w:t>
      </w:r>
    </w:p>
    <w:bookmarkEnd w:id="38"/>
    <w:p>
      <w:pPr>
        <w:spacing w:after="0"/>
        <w:ind w:left="0"/>
        <w:jc w:val="both"/>
      </w:pPr>
      <w:r>
        <w:rPr>
          <w:rFonts w:ascii="Times New Roman"/>
          <w:b w:val="false"/>
          <w:i w:val="false"/>
          <w:color w:val="000000"/>
          <w:sz w:val="28"/>
        </w:rPr>
        <w:t>
      Тіркеу пункті (көрсетілген қызметті беруші) тіркеу іс-қимылдарын жүргізу болжанатын орын бойынша ақпараттық жүйе арқылы машинаның бұрынғы тіркелген орны бойынша машиналардың тіркеу іс-қимылдары туралы қажетті мәліметтерді алады.</w:t>
      </w:r>
    </w:p>
    <w:p>
      <w:pPr>
        <w:spacing w:after="0"/>
        <w:ind w:left="0"/>
        <w:jc w:val="both"/>
      </w:pPr>
      <w:r>
        <w:rPr>
          <w:rFonts w:ascii="Times New Roman"/>
          <w:b w:val="false"/>
          <w:i w:val="false"/>
          <w:color w:val="000000"/>
          <w:sz w:val="28"/>
        </w:rPr>
        <w:t>
      Машиналарды тіркеу орны бойынша ақпараттық жүйеден мәліметтер алынғаннан кейін тіркеу іс-қимылдарын жүргізу болжанатын орын бойынша тіркеу пунктінде (көрсетілетін қызметті берушіде) қажетті тіркеу іс-қимылдары жасалады.</w:t>
      </w:r>
    </w:p>
    <w:bookmarkStart w:name="z48" w:id="39"/>
    <w:p>
      <w:pPr>
        <w:spacing w:after="0"/>
        <w:ind w:left="0"/>
        <w:jc w:val="both"/>
      </w:pPr>
      <w:r>
        <w:rPr>
          <w:rFonts w:ascii="Times New Roman"/>
          <w:b w:val="false"/>
          <w:i w:val="false"/>
          <w:color w:val="000000"/>
          <w:sz w:val="28"/>
        </w:rPr>
        <w:t>
      32. Машиналарды мемлекеттік тiркеу немесе өзге де тіркеу іс- қимылдары меншік иелері болып табылмайтын тұлғалар үшін жүргiзiлген жағдайда, машина тіркелген тұлғаның иелігінен машинаның шығуы не көрсетілген тұлғаның машинаны одан әрі иелену құқығынан айрылуы меншік иесiнiң бастамасы бойынша тиiстi тiркеу iс-қимылдарын жүргiзу және кейiннен машинаны меншiк иесiнің атына тiркеу үшін негiз болып табылады.</w:t>
      </w:r>
    </w:p>
    <w:bookmarkEnd w:id="39"/>
    <w:bookmarkStart w:name="z49" w:id="40"/>
    <w:p>
      <w:pPr>
        <w:spacing w:after="0"/>
        <w:ind w:left="0"/>
        <w:jc w:val="both"/>
      </w:pPr>
      <w:r>
        <w:rPr>
          <w:rFonts w:ascii="Times New Roman"/>
          <w:b w:val="false"/>
          <w:i w:val="false"/>
          <w:color w:val="000000"/>
          <w:sz w:val="28"/>
        </w:rPr>
        <w:t xml:space="preserve">
      33. Қазақстан Республикасының басқа өңірлерінен немесе республикадан тыс жерлерден 2 (екі айдан) астам мерзімге келген, сондай-ақ сенімгерлік басқаруға, шаруашылық жүргізуге, жалдау, қосалқы жалдау, өтеусіз пайдалану, лизинг, қосалқы лизинг, сенімгерлікпен басқару, қарыз шарттарына немесе машиналарды иелену және (немесе) пайдалану құқығын растайтын өзге де құжатқа сәйкес берілген машиналарды уақытша тіркеуді жүзеге асыру үшін көрсетілетін қызметті алушы Тізбенің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тіркеу орнына (көрсетілетін қызметті берушіге) ұсынады.</w:t>
      </w:r>
    </w:p>
    <w:bookmarkEnd w:id="40"/>
    <w:p>
      <w:pPr>
        <w:spacing w:after="0"/>
        <w:ind w:left="0"/>
        <w:jc w:val="both"/>
      </w:pPr>
      <w:r>
        <w:rPr>
          <w:rFonts w:ascii="Times New Roman"/>
          <w:b w:val="false"/>
          <w:i w:val="false"/>
          <w:color w:val="000000"/>
          <w:sz w:val="28"/>
        </w:rPr>
        <w:t>
      Машиналарды уақытша тіркеудің қолданылу мерзімдері Қазақстан Республикасының аумағына машиналарды уақытша әкелгенде мемлекеттік кірістер органдары беретін шарттарда не құжаттарда көрсетілген мерзімдерге сәйкес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1"/>
    <w:p>
      <w:pPr>
        <w:spacing w:after="0"/>
        <w:ind w:left="0"/>
        <w:jc w:val="both"/>
      </w:pPr>
      <w:r>
        <w:rPr>
          <w:rFonts w:ascii="Times New Roman"/>
          <w:b w:val="false"/>
          <w:i w:val="false"/>
          <w:color w:val="000000"/>
          <w:sz w:val="28"/>
        </w:rPr>
        <w:t>
      34. Машиналарды уақытша тіркеу кезінде инженер-инспектордың қолымен және мөрімен расталған машинаны уақытша тіркеу туралы анықтама беріледі және ол ақпараттық жүйеге енгізіледі.</w:t>
      </w:r>
    </w:p>
    <w:bookmarkEnd w:id="41"/>
    <w:bookmarkStart w:name="z51" w:id="42"/>
    <w:p>
      <w:pPr>
        <w:spacing w:after="0"/>
        <w:ind w:left="0"/>
        <w:jc w:val="left"/>
      </w:pPr>
      <w:r>
        <w:rPr>
          <w:rFonts w:ascii="Times New Roman"/>
          <w:b/>
          <w:i w:val="false"/>
          <w:color w:val="000000"/>
        </w:rPr>
        <w:t xml:space="preserve"> 2-параграф. Машиналарды қайта тіркеу</w:t>
      </w:r>
    </w:p>
    <w:bookmarkEnd w:id="42"/>
    <w:bookmarkStart w:name="z52" w:id="43"/>
    <w:p>
      <w:pPr>
        <w:spacing w:after="0"/>
        <w:ind w:left="0"/>
        <w:jc w:val="both"/>
      </w:pPr>
      <w:r>
        <w:rPr>
          <w:rFonts w:ascii="Times New Roman"/>
          <w:b w:val="false"/>
          <w:i w:val="false"/>
          <w:color w:val="000000"/>
          <w:sz w:val="28"/>
        </w:rPr>
        <w:t>
      35. Машиналарды қайта тіркеу:</w:t>
      </w:r>
    </w:p>
    <w:bookmarkEnd w:id="43"/>
    <w:p>
      <w:pPr>
        <w:spacing w:after="0"/>
        <w:ind w:left="0"/>
        <w:jc w:val="both"/>
      </w:pPr>
      <w:r>
        <w:rPr>
          <w:rFonts w:ascii="Times New Roman"/>
          <w:b w:val="false"/>
          <w:i w:val="false"/>
          <w:color w:val="000000"/>
          <w:sz w:val="28"/>
        </w:rPr>
        <w:t>
      1) меншiк құқығы өзгерген;</w:t>
      </w:r>
    </w:p>
    <w:p>
      <w:pPr>
        <w:spacing w:after="0"/>
        <w:ind w:left="0"/>
        <w:jc w:val="both"/>
      </w:pPr>
      <w:r>
        <w:rPr>
          <w:rFonts w:ascii="Times New Roman"/>
          <w:b w:val="false"/>
          <w:i w:val="false"/>
          <w:color w:val="000000"/>
          <w:sz w:val="28"/>
        </w:rPr>
        <w:t>
      2) машиналардың ортақ меншiк құқығы пайда болған, тоқтатылған және ортақ меншiк иелерінің құрамы өзгерген;</w:t>
      </w:r>
    </w:p>
    <w:p>
      <w:pPr>
        <w:spacing w:after="0"/>
        <w:ind w:left="0"/>
        <w:jc w:val="both"/>
      </w:pPr>
      <w:r>
        <w:rPr>
          <w:rFonts w:ascii="Times New Roman"/>
          <w:b w:val="false"/>
          <w:i w:val="false"/>
          <w:color w:val="000000"/>
          <w:sz w:val="28"/>
        </w:rPr>
        <w:t>
      3) машина иеленушінің (иесінің) ерік білдіруі бойынша машина иеленушінің (иесінің) тұрғылықты жері (заңды мекенжайы) өзгерген;</w:t>
      </w:r>
    </w:p>
    <w:p>
      <w:pPr>
        <w:spacing w:after="0"/>
        <w:ind w:left="0"/>
        <w:jc w:val="both"/>
      </w:pPr>
      <w:r>
        <w:rPr>
          <w:rFonts w:ascii="Times New Roman"/>
          <w:b w:val="false"/>
          <w:i w:val="false"/>
          <w:color w:val="000000"/>
          <w:sz w:val="28"/>
        </w:rPr>
        <w:t>
      4) машина атына тiркелген жеке тұлғаның аты, әкесiнiң атын (бар болса), тегi не заңды тұлғаның атауы өзгерген;</w:t>
      </w:r>
    </w:p>
    <w:p>
      <w:pPr>
        <w:spacing w:after="0"/>
        <w:ind w:left="0"/>
        <w:jc w:val="both"/>
      </w:pPr>
      <w:r>
        <w:rPr>
          <w:rFonts w:ascii="Times New Roman"/>
          <w:b w:val="false"/>
          <w:i w:val="false"/>
          <w:color w:val="000000"/>
          <w:sz w:val="28"/>
        </w:rPr>
        <w:t>
      5) машинаны қайта жабдықтау немесе нөмірлік агрегаттарын ауыстыру, арнайы жабдық орнату және осыған ұқсас өзге де өзгерістер салдарларынан оның типі өзгерген жағдайларда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Ауыл шаруашылығы министрінің м.а. 21.05.2024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4"/>
    <w:p>
      <w:pPr>
        <w:spacing w:after="0"/>
        <w:ind w:left="0"/>
        <w:jc w:val="both"/>
      </w:pPr>
      <w:r>
        <w:rPr>
          <w:rFonts w:ascii="Times New Roman"/>
          <w:b w:val="false"/>
          <w:i w:val="false"/>
          <w:color w:val="000000"/>
          <w:sz w:val="28"/>
        </w:rPr>
        <w:t xml:space="preserve">
      36. Машиналарды қайта тіркеуді жүзеге асыру үшін көрсетілетін қызметті алушы тіркеу орнына (көрсетілетін қызметті берушіге) Тізбенің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ұсынады.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4" w:id="45"/>
    <w:p>
      <w:pPr>
        <w:spacing w:after="0"/>
        <w:ind w:left="0"/>
        <w:jc w:val="both"/>
      </w:pPr>
      <w:r>
        <w:rPr>
          <w:rFonts w:ascii="Times New Roman"/>
          <w:b w:val="false"/>
          <w:i w:val="false"/>
          <w:color w:val="000000"/>
          <w:sz w:val="28"/>
        </w:rPr>
        <w:t>
      37. Машиналарды қайта тіркеу кезінде инженер-инспектор тіркеу құжатына және ақпараттық жүйеге тиісті жазбалар енгізеді. Тіркеу құжатындағы өзгерістер инженер-инспектордың қолымен және мөрімен куәландырылады.</w:t>
      </w:r>
    </w:p>
    <w:bookmarkEnd w:id="45"/>
    <w:bookmarkStart w:name="z55" w:id="46"/>
    <w:p>
      <w:pPr>
        <w:spacing w:after="0"/>
        <w:ind w:left="0"/>
        <w:jc w:val="both"/>
      </w:pPr>
      <w:r>
        <w:rPr>
          <w:rFonts w:ascii="Times New Roman"/>
          <w:b w:val="false"/>
          <w:i w:val="false"/>
          <w:color w:val="000000"/>
          <w:sz w:val="28"/>
        </w:rPr>
        <w:t>
      38. Тораптарының және нөмірлік агрегаттарының нөмірленуінде тіркеу құжаттарымен алшақтықтары бар машиналарды қайта тіркеу тіркеу пункті (көрсетілген қызметті беруші) қабылдаған шешімнің негізінде жүргізіледі. Бұл жағдайда, машинаның тіркеу құжатының "Ерекше белгілер" деген бөліміне инженер-инспектор көрсетілген шешімнің деректемелерін енгізеді, оның куәландырылған көшірмесі тіркеу іс-қимылдарын жүргізу негізіне тігіледі. Көрсетілетін қызметті алушылар шешімдерді жоғалтқан жағдайда, олардың көшірмелері ұсынылады.</w:t>
      </w:r>
    </w:p>
    <w:bookmarkEnd w:id="46"/>
    <w:bookmarkStart w:name="z56" w:id="47"/>
    <w:p>
      <w:pPr>
        <w:spacing w:after="0"/>
        <w:ind w:left="0"/>
        <w:jc w:val="left"/>
      </w:pPr>
      <w:r>
        <w:rPr>
          <w:rFonts w:ascii="Times New Roman"/>
          <w:b/>
          <w:i w:val="false"/>
          <w:color w:val="000000"/>
        </w:rPr>
        <w:t xml:space="preserve"> 3-параграф. Машиналарды тіркеу есебінен алу</w:t>
      </w:r>
    </w:p>
    <w:bookmarkEnd w:id="47"/>
    <w:bookmarkStart w:name="z57" w:id="48"/>
    <w:p>
      <w:pPr>
        <w:spacing w:after="0"/>
        <w:ind w:left="0"/>
        <w:jc w:val="both"/>
      </w:pPr>
      <w:r>
        <w:rPr>
          <w:rFonts w:ascii="Times New Roman"/>
          <w:b w:val="false"/>
          <w:i w:val="false"/>
          <w:color w:val="000000"/>
          <w:sz w:val="28"/>
        </w:rPr>
        <w:t>
      39. Машиналарды тіркеу есебінен алу:</w:t>
      </w:r>
    </w:p>
    <w:bookmarkEnd w:id="48"/>
    <w:p>
      <w:pPr>
        <w:spacing w:after="0"/>
        <w:ind w:left="0"/>
        <w:jc w:val="both"/>
      </w:pPr>
      <w:r>
        <w:rPr>
          <w:rFonts w:ascii="Times New Roman"/>
          <w:b w:val="false"/>
          <w:i w:val="false"/>
          <w:color w:val="000000"/>
          <w:sz w:val="28"/>
        </w:rPr>
        <w:t>
      1) машина тіркелген адамның тұрғылықты жері (заңды мекенжайы) өзгерген (егер, жаңа тұрғылықты жер (заңды мекенжай) машинаны тіркеген тіркеу пунктінің (көрсетілген қызметті берушінің) қызмет көрсету аумағынан тыс жерде орналасса);</w:t>
      </w:r>
    </w:p>
    <w:p>
      <w:pPr>
        <w:spacing w:after="0"/>
        <w:ind w:left="0"/>
        <w:jc w:val="both"/>
      </w:pPr>
      <w:r>
        <w:rPr>
          <w:rFonts w:ascii="Times New Roman"/>
          <w:b w:val="false"/>
          <w:i w:val="false"/>
          <w:color w:val="000000"/>
          <w:sz w:val="28"/>
        </w:rPr>
        <w:t>
      2) машинаға меншік құқығы тоқтатылатын;</w:t>
      </w:r>
    </w:p>
    <w:p>
      <w:pPr>
        <w:spacing w:after="0"/>
        <w:ind w:left="0"/>
        <w:jc w:val="both"/>
      </w:pPr>
      <w:r>
        <w:rPr>
          <w:rFonts w:ascii="Times New Roman"/>
          <w:b w:val="false"/>
          <w:i w:val="false"/>
          <w:color w:val="000000"/>
          <w:sz w:val="28"/>
        </w:rPr>
        <w:t>
      3) машина кәдеге жаратылатын (жарамсыз етілетін, есептен шығарылатын);</w:t>
      </w:r>
    </w:p>
    <w:p>
      <w:pPr>
        <w:spacing w:after="0"/>
        <w:ind w:left="0"/>
        <w:jc w:val="both"/>
      </w:pPr>
      <w:r>
        <w:rPr>
          <w:rFonts w:ascii="Times New Roman"/>
          <w:b w:val="false"/>
          <w:i w:val="false"/>
          <w:color w:val="000000"/>
          <w:sz w:val="28"/>
        </w:rPr>
        <w:t>
      4) машина Қазақстан Республикасынан тыс жерге әкетілетін жағдайларда жүргізіледі.</w:t>
      </w:r>
    </w:p>
    <w:bookmarkStart w:name="z58" w:id="49"/>
    <w:p>
      <w:pPr>
        <w:spacing w:after="0"/>
        <w:ind w:left="0"/>
        <w:jc w:val="both"/>
      </w:pPr>
      <w:r>
        <w:rPr>
          <w:rFonts w:ascii="Times New Roman"/>
          <w:b w:val="false"/>
          <w:i w:val="false"/>
          <w:color w:val="000000"/>
          <w:sz w:val="28"/>
        </w:rPr>
        <w:t>
      40. Кәдеге жаратуға (жөндеуге, есептен шығаруға) жататын машиналар көрсетілетін қызметті алушы Тізбенің 8-тармағында көрсетілген құжаттарды тіркеу орнына (көрсетілетін қызметті берушіге) ұсынған кезде тіркеуден алынады.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0"/>
    <w:p>
      <w:pPr>
        <w:spacing w:after="0"/>
        <w:ind w:left="0"/>
        <w:jc w:val="both"/>
      </w:pPr>
      <w:r>
        <w:rPr>
          <w:rFonts w:ascii="Times New Roman"/>
          <w:b w:val="false"/>
          <w:i w:val="false"/>
          <w:color w:val="000000"/>
          <w:sz w:val="28"/>
        </w:rPr>
        <w:t>
      41. Машиналарды тіркеу есебінен алған кезде инженер-инспектор тіркеу құжатына және ақпараттық жүйеге тиісті жазбалар енгізеді. Тіркеу есебінен алу мән-жайлары көрсетілген тіркеу құжатындағы жазба инженер-инспектордың қолымен және мөрімен куәландырылады.</w:t>
      </w:r>
    </w:p>
    <w:bookmarkEnd w:id="50"/>
    <w:bookmarkStart w:name="z60" w:id="51"/>
    <w:p>
      <w:pPr>
        <w:spacing w:after="0"/>
        <w:ind w:left="0"/>
        <w:jc w:val="both"/>
      </w:pPr>
      <w:r>
        <w:rPr>
          <w:rFonts w:ascii="Times New Roman"/>
          <w:b w:val="false"/>
          <w:i w:val="false"/>
          <w:color w:val="000000"/>
          <w:sz w:val="28"/>
        </w:rPr>
        <w:t>
      42. Қазақстан Республикасының заңнамасына сәйкес шектеулер салынған машиналар тіркеуден алынбайды, оларды тіркеуден алу салынған шектеулердің алынғанын куәландыратын құжаттар ұсынылғаннан кейін жүргізіледі.</w:t>
      </w:r>
    </w:p>
    <w:bookmarkEnd w:id="51"/>
    <w:bookmarkStart w:name="z61" w:id="52"/>
    <w:p>
      <w:pPr>
        <w:spacing w:after="0"/>
        <w:ind w:left="0"/>
        <w:jc w:val="both"/>
      </w:pPr>
      <w:r>
        <w:rPr>
          <w:rFonts w:ascii="Times New Roman"/>
          <w:b w:val="false"/>
          <w:i w:val="false"/>
          <w:color w:val="000000"/>
          <w:sz w:val="28"/>
        </w:rPr>
        <w:t>
      43. Сот шешімі негізінде мемлекет меншігіне берілетін машиналар тіркеу есебінен алынған жағдайларда, сот орындаушыларына, өзге де мемлекеттік органдардың лауазымды адамдарына осы Қағидаларда машиналар иелерінің өкілдері үшін көзделген талаптар қолданылады.</w:t>
      </w:r>
    </w:p>
    <w:bookmarkEnd w:id="52"/>
    <w:bookmarkStart w:name="z62" w:id="53"/>
    <w:p>
      <w:pPr>
        <w:spacing w:after="0"/>
        <w:ind w:left="0"/>
        <w:jc w:val="both"/>
      </w:pPr>
      <w:r>
        <w:rPr>
          <w:rFonts w:ascii="Times New Roman"/>
          <w:b w:val="false"/>
          <w:i w:val="false"/>
          <w:color w:val="000000"/>
          <w:sz w:val="28"/>
        </w:rPr>
        <w:t>
      44. Нөмірлік агрегаттарының нөмірленуінде тіркеу құжаттарымен алшақтықтар бар машиналарды тіркеу есебінен алу тіркеу пункттері (көрсетілген қызметті берушілер) қабылдаған шешімдер (қорытындылар) негізінде жүргізіледі.</w:t>
      </w:r>
    </w:p>
    <w:bookmarkEnd w:id="53"/>
    <w:bookmarkStart w:name="z63" w:id="54"/>
    <w:p>
      <w:pPr>
        <w:spacing w:after="0"/>
        <w:ind w:left="0"/>
        <w:jc w:val="both"/>
      </w:pPr>
      <w:r>
        <w:rPr>
          <w:rFonts w:ascii="Times New Roman"/>
          <w:b w:val="false"/>
          <w:i w:val="false"/>
          <w:color w:val="000000"/>
          <w:sz w:val="28"/>
        </w:rPr>
        <w:t>
      45. Егер, машиналар ортақ меншікте болса, тіркеу есебінен алу барлық меншік иелерінің жазбаша келісімі бойынша жүргізіледі.</w:t>
      </w:r>
    </w:p>
    <w:bookmarkEnd w:id="54"/>
    <w:bookmarkStart w:name="z64" w:id="55"/>
    <w:p>
      <w:pPr>
        <w:spacing w:after="0"/>
        <w:ind w:left="0"/>
        <w:jc w:val="both"/>
      </w:pPr>
      <w:r>
        <w:rPr>
          <w:rFonts w:ascii="Times New Roman"/>
          <w:b w:val="false"/>
          <w:i w:val="false"/>
          <w:color w:val="000000"/>
          <w:sz w:val="28"/>
        </w:rPr>
        <w:t xml:space="preserve">
      46. Осы Қағидалардың </w:t>
      </w:r>
      <w:r>
        <w:rPr>
          <w:rFonts w:ascii="Times New Roman"/>
          <w:b w:val="false"/>
          <w:i w:val="false"/>
          <w:color w:val="000000"/>
          <w:sz w:val="28"/>
        </w:rPr>
        <w:t>32-тармағында</w:t>
      </w:r>
      <w:r>
        <w:rPr>
          <w:rFonts w:ascii="Times New Roman"/>
          <w:b w:val="false"/>
          <w:i w:val="false"/>
          <w:color w:val="000000"/>
          <w:sz w:val="28"/>
        </w:rPr>
        <w:t xml:space="preserve"> көзделген иеленушілердің іс-қимылдары жағдайларында, машиналар тіркеуден алынбайды.</w:t>
      </w:r>
    </w:p>
    <w:bookmarkEnd w:id="55"/>
    <w:bookmarkStart w:name="z65" w:id="56"/>
    <w:p>
      <w:pPr>
        <w:spacing w:after="0"/>
        <w:ind w:left="0"/>
        <w:jc w:val="both"/>
      </w:pPr>
      <w:r>
        <w:rPr>
          <w:rFonts w:ascii="Times New Roman"/>
          <w:b w:val="false"/>
          <w:i w:val="false"/>
          <w:color w:val="000000"/>
          <w:sz w:val="28"/>
        </w:rPr>
        <w:t>
      47. Машиналарды тіркеу, тіркеуге (қайта тіркеуге) өзгерістер енгізу, тіркеуден алу, нөмірлік белгілерді, тіркеу құжаттарын беру немесе ауыстыру үшін негіз болған құжаттар ақпараттық жүйеге енгізіледі және үш жыл бойы сақталады.</w:t>
      </w:r>
    </w:p>
    <w:bookmarkEnd w:id="56"/>
    <w:bookmarkStart w:name="z93" w:id="57"/>
    <w:p>
      <w:pPr>
        <w:spacing w:after="0"/>
        <w:ind w:left="0"/>
        <w:jc w:val="left"/>
      </w:pPr>
      <w:r>
        <w:rPr>
          <w:rFonts w:ascii="Times New Roman"/>
          <w:b/>
          <w:i w:val="false"/>
          <w:color w:val="000000"/>
        </w:rPr>
        <w:t xml:space="preserve"> 4-параграф. Ауыл шаруашылығы техникасы туралы мәліметтерді өзектендіру (түзету)</w:t>
      </w:r>
    </w:p>
    <w:bookmarkEnd w:id="57"/>
    <w:p>
      <w:pPr>
        <w:spacing w:after="0"/>
        <w:ind w:left="0"/>
        <w:jc w:val="both"/>
      </w:pPr>
      <w:r>
        <w:rPr>
          <w:rFonts w:ascii="Times New Roman"/>
          <w:b w:val="false"/>
          <w:i w:val="false"/>
          <w:color w:val="ff0000"/>
          <w:sz w:val="28"/>
        </w:rPr>
        <w:t xml:space="preserve">
      Ескерту. 2-тарау 4-параграфпен толықтырылды - ҚР Ауыл шаруашылығы министрінің 09.02.2024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94" w:id="58"/>
    <w:p>
      <w:pPr>
        <w:spacing w:after="0"/>
        <w:ind w:left="0"/>
        <w:jc w:val="both"/>
      </w:pPr>
      <w:r>
        <w:rPr>
          <w:rFonts w:ascii="Times New Roman"/>
          <w:b w:val="false"/>
          <w:i w:val="false"/>
          <w:color w:val="000000"/>
          <w:sz w:val="28"/>
        </w:rPr>
        <w:t>
      47-1. Ауыл шаруашылығы техникасы туралы мәліметтерді өзектендіру (түзету) мемлекеттік қызметті көрсету қорытындылары бойынша тіркеу құжатына және (немесе) ақпараттық жүйеге енгізілетін мәліметтерде жаңылыс жазылған немесе қате жіберілген жағдайда жүргізіледі.</w:t>
      </w:r>
    </w:p>
    <w:bookmarkEnd w:id="58"/>
    <w:bookmarkStart w:name="z95" w:id="59"/>
    <w:p>
      <w:pPr>
        <w:spacing w:after="0"/>
        <w:ind w:left="0"/>
        <w:jc w:val="both"/>
      </w:pPr>
      <w:r>
        <w:rPr>
          <w:rFonts w:ascii="Times New Roman"/>
          <w:b w:val="false"/>
          <w:i w:val="false"/>
          <w:color w:val="000000"/>
          <w:sz w:val="28"/>
        </w:rPr>
        <w:t>
      47-2. Ауыл шаруашылығы техникасы туралы мәліметтерді өзектендіру (түзету) үшін көрсетілетін қызметті алушы тіркеу пунктіне (көрсетілетін қызметті берушіге) Тізбенің 8-тармағында көрсетілген құжаттарды ұсынады.</w:t>
      </w:r>
    </w:p>
    <w:bookmarkEnd w:id="59"/>
    <w:bookmarkStart w:name="z96" w:id="60"/>
    <w:p>
      <w:pPr>
        <w:spacing w:after="0"/>
        <w:ind w:left="0"/>
        <w:jc w:val="both"/>
      </w:pPr>
      <w:r>
        <w:rPr>
          <w:rFonts w:ascii="Times New Roman"/>
          <w:b w:val="false"/>
          <w:i w:val="false"/>
          <w:color w:val="000000"/>
          <w:sz w:val="28"/>
        </w:rPr>
        <w:t>
      47-3. Инженер-инспектор мұрағаттық материалдар негізінде Тізбенің 8-тармағына сәйкес ұсынылған құжаттардағы мәліметтерді тексеруді жүзеге асырады.</w:t>
      </w:r>
    </w:p>
    <w:bookmarkEnd w:id="60"/>
    <w:p>
      <w:pPr>
        <w:spacing w:after="0"/>
        <w:ind w:left="0"/>
        <w:jc w:val="both"/>
      </w:pPr>
      <w:r>
        <w:rPr>
          <w:rFonts w:ascii="Times New Roman"/>
          <w:b w:val="false"/>
          <w:i w:val="false"/>
          <w:color w:val="000000"/>
          <w:sz w:val="28"/>
        </w:rPr>
        <w:t>
      Құжаттарды тіркеу пунктінің (көрсетілетін қызметті берушінің) кеңсесі арқылы қағаз түрінде берген кезде құжаттарды қарау қорытындылары бойынша инженер-инспектор мемлекеттік қызмет көрсету нәтижесін – тіркеу құжатын не осы Қағидаларға 11-қосымшаға сәйкес нысан бойынша ақпараттық жүйедегі ауыл шаруашылығы техникасы туралы мәліметтерді өзектендіру (түзету) туралы хабарламаны не осы Қағидаларға 7-қосымшаға сәйкес нысан бойынша мемлекеттік қызметті көрсетуден бас тарту туралы уәжді жауап дайындайды және оны тіркеу пунктінің (көрсетілетін қызметті берушінің) кеңсесіне жолдайды. Тіркеу пунктінің (көрсетілетін қызметті берушінің) кеңсе қызметкері көрсетілетін қызметті алушыға мемлекеттік қызмет көрсету нәтижесін береді.</w:t>
      </w:r>
    </w:p>
    <w:p>
      <w:pPr>
        <w:spacing w:after="0"/>
        <w:ind w:left="0"/>
        <w:jc w:val="both"/>
      </w:pPr>
      <w:r>
        <w:rPr>
          <w:rFonts w:ascii="Times New Roman"/>
          <w:b w:val="false"/>
          <w:i w:val="false"/>
          <w:color w:val="000000"/>
          <w:sz w:val="28"/>
        </w:rPr>
        <w:t>
      Құжаттарды портал арқылы электрондық түрде берген кезде құжаттарды қарау қорытындылары бойынша инженер-инспектор көрсетілетін қызметті алушының порталдағы "жеке кабинетіне" осы Қағидаларға 8-қосымшаға сәйкес нысан бойынша берілген уақыты мен орны көрсетілген тіркеу құжатының (телнұсқаның) және (немесе) нөмірлік белгілердің дайындығы туралы хабарламаны не осы Қағидаларға 11-қосымшаға сәйкес нысан бойынша ақпараттық жүйедегі ауыл шаруашылығы техникасы туралы мәліметтерді өзектендіру (түзету) туралы хабарламаны не осы Қағидаларға 7-қосымшаға сәйкес нысан бойынша тіркеу пункті (көрсетілетін қызметті беруші) басшысының электрондық цифрлық қолтаңбасы қойылған электрондық құжат нысанында мемлекеттік қызметті көрсетуден бас тарту туралы уәжді жауапты жолдайды.</w:t>
      </w:r>
    </w:p>
    <w:p>
      <w:pPr>
        <w:spacing w:after="0"/>
        <w:ind w:left="0"/>
        <w:jc w:val="both"/>
      </w:pPr>
      <w:r>
        <w:rPr>
          <w:rFonts w:ascii="Times New Roman"/>
          <w:b w:val="false"/>
          <w:i w:val="false"/>
          <w:color w:val="000000"/>
          <w:sz w:val="28"/>
        </w:rPr>
        <w:t>
      Тіркеу пункті (көрсетілетін қызметті беруші) тіркеу құжатының "ерекше белгілер" бөліміне және (немесе) ақпараттық жүйеге ауыл шаруашылығы техникасы туралы мәліметтерді өзектендіру (түзету) туралы жазба енгізу арқылы жаңылыс жазылғандарды және қате жіберілгендерді түзетуді жүзеге асырады. Тіркеу құжатының "ерекше белгілер" бөлімінде және (немесе) ақпараттық жүйеде ауыл шаруашылығы техникасы туралы мәліметтерді өзектендіру (түзету) туралы жазба инженер-инспектордың қолымен және мөрімен не электрондық цифрлық қолтаңбасымен куәландырылады.</w:t>
      </w:r>
    </w:p>
    <w:bookmarkStart w:name="z97" w:id="61"/>
    <w:p>
      <w:pPr>
        <w:spacing w:after="0"/>
        <w:ind w:left="0"/>
        <w:jc w:val="left"/>
      </w:pPr>
      <w:r>
        <w:rPr>
          <w:rFonts w:ascii="Times New Roman"/>
          <w:b/>
          <w:i w:val="false"/>
          <w:color w:val="000000"/>
        </w:rPr>
        <w:t xml:space="preserve"> 5-параграф. Тракторлар мен олардың базасында жасалған өздігінен жүретін шассилер мен механизмдердің,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кепілінің (немесе өзге де ауыртпалықтардың) болуы (болмауы) туралы ақпарат беру</w:t>
      </w:r>
    </w:p>
    <w:bookmarkEnd w:id="61"/>
    <w:p>
      <w:pPr>
        <w:spacing w:after="0"/>
        <w:ind w:left="0"/>
        <w:jc w:val="both"/>
      </w:pPr>
      <w:r>
        <w:rPr>
          <w:rFonts w:ascii="Times New Roman"/>
          <w:b w:val="false"/>
          <w:i w:val="false"/>
          <w:color w:val="ff0000"/>
          <w:sz w:val="28"/>
        </w:rPr>
        <w:t xml:space="preserve">
      Ескерту. 2-тарау 5-параграфпен толықтырылды - ҚР Ауыл шаруашылығы министрінің 09.02.2024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8" w:id="62"/>
    <w:p>
      <w:pPr>
        <w:spacing w:after="0"/>
        <w:ind w:left="0"/>
        <w:jc w:val="both"/>
      </w:pPr>
      <w:r>
        <w:rPr>
          <w:rFonts w:ascii="Times New Roman"/>
          <w:b w:val="false"/>
          <w:i w:val="false"/>
          <w:color w:val="000000"/>
          <w:sz w:val="28"/>
        </w:rPr>
        <w:t>
      47-4. Машиналар кепілінің (немесе өзге де ауыртпалықтардың) болуы (болмауы) туралы ақпаратты алу үшін көрсетілетін қызметті алушы Тізбенің 8-тармағында көрсетілген құжаттарды тіркеу пунктіне (көрсетілетін қызметті берушіге) ұсынады.</w:t>
      </w:r>
    </w:p>
    <w:bookmarkEnd w:id="62"/>
    <w:p>
      <w:pPr>
        <w:spacing w:after="0"/>
        <w:ind w:left="0"/>
        <w:jc w:val="both"/>
      </w:pPr>
      <w:r>
        <w:rPr>
          <w:rFonts w:ascii="Times New Roman"/>
          <w:b w:val="false"/>
          <w:i w:val="false"/>
          <w:color w:val="000000"/>
          <w:sz w:val="28"/>
        </w:rPr>
        <w:t>
      Үшінші тұлғалар машиналар кепілінің (немесе өзге де ауыртпалықтардың) болуы (болмауы) туралы ақпаратты өзіне қатысты порталдағы "жеке кабинеттен" ұсынылған мәліметтер сұратылатын адамның келісімі болған жағдайда, сондай-ақ порталда тіркелген субъектінің ұялы байланысының абоненттік нөмірі арқылы бір реттік құпия сөзді беру арқылы немесе портал хабарламасына жауап ретінде қысқа мәтіндік хабарлама жіберу арқылы ала алады.</w:t>
      </w:r>
    </w:p>
    <w:bookmarkStart w:name="z99" w:id="63"/>
    <w:p>
      <w:pPr>
        <w:spacing w:after="0"/>
        <w:ind w:left="0"/>
        <w:jc w:val="both"/>
      </w:pPr>
      <w:r>
        <w:rPr>
          <w:rFonts w:ascii="Times New Roman"/>
          <w:b w:val="false"/>
          <w:i w:val="false"/>
          <w:color w:val="000000"/>
          <w:sz w:val="28"/>
        </w:rPr>
        <w:t>
      47-5. Машиналар кепілінің (немесе өзге де ауыртпалықтардың) болуы (болмауы) туралы ақпарат беру кезінде инженер-инспектор:</w:t>
      </w:r>
    </w:p>
    <w:bookmarkEnd w:id="63"/>
    <w:p>
      <w:pPr>
        <w:spacing w:after="0"/>
        <w:ind w:left="0"/>
        <w:jc w:val="both"/>
      </w:pPr>
      <w:r>
        <w:rPr>
          <w:rFonts w:ascii="Times New Roman"/>
          <w:b w:val="false"/>
          <w:i w:val="false"/>
          <w:color w:val="000000"/>
          <w:sz w:val="28"/>
        </w:rPr>
        <w:t>
      1) ақпараттық жүйеде машиналардың кепілі (немесе өзге де ауыртпалықтары) туралы мәліметтердің болуына не болмауына тексеруді жүзеге асырады;</w:t>
      </w:r>
    </w:p>
    <w:p>
      <w:pPr>
        <w:spacing w:after="0"/>
        <w:ind w:left="0"/>
        <w:jc w:val="both"/>
      </w:pPr>
      <w:r>
        <w:rPr>
          <w:rFonts w:ascii="Times New Roman"/>
          <w:b w:val="false"/>
          <w:i w:val="false"/>
          <w:color w:val="000000"/>
          <w:sz w:val="28"/>
        </w:rPr>
        <w:t>
      2) осы Қағидаларға 12-қосымшаға сәйкес нысан бойынша мемлекеттік қызмет көрсету нәтижесін – тракторлар және олардың базасында жасалған өздiгiнен жүретiн шассилер мен механизмдердің, өздiгiнен жүретiн ауыл шаруашылығы, мелиоративтік және жол-құрылыс машиналары мен механизмдерiнің, сондай-ақ жүріп өту мүмкіндігі жоғары арнайы машиналардың кепілінің (немесе өзге де ауыртпалықтардың) болуы (болмауы) туралы үзінді-көшірме дайындайды.</w:t>
      </w:r>
    </w:p>
    <w:p>
      <w:pPr>
        <w:spacing w:after="0"/>
        <w:ind w:left="0"/>
        <w:jc w:val="both"/>
      </w:pPr>
      <w:r>
        <w:rPr>
          <w:rFonts w:ascii="Times New Roman"/>
          <w:b w:val="false"/>
          <w:i w:val="false"/>
          <w:color w:val="000000"/>
          <w:sz w:val="28"/>
        </w:rPr>
        <w:t>
      Құжаттарды тіркеу пунктінің (көрсетілетін қызметті берушінің) кеңсесі арқылы қағаз түрінде берген кезде тіркеу пунктінің (көрсетілетін қызметті берушінің) кеңсе қызметкері көрсетілетін қызметті алушыға (үшінші тұлғаға) мемлекеттік қызмет көрсету нәтижесін береді.</w:t>
      </w:r>
    </w:p>
    <w:p>
      <w:pPr>
        <w:spacing w:after="0"/>
        <w:ind w:left="0"/>
        <w:jc w:val="both"/>
      </w:pPr>
      <w:r>
        <w:rPr>
          <w:rFonts w:ascii="Times New Roman"/>
          <w:b w:val="false"/>
          <w:i w:val="false"/>
          <w:color w:val="000000"/>
          <w:sz w:val="28"/>
        </w:rPr>
        <w:t>
      Құжаттарды портал арқылы электрондық түрде берген кезде инженер-инспектор көрсетілетін қызметті алушының (үшінші тұлғаның) порталдағы жеке кабинетіне тіркеу пункті басшысының (көрсетілетін қызметті берушінің) электрондық цифрлық қолтаңбасы қойылған электрондық құжат нысанында осы Қағидаларға 12-қосымшаға сәйкес нысан бойынша тракторлар және олардың базасында жасалған өздiгiнен жүретiн шассилер мен механизмдердің, өздiгiнен жүретiн ауыл шаруашылығы, мелиоративтік және жол-құрылыс машиналары мен механизмдерiнің, сондай-ақ жүріп өту мүмкіндігі жоғары арнайы машиналардың кепілінің (немесе өзге де ауыртпалықтардың) болуы (болмауы) туралы үзінді-көшірмені жолдайды.</w:t>
      </w:r>
    </w:p>
    <w:bookmarkStart w:name="z66" w:id="64"/>
    <w:p>
      <w:pPr>
        <w:spacing w:after="0"/>
        <w:ind w:left="0"/>
        <w:jc w:val="left"/>
      </w:pPr>
      <w:r>
        <w:rPr>
          <w:rFonts w:ascii="Times New Roman"/>
          <w:b/>
          <w:i w:val="false"/>
          <w:color w:val="000000"/>
        </w:rPr>
        <w:t xml:space="preserve"> 3-тарау. Тіркеу пункттерінің (көрсетілетін қызметті берушінің) және (немесе) олардың лауазымды адамдарының мемлекеттік қызметтер көрсетуге қатысты шешімдеріне, әрекеттеріне (әрекетсіздігіне) шағымдану тәртібі</w:t>
      </w:r>
    </w:p>
    <w:bookmarkEnd w:id="64"/>
    <w:bookmarkStart w:name="z67" w:id="65"/>
    <w:p>
      <w:pPr>
        <w:spacing w:after="0"/>
        <w:ind w:left="0"/>
        <w:jc w:val="both"/>
      </w:pPr>
      <w:r>
        <w:rPr>
          <w:rFonts w:ascii="Times New Roman"/>
          <w:b w:val="false"/>
          <w:i w:val="false"/>
          <w:color w:val="000000"/>
          <w:sz w:val="28"/>
        </w:rPr>
        <w:t>
      48. Мемлекеттік қызметтерді көрсету мәселелері бойынша тіркеу пунктінің (көрсетілетін қызметті берушінің) шешіміне, әрекетіне (әрекетсіздігіне) шағым тіркеу пункттері (көрсетілетін қызметті беруші) басшысының атына, мемлекеттік қызмет көрсету сапасын бағалау және бақылау жөніндегі уәкілетті органға беріледі.</w:t>
      </w:r>
    </w:p>
    <w:bookmarkEnd w:id="65"/>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тіркеу пункті (көрсетілетін қызметті беруші) оны келіп түскен күннен бастап 3 (үш) жұмыс күні ішінде шағымды қарайтын органға (жоғары тұрған әкімшілік орган және (немесе) лауазымды адам) жібереді. Қолайлы акт қабылданған, шағымда көрсетілген талаптарды толық қанағаттандыратын әкімшілік іс-қимыл жасалған жағдайда, тіркеу пункті (көрсетілетін қызметті беруші) шағымды 3 (үш) жұмыс күні ішінде шағымды қарайтын органға (жоғары тұрған әкімшілік органға және (немесе) лауазымды тұлғаға) жібермейді.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66"/>
    <w:p>
      <w:pPr>
        <w:spacing w:after="0"/>
        <w:ind w:left="0"/>
        <w:jc w:val="both"/>
      </w:pPr>
      <w:r>
        <w:rPr>
          <w:rFonts w:ascii="Times New Roman"/>
          <w:b w:val="false"/>
          <w:i w:val="false"/>
          <w:color w:val="000000"/>
          <w:sz w:val="28"/>
        </w:rPr>
        <w:t xml:space="preserve">
      49. Көрсетілетін қызметті алушының шағымын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66"/>
    <w:p>
      <w:pPr>
        <w:spacing w:after="0"/>
        <w:ind w:left="0"/>
        <w:jc w:val="both"/>
      </w:pPr>
      <w:r>
        <w:rPr>
          <w:rFonts w:ascii="Times New Roman"/>
          <w:b w:val="false"/>
          <w:i w:val="false"/>
          <w:color w:val="000000"/>
          <w:sz w:val="28"/>
        </w:rPr>
        <w:t>
      тіркеу пункті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67"/>
    <w:p>
      <w:pPr>
        <w:spacing w:after="0"/>
        <w:ind w:left="0"/>
        <w:jc w:val="both"/>
      </w:pPr>
      <w:r>
        <w:rPr>
          <w:rFonts w:ascii="Times New Roman"/>
          <w:b w:val="false"/>
          <w:i w:val="false"/>
          <w:color w:val="000000"/>
          <w:sz w:val="28"/>
        </w:rPr>
        <w:t xml:space="preserve">
      50. Тіркеу пунктінің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67"/>
    <w:p>
      <w:pPr>
        <w:spacing w:after="0"/>
        <w:ind w:left="0"/>
        <w:jc w:val="both"/>
      </w:pPr>
      <w:r>
        <w:rPr>
          <w:rFonts w:ascii="Times New Roman"/>
          <w:b w:val="false"/>
          <w:i w:val="false"/>
          <w:color w:val="000000"/>
          <w:sz w:val="28"/>
        </w:rPr>
        <w:t xml:space="preserve">
      1) шағым бойынша қосымша зерделеу немесе тексеру не жергілікті жерге барып тексеру жүргізу; </w:t>
      </w:r>
    </w:p>
    <w:p>
      <w:pPr>
        <w:spacing w:after="0"/>
        <w:ind w:left="0"/>
        <w:jc w:val="both"/>
      </w:pPr>
      <w:r>
        <w:rPr>
          <w:rFonts w:ascii="Times New Roman"/>
          <w:b w:val="false"/>
          <w:i w:val="false"/>
          <w:color w:val="000000"/>
          <w:sz w:val="28"/>
        </w:rPr>
        <w:t>
      2) қосымша ақпаратты алу қажет болған жағдайда,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сәттен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68"/>
    <w:p>
      <w:pPr>
        <w:spacing w:after="0"/>
        <w:ind w:left="0"/>
        <w:jc w:val="both"/>
      </w:pPr>
      <w:r>
        <w:rPr>
          <w:rFonts w:ascii="Times New Roman"/>
          <w:b w:val="false"/>
          <w:i w:val="false"/>
          <w:color w:val="000000"/>
          <w:sz w:val="28"/>
        </w:rPr>
        <w:t xml:space="preserve">
      51. Егер заңда өзгеше көзделмесе, ҚР ӘРПК 91-бабы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өздiгiнен </w:t>
            </w:r>
            <w:r>
              <w:br/>
            </w:r>
            <w:r>
              <w:rPr>
                <w:rFonts w:ascii="Times New Roman"/>
                <w:b w:val="false"/>
                <w:i w:val="false"/>
                <w:color w:val="000000"/>
                <w:sz w:val="20"/>
              </w:rPr>
              <w:t xml:space="preserve">жүретiн шассилер мен </w:t>
            </w:r>
            <w:r>
              <w:br/>
            </w:r>
            <w:r>
              <w:rPr>
                <w:rFonts w:ascii="Times New Roman"/>
                <w:b w:val="false"/>
                <w:i w:val="false"/>
                <w:color w:val="000000"/>
                <w:sz w:val="20"/>
              </w:rPr>
              <w:t xml:space="preserve">механизмдердi, монтаждалған </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 xml:space="preserve">тіркемелердi қоса алғанда, </w:t>
            </w:r>
            <w:r>
              <w:br/>
            </w:r>
            <w:r>
              <w:rPr>
                <w:rFonts w:ascii="Times New Roman"/>
                <w:b w:val="false"/>
                <w:i w:val="false"/>
                <w:color w:val="000000"/>
                <w:sz w:val="20"/>
              </w:rPr>
              <w:t xml:space="preserve">олардың тiркемелерiн, өздiгiнен </w:t>
            </w:r>
            <w:r>
              <w:br/>
            </w:r>
            <w:r>
              <w:rPr>
                <w:rFonts w:ascii="Times New Roman"/>
                <w:b w:val="false"/>
                <w:i w:val="false"/>
                <w:color w:val="000000"/>
                <w:sz w:val="20"/>
              </w:rPr>
              <w:t xml:space="preserve">жүретiн ауылшаруашылық, </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механизмдерiн, жүріп өту </w:t>
            </w:r>
            <w:r>
              <w:br/>
            </w:r>
            <w:r>
              <w:rPr>
                <w:rFonts w:ascii="Times New Roman"/>
                <w:b w:val="false"/>
                <w:i w:val="false"/>
                <w:color w:val="000000"/>
                <w:sz w:val="20"/>
              </w:rPr>
              <w:t xml:space="preserve">мүмкіндігі жоғары арнайы </w:t>
            </w:r>
            <w:r>
              <w:br/>
            </w:r>
            <w:r>
              <w:rPr>
                <w:rFonts w:ascii="Times New Roman"/>
                <w:b w:val="false"/>
                <w:i w:val="false"/>
                <w:color w:val="000000"/>
                <w:sz w:val="20"/>
              </w:rPr>
              <w:t xml:space="preserve">машиналарды мемлекеттiк </w:t>
            </w:r>
            <w:r>
              <w:br/>
            </w:r>
            <w:r>
              <w:rPr>
                <w:rFonts w:ascii="Times New Roman"/>
                <w:b w:val="false"/>
                <w:i w:val="false"/>
                <w:color w:val="000000"/>
                <w:sz w:val="20"/>
              </w:rPr>
              <w:t xml:space="preserve">тiркеу 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09.02.2024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23876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87600" cy="240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Технический паспорт Техникалық паспорт</w:t>
      </w:r>
    </w:p>
    <w:p>
      <w:pPr>
        <w:spacing w:after="0"/>
        <w:ind w:left="0"/>
        <w:jc w:val="both"/>
      </w:pPr>
      <w:r>
        <w:rPr>
          <w:rFonts w:ascii="Times New Roman"/>
          <w:b w:val="false"/>
          <w:i w:val="false"/>
          <w:color w:val="000000"/>
          <w:sz w:val="28"/>
        </w:rPr>
        <w:t>
      1. Жалпы мәліметтер</w:t>
      </w:r>
    </w:p>
    <w:p>
      <w:pPr>
        <w:spacing w:after="0"/>
        <w:ind w:left="0"/>
        <w:jc w:val="both"/>
      </w:pPr>
      <w:r>
        <w:rPr>
          <w:rFonts w:ascii="Times New Roman"/>
          <w:b w:val="false"/>
          <w:i w:val="false"/>
          <w:color w:val="000000"/>
          <w:sz w:val="28"/>
        </w:rPr>
        <w:t>
      Общие сведения</w:t>
      </w:r>
    </w:p>
    <w:p>
      <w:pPr>
        <w:spacing w:after="0"/>
        <w:ind w:left="0"/>
        <w:jc w:val="both"/>
      </w:pPr>
      <w:r>
        <w:rPr>
          <w:rFonts w:ascii="Times New Roman"/>
          <w:b w:val="false"/>
          <w:i w:val="false"/>
          <w:color w:val="000000"/>
          <w:sz w:val="28"/>
        </w:rPr>
        <w:t>
      1) машинаның атауы және маркасы</w:t>
      </w:r>
    </w:p>
    <w:p>
      <w:pPr>
        <w:spacing w:after="0"/>
        <w:ind w:left="0"/>
        <w:jc w:val="both"/>
      </w:pPr>
      <w:r>
        <w:rPr>
          <w:rFonts w:ascii="Times New Roman"/>
          <w:b w:val="false"/>
          <w:i w:val="false"/>
          <w:color w:val="000000"/>
          <w:sz w:val="28"/>
        </w:rPr>
        <w:t>
      наименование и марка машины___________________________</w:t>
      </w:r>
    </w:p>
    <w:p>
      <w:pPr>
        <w:spacing w:after="0"/>
        <w:ind w:left="0"/>
        <w:jc w:val="both"/>
      </w:pPr>
      <w:r>
        <w:rPr>
          <w:rFonts w:ascii="Times New Roman"/>
          <w:b w:val="false"/>
          <w:i w:val="false"/>
          <w:color w:val="000000"/>
          <w:sz w:val="28"/>
        </w:rPr>
        <w:t>
      2) шығарушы зауыт</w:t>
      </w:r>
    </w:p>
    <w:p>
      <w:pPr>
        <w:spacing w:after="0"/>
        <w:ind w:left="0"/>
        <w:jc w:val="both"/>
      </w:pPr>
      <w:r>
        <w:rPr>
          <w:rFonts w:ascii="Times New Roman"/>
          <w:b w:val="false"/>
          <w:i w:val="false"/>
          <w:color w:val="000000"/>
          <w:sz w:val="28"/>
        </w:rPr>
        <w:t>
      завод-изготовитель_______________________________________________</w:t>
      </w:r>
    </w:p>
    <w:p>
      <w:pPr>
        <w:spacing w:after="0"/>
        <w:ind w:left="0"/>
        <w:jc w:val="both"/>
      </w:pPr>
      <w:r>
        <w:rPr>
          <w:rFonts w:ascii="Times New Roman"/>
          <w:b w:val="false"/>
          <w:i w:val="false"/>
          <w:color w:val="000000"/>
          <w:sz w:val="28"/>
        </w:rPr>
        <w:t>
      3) шығарылған айы және жылы</w:t>
      </w:r>
    </w:p>
    <w:p>
      <w:pPr>
        <w:spacing w:after="0"/>
        <w:ind w:left="0"/>
        <w:jc w:val="both"/>
      </w:pPr>
      <w:r>
        <w:rPr>
          <w:rFonts w:ascii="Times New Roman"/>
          <w:b w:val="false"/>
          <w:i w:val="false"/>
          <w:color w:val="000000"/>
          <w:sz w:val="28"/>
        </w:rPr>
        <w:t>
      месяц и год изготовления_______________________</w:t>
      </w:r>
    </w:p>
    <w:p>
      <w:pPr>
        <w:spacing w:after="0"/>
        <w:ind w:left="0"/>
        <w:jc w:val="both"/>
      </w:pPr>
      <w:r>
        <w:rPr>
          <w:rFonts w:ascii="Times New Roman"/>
          <w:b w:val="false"/>
          <w:i w:val="false"/>
          <w:color w:val="000000"/>
          <w:sz w:val="28"/>
        </w:rPr>
        <w:t>
      4) машинаның зауыттық нөмірі</w:t>
      </w:r>
    </w:p>
    <w:p>
      <w:pPr>
        <w:spacing w:after="0"/>
        <w:ind w:left="0"/>
        <w:jc w:val="both"/>
      </w:pPr>
      <w:r>
        <w:rPr>
          <w:rFonts w:ascii="Times New Roman"/>
          <w:b w:val="false"/>
          <w:i w:val="false"/>
          <w:color w:val="000000"/>
          <w:sz w:val="28"/>
        </w:rPr>
        <w:t>
      заводской номер машины_________________________________________</w:t>
      </w:r>
    </w:p>
    <w:p>
      <w:pPr>
        <w:spacing w:after="0"/>
        <w:ind w:left="0"/>
        <w:jc w:val="both"/>
      </w:pPr>
      <w:r>
        <w:rPr>
          <w:rFonts w:ascii="Times New Roman"/>
          <w:b w:val="false"/>
          <w:i w:val="false"/>
          <w:color w:val="000000"/>
          <w:sz w:val="28"/>
        </w:rPr>
        <w:t>
      5) қозғалтқыштың маркасы және номиналды куаттылығы</w:t>
      </w:r>
    </w:p>
    <w:p>
      <w:pPr>
        <w:spacing w:after="0"/>
        <w:ind w:left="0"/>
        <w:jc w:val="both"/>
      </w:pPr>
      <w:r>
        <w:rPr>
          <w:rFonts w:ascii="Times New Roman"/>
          <w:b w:val="false"/>
          <w:i w:val="false"/>
          <w:color w:val="000000"/>
          <w:sz w:val="28"/>
        </w:rPr>
        <w:t>
      марка двигателя и номинальная мощность______________________________________</w:t>
      </w:r>
    </w:p>
    <w:p>
      <w:pPr>
        <w:spacing w:after="0"/>
        <w:ind w:left="0"/>
        <w:jc w:val="both"/>
      </w:pPr>
      <w:r>
        <w:rPr>
          <w:rFonts w:ascii="Times New Roman"/>
          <w:b w:val="false"/>
          <w:i w:val="false"/>
          <w:color w:val="000000"/>
          <w:sz w:val="28"/>
        </w:rPr>
        <w:t>
      6) меншік иесі/меншік иесі болып табылмайтын иеленуші және мекенжайы:</w:t>
      </w:r>
    </w:p>
    <w:p>
      <w:pPr>
        <w:spacing w:after="0"/>
        <w:ind w:left="0"/>
        <w:jc w:val="both"/>
      </w:pPr>
      <w:r>
        <w:rPr>
          <w:rFonts w:ascii="Times New Roman"/>
          <w:b w:val="false"/>
          <w:i w:val="false"/>
          <w:color w:val="000000"/>
          <w:sz w:val="28"/>
        </w:rPr>
        <w:t>
      (керек емесі сызылсын)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собственник/владелец, не являющийся собственником и адрес:</w:t>
      </w:r>
    </w:p>
    <w:p>
      <w:pPr>
        <w:spacing w:after="0"/>
        <w:ind w:left="0"/>
        <w:jc w:val="both"/>
      </w:pPr>
      <w:r>
        <w:rPr>
          <w:rFonts w:ascii="Times New Roman"/>
          <w:b w:val="false"/>
          <w:i w:val="false"/>
          <w:color w:val="000000"/>
          <w:sz w:val="28"/>
        </w:rPr>
        <w:t>
      (ненужное зачеркнуть)</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7) нөмірлік белгісі берілді _________________ присвоен номерной знак.</w:t>
      </w:r>
    </w:p>
    <w:p>
      <w:pPr>
        <w:spacing w:after="0"/>
        <w:ind w:left="0"/>
        <w:jc w:val="both"/>
      </w:pPr>
      <w:r>
        <w:rPr>
          <w:rFonts w:ascii="Times New Roman"/>
          <w:b w:val="false"/>
          <w:i w:val="false"/>
          <w:color w:val="000000"/>
          <w:sz w:val="28"/>
        </w:rPr>
        <w:t>
      8) ерекше белгілер</w:t>
      </w:r>
    </w:p>
    <w:p>
      <w:pPr>
        <w:spacing w:after="0"/>
        <w:ind w:left="0"/>
        <w:jc w:val="both"/>
      </w:pPr>
      <w:r>
        <w:rPr>
          <w:rFonts w:ascii="Times New Roman"/>
          <w:b w:val="false"/>
          <w:i w:val="false"/>
          <w:color w:val="000000"/>
          <w:sz w:val="28"/>
        </w:rPr>
        <w:t>
      особые отметки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Техникалық паспорт</w:t>
      </w:r>
    </w:p>
    <w:p>
      <w:pPr>
        <w:spacing w:after="0"/>
        <w:ind w:left="0"/>
        <w:jc w:val="both"/>
      </w:pPr>
      <w:r>
        <w:rPr>
          <w:rFonts w:ascii="Times New Roman"/>
          <w:b w:val="false"/>
          <w:i w:val="false"/>
          <w:color w:val="000000"/>
          <w:sz w:val="28"/>
        </w:rPr>
        <w:t>
      Технический паспорт выдан_______________________жылы (года) берілді.</w:t>
      </w:r>
    </w:p>
    <w:p>
      <w:pPr>
        <w:spacing w:after="0"/>
        <w:ind w:left="0"/>
        <w:jc w:val="both"/>
      </w:pPr>
      <w:r>
        <w:rPr>
          <w:rFonts w:ascii="Times New Roman"/>
          <w:b w:val="false"/>
          <w:i w:val="false"/>
          <w:color w:val="000000"/>
          <w:sz w:val="28"/>
        </w:rPr>
        <w:t>
      __________________________________ _____________________________</w:t>
      </w:r>
    </w:p>
    <w:p>
      <w:pPr>
        <w:spacing w:after="0"/>
        <w:ind w:left="0"/>
        <w:jc w:val="both"/>
      </w:pPr>
      <w:r>
        <w:rPr>
          <w:rFonts w:ascii="Times New Roman"/>
          <w:b w:val="false"/>
          <w:i w:val="false"/>
          <w:color w:val="000000"/>
          <w:sz w:val="28"/>
        </w:rPr>
        <w:t>
      (инженер-инспектор, инженер-инспектор) (қолы, подпись)</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Сериясы серия _________ № ______________</w:t>
      </w:r>
    </w:p>
    <w:p>
      <w:pPr>
        <w:spacing w:after="0"/>
        <w:ind w:left="0"/>
        <w:jc w:val="both"/>
      </w:pPr>
      <w:r>
        <w:rPr>
          <w:rFonts w:ascii="Times New Roman"/>
          <w:b w:val="false"/>
          <w:i w:val="false"/>
          <w:color w:val="000000"/>
          <w:sz w:val="28"/>
        </w:rPr>
        <w:t>
      2. Машиналарды тіркеуге қабылдау және тіркеуден алу</w:t>
      </w:r>
    </w:p>
    <w:p>
      <w:pPr>
        <w:spacing w:after="0"/>
        <w:ind w:left="0"/>
        <w:jc w:val="both"/>
      </w:pPr>
      <w:r>
        <w:rPr>
          <w:rFonts w:ascii="Times New Roman"/>
          <w:b w:val="false"/>
          <w:i w:val="false"/>
          <w:color w:val="000000"/>
          <w:sz w:val="28"/>
        </w:rPr>
        <w:t>
      Прием и снятие машин с регистрации</w:t>
      </w:r>
    </w:p>
    <w:p>
      <w:pPr>
        <w:spacing w:after="0"/>
        <w:ind w:left="0"/>
        <w:jc w:val="both"/>
      </w:pPr>
      <w:r>
        <w:rPr>
          <w:rFonts w:ascii="Times New Roman"/>
          <w:b w:val="false"/>
          <w:i w:val="false"/>
          <w:color w:val="000000"/>
          <w:sz w:val="28"/>
        </w:rPr>
        <w:t>
      1) снята с регистрации вследствие 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_________________________________салдарынан тіркеуден алынды.</w:t>
      </w:r>
    </w:p>
    <w:p>
      <w:pPr>
        <w:spacing w:after="0"/>
        <w:ind w:left="0"/>
        <w:jc w:val="both"/>
      </w:pPr>
      <w:r>
        <w:rPr>
          <w:rFonts w:ascii="Times New Roman"/>
          <w:b w:val="false"/>
          <w:i w:val="false"/>
          <w:color w:val="000000"/>
          <w:sz w:val="28"/>
        </w:rPr>
        <w:t>
      _______________жылғы (год) "___"___________________________________</w:t>
      </w:r>
    </w:p>
    <w:p>
      <w:pPr>
        <w:spacing w:after="0"/>
        <w:ind w:left="0"/>
        <w:jc w:val="both"/>
      </w:pPr>
      <w:r>
        <w:rPr>
          <w:rFonts w:ascii="Times New Roman"/>
          <w:b w:val="false"/>
          <w:i w:val="false"/>
          <w:color w:val="000000"/>
          <w:sz w:val="28"/>
        </w:rPr>
        <w:t>
      (инспектордың қолы, подпись инспектора)</w:t>
      </w:r>
    </w:p>
    <w:p>
      <w:pPr>
        <w:spacing w:after="0"/>
        <w:ind w:left="0"/>
        <w:jc w:val="both"/>
      </w:pPr>
      <w:r>
        <w:rPr>
          <w:rFonts w:ascii="Times New Roman"/>
          <w:b w:val="false"/>
          <w:i w:val="false"/>
          <w:color w:val="000000"/>
          <w:sz w:val="28"/>
        </w:rPr>
        <w:t>
      2) принята на регистрацию 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(жаңа меншік иесінің мекенжайы, адрес нового собственника)</w:t>
      </w:r>
    </w:p>
    <w:p>
      <w:pPr>
        <w:spacing w:after="0"/>
        <w:ind w:left="0"/>
        <w:jc w:val="both"/>
      </w:pPr>
      <w:r>
        <w:rPr>
          <w:rFonts w:ascii="Times New Roman"/>
          <w:b w:val="false"/>
          <w:i w:val="false"/>
          <w:color w:val="000000"/>
          <w:sz w:val="28"/>
        </w:rPr>
        <w:t>
      _____________________________________________тіркеуге қабылданды</w:t>
      </w:r>
    </w:p>
    <w:p>
      <w:pPr>
        <w:spacing w:after="0"/>
        <w:ind w:left="0"/>
        <w:jc w:val="both"/>
      </w:pPr>
      <w:r>
        <w:rPr>
          <w:rFonts w:ascii="Times New Roman"/>
          <w:b w:val="false"/>
          <w:i w:val="false"/>
          <w:color w:val="000000"/>
          <w:sz w:val="28"/>
        </w:rPr>
        <w:t>
      ______________ жылғы (год) "___" _________________________________</w:t>
      </w:r>
    </w:p>
    <w:p>
      <w:pPr>
        <w:spacing w:after="0"/>
        <w:ind w:left="0"/>
        <w:jc w:val="both"/>
      </w:pPr>
      <w:r>
        <w:rPr>
          <w:rFonts w:ascii="Times New Roman"/>
          <w:b w:val="false"/>
          <w:i w:val="false"/>
          <w:color w:val="000000"/>
          <w:sz w:val="28"/>
        </w:rPr>
        <w:t>
      (инспектордың қолы, подпись инспектора)</w:t>
      </w:r>
    </w:p>
    <w:p>
      <w:pPr>
        <w:spacing w:after="0"/>
        <w:ind w:left="0"/>
        <w:jc w:val="both"/>
      </w:pPr>
      <w:r>
        <w:rPr>
          <w:rFonts w:ascii="Times New Roman"/>
          <w:b w:val="false"/>
          <w:i w:val="false"/>
          <w:color w:val="000000"/>
          <w:sz w:val="28"/>
        </w:rPr>
        <w:t>
      3) снята с регистрации вследствие 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_________________________________салдарынан тіркеуден алынды.</w:t>
      </w:r>
    </w:p>
    <w:p>
      <w:pPr>
        <w:spacing w:after="0"/>
        <w:ind w:left="0"/>
        <w:jc w:val="both"/>
      </w:pPr>
      <w:r>
        <w:rPr>
          <w:rFonts w:ascii="Times New Roman"/>
          <w:b w:val="false"/>
          <w:i w:val="false"/>
          <w:color w:val="000000"/>
          <w:sz w:val="28"/>
        </w:rPr>
        <w:t>
      ______________жылғы (год) "___"_________________________________</w:t>
      </w:r>
    </w:p>
    <w:p>
      <w:pPr>
        <w:spacing w:after="0"/>
        <w:ind w:left="0"/>
        <w:jc w:val="both"/>
      </w:pPr>
      <w:r>
        <w:rPr>
          <w:rFonts w:ascii="Times New Roman"/>
          <w:b w:val="false"/>
          <w:i w:val="false"/>
          <w:color w:val="000000"/>
          <w:sz w:val="28"/>
        </w:rPr>
        <w:t>
      (инспектордың қолы, подпись инспектора)</w:t>
      </w:r>
    </w:p>
    <w:p>
      <w:pPr>
        <w:spacing w:after="0"/>
        <w:ind w:left="0"/>
        <w:jc w:val="both"/>
      </w:pPr>
      <w:r>
        <w:rPr>
          <w:rFonts w:ascii="Times New Roman"/>
          <w:b w:val="false"/>
          <w:i w:val="false"/>
          <w:color w:val="000000"/>
          <w:sz w:val="28"/>
        </w:rPr>
        <w:t>
      4) принята на регистрацию 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(жаңа меншік иесінің мекенжайы, адрес нового собственника)</w:t>
      </w:r>
    </w:p>
    <w:p>
      <w:pPr>
        <w:spacing w:after="0"/>
        <w:ind w:left="0"/>
        <w:jc w:val="both"/>
      </w:pPr>
      <w:r>
        <w:rPr>
          <w:rFonts w:ascii="Times New Roman"/>
          <w:b w:val="false"/>
          <w:i w:val="false"/>
          <w:color w:val="000000"/>
          <w:sz w:val="28"/>
        </w:rPr>
        <w:t>
      _____________________________________________тіркеуге қабылданды</w:t>
      </w:r>
    </w:p>
    <w:p>
      <w:pPr>
        <w:spacing w:after="0"/>
        <w:ind w:left="0"/>
        <w:jc w:val="both"/>
      </w:pPr>
      <w:r>
        <w:rPr>
          <w:rFonts w:ascii="Times New Roman"/>
          <w:b w:val="false"/>
          <w:i w:val="false"/>
          <w:color w:val="000000"/>
          <w:sz w:val="28"/>
        </w:rPr>
        <w:t>
      ______________ жылғы (год) "___"_________________________________</w:t>
      </w:r>
    </w:p>
    <w:p>
      <w:pPr>
        <w:spacing w:after="0"/>
        <w:ind w:left="0"/>
        <w:jc w:val="both"/>
      </w:pPr>
      <w:r>
        <w:rPr>
          <w:rFonts w:ascii="Times New Roman"/>
          <w:b w:val="false"/>
          <w:i w:val="false"/>
          <w:color w:val="000000"/>
          <w:sz w:val="28"/>
        </w:rPr>
        <w:t>
      (инспектордың қолы, подпись инспектора)</w:t>
      </w:r>
    </w:p>
    <w:p>
      <w:pPr>
        <w:spacing w:after="0"/>
        <w:ind w:left="0"/>
        <w:jc w:val="both"/>
      </w:pPr>
      <w:r>
        <w:rPr>
          <w:rFonts w:ascii="Times New Roman"/>
          <w:b w:val="false"/>
          <w:i w:val="false"/>
          <w:color w:val="000000"/>
          <w:sz w:val="28"/>
        </w:rPr>
        <w:t>
      5) снята с регистрации вследствие 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_________________________________салдарынан тіркеуден шығарылды.</w:t>
      </w:r>
    </w:p>
    <w:p>
      <w:pPr>
        <w:spacing w:after="0"/>
        <w:ind w:left="0"/>
        <w:jc w:val="both"/>
      </w:pPr>
      <w:r>
        <w:rPr>
          <w:rFonts w:ascii="Times New Roman"/>
          <w:b w:val="false"/>
          <w:i w:val="false"/>
          <w:color w:val="000000"/>
          <w:sz w:val="28"/>
        </w:rPr>
        <w:t>
      ______________ жылғы (год) "___"_________________________________</w:t>
      </w:r>
    </w:p>
    <w:p>
      <w:pPr>
        <w:spacing w:after="0"/>
        <w:ind w:left="0"/>
        <w:jc w:val="both"/>
      </w:pPr>
      <w:r>
        <w:rPr>
          <w:rFonts w:ascii="Times New Roman"/>
          <w:b w:val="false"/>
          <w:i w:val="false"/>
          <w:color w:val="000000"/>
          <w:sz w:val="28"/>
        </w:rPr>
        <w:t>
      (инспектордың қолы, подпись инспектора)</w:t>
      </w:r>
    </w:p>
    <w:p>
      <w:pPr>
        <w:spacing w:after="0"/>
        <w:ind w:left="0"/>
        <w:jc w:val="both"/>
      </w:pPr>
      <w:r>
        <w:rPr>
          <w:rFonts w:ascii="Times New Roman"/>
          <w:b w:val="false"/>
          <w:i w:val="false"/>
          <w:color w:val="000000"/>
          <w:sz w:val="28"/>
        </w:rPr>
        <w:t>
      6) принята на регистрацию 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(жаңа меншік иесінің мекенжайы, адрес нового собственника)</w:t>
      </w:r>
    </w:p>
    <w:p>
      <w:pPr>
        <w:spacing w:after="0"/>
        <w:ind w:left="0"/>
        <w:jc w:val="both"/>
      </w:pPr>
      <w:r>
        <w:rPr>
          <w:rFonts w:ascii="Times New Roman"/>
          <w:b w:val="false"/>
          <w:i w:val="false"/>
          <w:color w:val="000000"/>
          <w:sz w:val="28"/>
        </w:rPr>
        <w:t>
      _____________________________________________тіркеуге қабылданды</w:t>
      </w:r>
    </w:p>
    <w:p>
      <w:pPr>
        <w:spacing w:after="0"/>
        <w:ind w:left="0"/>
        <w:jc w:val="both"/>
      </w:pPr>
      <w:r>
        <w:rPr>
          <w:rFonts w:ascii="Times New Roman"/>
          <w:b w:val="false"/>
          <w:i w:val="false"/>
          <w:color w:val="000000"/>
          <w:sz w:val="28"/>
        </w:rPr>
        <w:t>
      _________________ жылғы (год) "___" _________________________________</w:t>
      </w:r>
    </w:p>
    <w:p>
      <w:pPr>
        <w:spacing w:after="0"/>
        <w:ind w:left="0"/>
        <w:jc w:val="both"/>
      </w:pPr>
      <w:r>
        <w:rPr>
          <w:rFonts w:ascii="Times New Roman"/>
          <w:b w:val="false"/>
          <w:i w:val="false"/>
          <w:color w:val="000000"/>
          <w:sz w:val="28"/>
        </w:rPr>
        <w:t>
      (инспектордың қолы, подпись инспектора)</w:t>
      </w:r>
    </w:p>
    <w:p>
      <w:pPr>
        <w:spacing w:after="0"/>
        <w:ind w:left="0"/>
        <w:jc w:val="both"/>
      </w:pPr>
      <w:r>
        <w:rPr>
          <w:rFonts w:ascii="Times New Roman"/>
          <w:b w:val="false"/>
          <w:i w:val="false"/>
          <w:color w:val="000000"/>
          <w:sz w:val="28"/>
        </w:rPr>
        <w:t>
      Сериясы серия _________ № ___________________</w:t>
      </w:r>
    </w:p>
    <w:p>
      <w:pPr>
        <w:spacing w:after="0"/>
        <w:ind w:left="0"/>
        <w:jc w:val="both"/>
      </w:pPr>
      <w:r>
        <w:rPr>
          <w:rFonts w:ascii="Times New Roman"/>
          <w:b w:val="false"/>
          <w:i w:val="false"/>
          <w:color w:val="000000"/>
          <w:sz w:val="28"/>
        </w:rPr>
        <w:t>
      3. Нөмірлік белгінің өзгеруі</w:t>
      </w:r>
    </w:p>
    <w:p>
      <w:pPr>
        <w:spacing w:after="0"/>
        <w:ind w:left="0"/>
        <w:jc w:val="both"/>
      </w:pPr>
      <w:r>
        <w:rPr>
          <w:rFonts w:ascii="Times New Roman"/>
          <w:b w:val="false"/>
          <w:i w:val="false"/>
          <w:color w:val="000000"/>
          <w:sz w:val="28"/>
        </w:rPr>
        <w:t>
      Изменение номерного знака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Нөмірлік белгінің берілген уақыты Дата выдачи номерного знака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Белгінің сериясы мен нөмірі Серия и номер знака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Инспектордың қолы және мөр Подпись инспектора и печать</w:t>
            </w:r>
          </w:p>
        </w:tc>
      </w:tr>
    </w:tbl>
    <w:p>
      <w:pPr>
        <w:spacing w:after="0"/>
        <w:ind w:left="0"/>
        <w:jc w:val="both"/>
      </w:pPr>
      <w:r>
        <w:rPr>
          <w:rFonts w:ascii="Times New Roman"/>
          <w:b w:val="false"/>
          <w:i w:val="false"/>
          <w:color w:val="000000"/>
          <w:sz w:val="28"/>
        </w:rPr>
        <w:t>
      4. Агрегаттарды жөндеу және ауыстыру туралы мәліметтер</w:t>
      </w:r>
    </w:p>
    <w:p>
      <w:pPr>
        <w:spacing w:after="0"/>
        <w:ind w:left="0"/>
        <w:jc w:val="both"/>
      </w:pPr>
      <w:r>
        <w:rPr>
          <w:rFonts w:ascii="Times New Roman"/>
          <w:b w:val="false"/>
          <w:i w:val="false"/>
          <w:color w:val="000000"/>
          <w:sz w:val="28"/>
        </w:rPr>
        <w:t>
      Сведения о ремонте и замене агрегатов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Жөндеудің жүргізілген уақыты Дата проведения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Жөндеулердің, ауыстырылған агрегаттардың атауы және олардың нөмірлері Наименование ремонтов, замененных агрегатов и их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Жөндеуге жауапты адамның қолы Подпись лица, ответственного за ремонт</w:t>
            </w:r>
          </w:p>
        </w:tc>
      </w:tr>
    </w:tbl>
    <w:p>
      <w:pPr>
        <w:spacing w:after="0"/>
        <w:ind w:left="0"/>
        <w:jc w:val="both"/>
      </w:pPr>
      <w:r>
        <w:rPr>
          <w:rFonts w:ascii="Times New Roman"/>
          <w:b w:val="false"/>
          <w:i w:val="false"/>
          <w:color w:val="000000"/>
          <w:sz w:val="28"/>
        </w:rPr>
        <w:t>
      Сериясы</w:t>
      </w:r>
    </w:p>
    <w:p>
      <w:pPr>
        <w:spacing w:after="0"/>
        <w:ind w:left="0"/>
        <w:jc w:val="both"/>
      </w:pPr>
      <w:r>
        <w:rPr>
          <w:rFonts w:ascii="Times New Roman"/>
          <w:b w:val="false"/>
          <w:i w:val="false"/>
          <w:color w:val="000000"/>
          <w:sz w:val="28"/>
        </w:rPr>
        <w:t>
      серия _________ № ____________</w:t>
      </w:r>
    </w:p>
    <w:p>
      <w:pPr>
        <w:spacing w:after="0"/>
        <w:ind w:left="0"/>
        <w:jc w:val="both"/>
      </w:pPr>
      <w:r>
        <w:rPr>
          <w:rFonts w:ascii="Times New Roman"/>
          <w:b w:val="false"/>
          <w:i w:val="false"/>
          <w:color w:val="000000"/>
          <w:sz w:val="28"/>
        </w:rPr>
        <w:t>
      5. Техникалық жай-күйін қарап тексеру Осмотры технического состояния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жай-күйі Техническое состояние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Пайдаланылуынан бастап қарап-тексеру сәтіне дейінгі жұмыс жасауы Выработка к моменту осмотра с начала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Инспектордың қолы Подпись инспектора</w:t>
            </w:r>
          </w:p>
        </w:tc>
      </w:tr>
    </w:tbl>
    <w:p>
      <w:pPr>
        <w:spacing w:after="0"/>
        <w:ind w:left="0"/>
        <w:jc w:val="both"/>
      </w:pPr>
      <w:r>
        <w:rPr>
          <w:rFonts w:ascii="Times New Roman"/>
          <w:b w:val="false"/>
          <w:i w:val="false"/>
          <w:color w:val="000000"/>
          <w:sz w:val="28"/>
        </w:rPr>
        <w:t>
      Сериясы</w:t>
      </w:r>
    </w:p>
    <w:p>
      <w:pPr>
        <w:spacing w:after="0"/>
        <w:ind w:left="0"/>
        <w:jc w:val="both"/>
      </w:pPr>
      <w:r>
        <w:rPr>
          <w:rFonts w:ascii="Times New Roman"/>
          <w:b w:val="false"/>
          <w:i w:val="false"/>
          <w:color w:val="000000"/>
          <w:sz w:val="28"/>
        </w:rPr>
        <w:t>
      серия _________ №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 xml:space="preserve">базасында жасалған өздiгiнен </w:t>
            </w:r>
            <w:r>
              <w:br/>
            </w:r>
            <w:r>
              <w:rPr>
                <w:rFonts w:ascii="Times New Roman"/>
                <w:b w:val="false"/>
                <w:i w:val="false"/>
                <w:color w:val="000000"/>
                <w:sz w:val="20"/>
              </w:rPr>
              <w:t xml:space="preserve">жүретiн шассилер мен </w:t>
            </w:r>
            <w:r>
              <w:br/>
            </w:r>
            <w:r>
              <w:rPr>
                <w:rFonts w:ascii="Times New Roman"/>
                <w:b w:val="false"/>
                <w:i w:val="false"/>
                <w:color w:val="000000"/>
                <w:sz w:val="20"/>
              </w:rPr>
              <w:t xml:space="preserve">механизмдердi, монтаждалған </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тіркемелердi қоса алғанда,</w:t>
            </w:r>
            <w:r>
              <w:br/>
            </w:r>
            <w:r>
              <w:rPr>
                <w:rFonts w:ascii="Times New Roman"/>
                <w:b w:val="false"/>
                <w:i w:val="false"/>
                <w:color w:val="000000"/>
                <w:sz w:val="20"/>
              </w:rPr>
              <w:t>олардың тiркемелерiн, өздiгiнен</w:t>
            </w:r>
            <w:r>
              <w:br/>
            </w:r>
            <w:r>
              <w:rPr>
                <w:rFonts w:ascii="Times New Roman"/>
                <w:b w:val="false"/>
                <w:i w:val="false"/>
                <w:color w:val="000000"/>
                <w:sz w:val="20"/>
              </w:rPr>
              <w:t>жүретiн ауылшаруашылық,</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механизмдерiн, жүріп өту </w:t>
            </w:r>
            <w:r>
              <w:br/>
            </w:r>
            <w:r>
              <w:rPr>
                <w:rFonts w:ascii="Times New Roman"/>
                <w:b w:val="false"/>
                <w:i w:val="false"/>
                <w:color w:val="000000"/>
                <w:sz w:val="20"/>
              </w:rPr>
              <w:t xml:space="preserve">мүмкіндігі жоғары арнайы </w:t>
            </w:r>
            <w:r>
              <w:br/>
            </w:r>
            <w:r>
              <w:rPr>
                <w:rFonts w:ascii="Times New Roman"/>
                <w:b w:val="false"/>
                <w:i w:val="false"/>
                <w:color w:val="000000"/>
                <w:sz w:val="20"/>
              </w:rPr>
              <w:t>машиналарды мемлекеттiк</w:t>
            </w:r>
            <w:r>
              <w:br/>
            </w:r>
            <w:r>
              <w:rPr>
                <w:rFonts w:ascii="Times New Roman"/>
                <w:b w:val="false"/>
                <w:i w:val="false"/>
                <w:color w:val="000000"/>
                <w:sz w:val="20"/>
              </w:rPr>
              <w:t>тiркеу қағидаларына</w:t>
            </w:r>
            <w:r>
              <w:br/>
            </w:r>
            <w:r>
              <w:rPr>
                <w:rFonts w:ascii="Times New Roman"/>
                <w:b w:val="false"/>
                <w:i w:val="false"/>
                <w:color w:val="000000"/>
                <w:sz w:val="20"/>
              </w:rPr>
              <w:t>2-қосымша</w:t>
            </w:r>
          </w:p>
        </w:tc>
      </w:tr>
    </w:tbl>
    <w:bookmarkStart w:name="z74" w:id="69"/>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мелиорациялық және жол-құрылыс машиналары мен механизмдерін, сондай-ақ жүріп өту мүмкіндігі жоғары арнайы машиналарды мемлекеттік тіркеу (қайта тіркеу), тіркеу есебінен алу және олар үшін тіркеу құжатын (телнұсқасын) және мемлекеттік нөмірлік белгі беру" мемлекеттік қызметін көрсетуге қойылатын негізгі талаптар тізбесі</w:t>
      </w:r>
    </w:p>
    <w:bookmarkEnd w:id="69"/>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м.а. 23.12.2024 </w:t>
      </w:r>
      <w:r>
        <w:rPr>
          <w:rFonts w:ascii="Times New Roman"/>
          <w:b w:val="false"/>
          <w:i w:val="false"/>
          <w:color w:val="ff0000"/>
          <w:sz w:val="28"/>
        </w:rPr>
        <w:t>№ 410</w:t>
      </w:r>
      <w:r>
        <w:rPr>
          <w:rFonts w:ascii="Times New Roman"/>
          <w:b w:val="false"/>
          <w:i w:val="false"/>
          <w:color w:val="ff0000"/>
          <w:sz w:val="28"/>
        </w:rPr>
        <w:t xml:space="preserve"> (01.09.2025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өзгерістер енгізілді - ҚР Ауыл шаруашылығы министрінің м.а. 07.10.2025 </w:t>
      </w:r>
      <w:r>
        <w:rPr>
          <w:rFonts w:ascii="Times New Roman"/>
          <w:b w:val="false"/>
          <w:i w:val="false"/>
          <w:color w:val="ff0000"/>
          <w:sz w:val="28"/>
        </w:rPr>
        <w:t>№ 357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20.02.2026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0"/>
          <w:p>
            <w:pPr>
              <w:spacing w:after="20"/>
              <w:ind w:left="20"/>
              <w:jc w:val="both"/>
            </w:pPr>
            <w:r>
              <w:rPr>
                <w:rFonts w:ascii="Times New Roman"/>
                <w:b w:val="false"/>
                <w:i w:val="false"/>
                <w:color w:val="000000"/>
                <w:sz w:val="20"/>
              </w:rPr>
              <w:t>
Мемлекеттік көрсетілетін қызметтің атауы: "Тракторларды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 шаруашылығы, мелиорациялық және жол-құрылыс машиналары мен механизмдерiн, сондай-ақ жүріп өту мүмкіндігі жоғары арнайы машиналарды мемлекеттік тіркеу (қайта тіркеу), тіркеу есебінен алу және олар үшін тіркеу құжатын (телнұсқасын) және мемлекеттік нөмірлік белгі беру"</w:t>
            </w:r>
          </w:p>
          <w:bookmarkEnd w:id="70"/>
          <w:p>
            <w:pPr>
              <w:spacing w:after="20"/>
              <w:ind w:left="20"/>
              <w:jc w:val="both"/>
            </w:pPr>
            <w:r>
              <w:rPr>
                <w:rFonts w:ascii="Times New Roman"/>
                <w:b w:val="false"/>
                <w:i w:val="false"/>
                <w:color w:val="000000"/>
                <w:sz w:val="20"/>
              </w:rPr>
              <w:t>
Мемлекеттік көрсетілетін қызметтің кіші түрлері:</w:t>
            </w:r>
          </w:p>
          <w:p>
            <w:pPr>
              <w:spacing w:after="20"/>
              <w:ind w:left="20"/>
              <w:jc w:val="both"/>
            </w:pPr>
            <w:r>
              <w:rPr>
                <w:rFonts w:ascii="Times New Roman"/>
                <w:b w:val="false"/>
                <w:i w:val="false"/>
                <w:color w:val="000000"/>
                <w:sz w:val="20"/>
              </w:rPr>
              <w:t>
1. Машиналарды тіркеу.</w:t>
            </w:r>
          </w:p>
          <w:p>
            <w:pPr>
              <w:spacing w:after="20"/>
              <w:ind w:left="20"/>
              <w:jc w:val="both"/>
            </w:pPr>
            <w:r>
              <w:rPr>
                <w:rFonts w:ascii="Times New Roman"/>
                <w:b w:val="false"/>
                <w:i w:val="false"/>
                <w:color w:val="000000"/>
                <w:sz w:val="20"/>
              </w:rPr>
              <w:t>
2. Машиналарды қайта тіркеу.</w:t>
            </w:r>
          </w:p>
          <w:p>
            <w:pPr>
              <w:spacing w:after="20"/>
              <w:ind w:left="20"/>
              <w:jc w:val="both"/>
            </w:pPr>
            <w:r>
              <w:rPr>
                <w:rFonts w:ascii="Times New Roman"/>
                <w:b w:val="false"/>
                <w:i w:val="false"/>
                <w:color w:val="000000"/>
                <w:sz w:val="20"/>
              </w:rPr>
              <w:t>
3. Машиналарды тіркеу есебінен шығару.</w:t>
            </w:r>
          </w:p>
          <w:p>
            <w:pPr>
              <w:spacing w:after="20"/>
              <w:ind w:left="20"/>
              <w:jc w:val="both"/>
            </w:pPr>
            <w:r>
              <w:rPr>
                <w:rFonts w:ascii="Times New Roman"/>
                <w:b w:val="false"/>
                <w:i w:val="false"/>
                <w:color w:val="000000"/>
                <w:sz w:val="20"/>
              </w:rPr>
              <w:t>
4. Тіркеу құжатының телнұсқасын және (немесе) жаңа нөмірлік белгіні алу.</w:t>
            </w:r>
          </w:p>
          <w:p>
            <w:pPr>
              <w:spacing w:after="20"/>
              <w:ind w:left="20"/>
              <w:jc w:val="both"/>
            </w:pPr>
            <w:r>
              <w:rPr>
                <w:rFonts w:ascii="Times New Roman"/>
                <w:b w:val="false"/>
                <w:i w:val="false"/>
                <w:color w:val="000000"/>
                <w:sz w:val="20"/>
              </w:rPr>
              <w:t>
5. Ауыл шаруашылығы техникасы туралы мәліметтерді өзектендіру (түзету).</w:t>
            </w:r>
          </w:p>
          <w:p>
            <w:pPr>
              <w:spacing w:after="20"/>
              <w:ind w:left="20"/>
              <w:jc w:val="both"/>
            </w:pPr>
            <w:r>
              <w:rPr>
                <w:rFonts w:ascii="Times New Roman"/>
                <w:b w:val="false"/>
                <w:i w:val="false"/>
                <w:color w:val="000000"/>
                <w:sz w:val="20"/>
              </w:rPr>
              <w:t>
6. Тракторлар мен олардың базасында жасалған өздігінен жүретін шассилер мен механизмдердің, өздігінен жүретін ауыл шаруашылығы, мелиоративтік және жол-құрылыс машиналары мен механизмдерінің, сондай-ақ өтімділігі жоғары арнайы машиналардың кепілінің (немесе өзге де ауыртпалықтардың) болуы (болмауы) туралы ақпарат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және облыстық маңызы бар қалалардың жергілікті атқарушы органы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заңды тұлғалардың (бұдан әрі – көрсетілетін қызметті алушы) </w:t>
            </w:r>
          </w:p>
          <w:p>
            <w:pPr>
              <w:spacing w:after="20"/>
              <w:ind w:left="20"/>
              <w:jc w:val="both"/>
            </w:pPr>
            <w:r>
              <w:rPr>
                <w:rFonts w:ascii="Times New Roman"/>
                <w:b w:val="false"/>
                <w:i w:val="false"/>
                <w:color w:val="000000"/>
                <w:sz w:val="20"/>
              </w:rPr>
              <w:t>
өтініштерін қабылдау:</w:t>
            </w:r>
          </w:p>
          <w:p>
            <w:pPr>
              <w:spacing w:after="20"/>
              <w:ind w:left="20"/>
              <w:jc w:val="both"/>
            </w:pPr>
            <w:r>
              <w:rPr>
                <w:rFonts w:ascii="Times New Roman"/>
                <w:b w:val="false"/>
                <w:i w:val="false"/>
                <w:color w:val="000000"/>
                <w:sz w:val="20"/>
              </w:rPr>
              <w:t>
1) "электрондық үкіметтің" www.egov.kz веб-порталы (бұдан әрі – портал);</w:t>
            </w:r>
          </w:p>
          <w:p>
            <w:pPr>
              <w:spacing w:after="20"/>
              <w:ind w:left="20"/>
              <w:jc w:val="both"/>
            </w:pPr>
            <w:r>
              <w:rPr>
                <w:rFonts w:ascii="Times New Roman"/>
                <w:b w:val="false"/>
                <w:i w:val="false"/>
                <w:color w:val="000000"/>
                <w:sz w:val="20"/>
              </w:rPr>
              <w:t>
2) көрсетілетін қызметті берушінің кеңсесі арқылы жүзеге асырылады.</w:t>
            </w:r>
          </w:p>
          <w:p>
            <w:pPr>
              <w:spacing w:after="20"/>
              <w:ind w:left="20"/>
              <w:jc w:val="both"/>
            </w:pPr>
            <w:r>
              <w:rPr>
                <w:rFonts w:ascii="Times New Roman"/>
                <w:b w:val="false"/>
                <w:i w:val="false"/>
                <w:color w:val="000000"/>
                <w:sz w:val="20"/>
              </w:rPr>
              <w:t>
"Машиналарды тіркеу", "Машиналарды қайта тіркеу", "Машиналарды тіркеуден шығару", "Тіркеу құжатының телнұсқасын және (немесе) жаңа нөмірлік белгі алу" мемлекеттік көрсетілетін қызметтердің кіші түрлері бойынша, сондай-ақ "Ауыл шаруашылығы техникасы туралы мәліметтерді өзектендіру (түзету)" мемлекеттік көрсетілетін қызметінің кіші түрі бойынша тіркеу құжатындағы ауыл шаруашылығы техникасы туралы мәліметтерді өзектендіру (түзету) кезінде мемлекеттік қызмет көрсету нәтижесін беру көрсетілетін қызметті берушінің кеңсесі арқылы жүзеге асырылады.</w:t>
            </w:r>
          </w:p>
          <w:p>
            <w:pPr>
              <w:spacing w:after="20"/>
              <w:ind w:left="20"/>
              <w:jc w:val="both"/>
            </w:pPr>
            <w:r>
              <w:rPr>
                <w:rFonts w:ascii="Times New Roman"/>
                <w:b w:val="false"/>
                <w:i w:val="false"/>
                <w:color w:val="000000"/>
                <w:sz w:val="20"/>
              </w:rPr>
              <w:t>
"Тракторлар және олардың базасында жасалған өздігінен жүретін шассилер мен механизмдер, өздігінен жүретін ауыл шаруашылығы, мелиоративтік және жол-құрылыс машиналары мен механизмдері, сондай-ақ жүріп өту мүмкіндігі жоғары арнайы машиналар кепілінің (немесе өзге де ауыртпалықтардың) болуы (болмауы) туралы ақпарат беру" мемлекеттік көрсетілетін қызметінің кіші түрі бойынша, сондай-ақ "Ауыл шаруашылығы техникасы туралы ақпаратты өзектендіру (түзету)" мемлекеттік көрсетілетін қызметінің кіші түрі бойынша ақпараттық жүйеде ауыл шаруашылығы техникасы туралы мәліметтерді өзектендіру (түзету) кезінде мемлекеттік қызмет көрсету нәтижесін беру көрсетілетін қызметті берушінің кеңсесі арқылы не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арқылы – 1 жұмыс күні;</w:t>
            </w:r>
          </w:p>
          <w:p>
            <w:pPr>
              <w:spacing w:after="20"/>
              <w:ind w:left="20"/>
              <w:jc w:val="both"/>
            </w:pPr>
            <w:r>
              <w:rPr>
                <w:rFonts w:ascii="Times New Roman"/>
                <w:b w:val="false"/>
                <w:i w:val="false"/>
                <w:color w:val="000000"/>
                <w:sz w:val="20"/>
              </w:rPr>
              <w:t>
2) көрсетілетін қызметті берушінің кеңсесі арқылы – 2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барлық кіші түрлері бойынша:</w:t>
            </w:r>
          </w:p>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үшін тіркеу құжатын (телнұсқасын) және (немесе) мемлекеттік тіркеу нөмірлік белгісін (бұдан әрі – нөмірлік белгі) беру немесе машиналарды есептен алу туралы тіркеу құжатындағы белгі немесе машинаны уақытша тіркеу туралы анықтама немесе ақпараттық жүйедегі ауыл шаруашылығы техникасы туралы мәліметтерді өзектендіру (түзету) туралы хабарлама немесе тракторлар және олардың базасында жасалған өздiгiнен жүретiн шассилер мен механизмдердің, өздiгiнен жүретiн ауыл шаруашылығы, мелиоративтік және жол-құрылыс машиналары мен механизмдерiнің, сондай-ақ жүріп өту мүмкіндігі жоғары арнайы машиналардың кепілінің (немесе өзге де ауыртпалықтардың) болуы (болмауы) туралы үзінді-көшірме не мемлекеттік қызметті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баждар мен алымдар мөлшері:</w:t>
            </w:r>
          </w:p>
          <w:p>
            <w:pPr>
              <w:spacing w:after="20"/>
              <w:ind w:left="20"/>
              <w:jc w:val="both"/>
            </w:pPr>
            <w:r>
              <w:rPr>
                <w:rFonts w:ascii="Times New Roman"/>
                <w:b w:val="false"/>
                <w:i w:val="false"/>
                <w:color w:val="000000"/>
                <w:sz w:val="20"/>
              </w:rPr>
              <w:t>
1) тракторларды, олардың базасында жасалған өздігінен жүретін шассилер мен механизмдерді, олардың тіркемелерін (арнайы жабдықпен монтаждалған тіркемелерді қоса алғанда), өздігінен жүретін ауыл шаруашылығы, мелиоративтік және жол-құрылыс машиналары мен механизмдерін мемлекеттік тіркеу үшін техникалық паспорт бергені үшін – 0,5 айлық есептік көрсеткішті (бұдан әрі – АЕК);</w:t>
            </w:r>
          </w:p>
          <w:p>
            <w:pPr>
              <w:spacing w:after="20"/>
              <w:ind w:left="20"/>
              <w:jc w:val="both"/>
            </w:pPr>
            <w:r>
              <w:rPr>
                <w:rFonts w:ascii="Times New Roman"/>
                <w:b w:val="false"/>
                <w:i w:val="false"/>
                <w:color w:val="000000"/>
                <w:sz w:val="20"/>
              </w:rPr>
              <w:t>
2) тракторларға, олардың базасында жасалған өздігінен жүретін шассилер мен механизмдерге, олардың тіркемелеріне (арнайы жабдықпен монтаждалған тіркемелерді қоса алғанда), өздігінен жүретін ауыл шаруашылығы, мелиоративтік және жол-құрылыс машиналары мен механизмдеріне мемлекеттік тіркеу нөмірі белгісін бергені үшін – 1 АЕК-ні;</w:t>
            </w:r>
          </w:p>
          <w:p>
            <w:pPr>
              <w:spacing w:after="20"/>
              <w:ind w:left="20"/>
              <w:jc w:val="both"/>
            </w:pPr>
            <w:r>
              <w:rPr>
                <w:rFonts w:ascii="Times New Roman"/>
                <w:b w:val="false"/>
                <w:i w:val="false"/>
                <w:color w:val="000000"/>
                <w:sz w:val="20"/>
              </w:rPr>
              <w:t>
3) механикалық көлік құралын (бастапқы мемлекеттік тіркеу жүргізілетін көлік құралынан басқа) немесе тіркемені мемлекеттік тіркегені үшін – 0,25 АЕК-ні;</w:t>
            </w:r>
          </w:p>
          <w:p>
            <w:pPr>
              <w:spacing w:after="20"/>
              <w:ind w:left="20"/>
              <w:jc w:val="both"/>
            </w:pPr>
            <w:r>
              <w:rPr>
                <w:rFonts w:ascii="Times New Roman"/>
                <w:b w:val="false"/>
                <w:i w:val="false"/>
                <w:color w:val="000000"/>
                <w:sz w:val="20"/>
              </w:rPr>
              <w:t>
4) механикалық көлік құралын немесе тіркемені қайта тіркегені үшін – 0,25 АЕК-ні;</w:t>
            </w:r>
          </w:p>
          <w:p>
            <w:pPr>
              <w:spacing w:after="20"/>
              <w:ind w:left="20"/>
              <w:jc w:val="both"/>
            </w:pPr>
            <w:r>
              <w:rPr>
                <w:rFonts w:ascii="Times New Roman"/>
                <w:b w:val="false"/>
                <w:i w:val="false"/>
                <w:color w:val="000000"/>
                <w:sz w:val="20"/>
              </w:rPr>
              <w:t>
5) механикалық көлік құралын немесе тіркемені мемлекеттік тіркелгенін куәландыратын құжаттың телнұсқасын бергені үшін – 0,25 АЕК-ні құрайды.</w:t>
            </w:r>
          </w:p>
          <w:p>
            <w:pPr>
              <w:spacing w:after="20"/>
              <w:ind w:left="20"/>
              <w:jc w:val="both"/>
            </w:pPr>
            <w:r>
              <w:rPr>
                <w:rFonts w:ascii="Times New Roman"/>
                <w:b w:val="false"/>
                <w:i w:val="false"/>
                <w:color w:val="000000"/>
                <w:sz w:val="20"/>
              </w:rPr>
              <w:t>
Порталда мемлекеттік баждар мен алымдарды төлеу порталда "электрондық үкіметтің" төлем шлюзі (бұдан әрі – ЭҮТШ)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сағат 13.00-ден 14.30-ға дейінгі түскі үзіліспен –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жеделдетілген қызмет көрсетусіз кезек тәртібімен көрсетіледі;</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Кодеске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8-жол жаңа редакцияда көзделген - ҚР Ауыл шаруашылығы министрінің 20.02.2026 </w:t>
            </w:r>
            <w:r>
              <w:rPr>
                <w:rFonts w:ascii="Times New Roman"/>
                <w:b w:val="false"/>
                <w:i w:val="false"/>
                <w:color w:val="ff0000"/>
                <w:sz w:val="20"/>
              </w:rPr>
              <w:t>№ 67</w:t>
            </w:r>
            <w:r>
              <w:rPr>
                <w:rFonts w:ascii="Times New Roman"/>
                <w:b w:val="false"/>
                <w:i w:val="false"/>
                <w:color w:val="ff0000"/>
                <w:sz w:val="20"/>
              </w:rPr>
              <w:t xml:space="preserve"> (01.01.2027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кеңсесіне жүгінген кезде:</w:t>
            </w:r>
          </w:p>
          <w:p>
            <w:pPr>
              <w:spacing w:after="20"/>
              <w:ind w:left="20"/>
              <w:jc w:val="both"/>
            </w:pPr>
            <w:r>
              <w:rPr>
                <w:rFonts w:ascii="Times New Roman"/>
                <w:b w:val="false"/>
                <w:i w:val="false"/>
                <w:color w:val="000000"/>
                <w:sz w:val="20"/>
              </w:rPr>
              <w:t>
машиналарды тіркеу кезінде:</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xml:space="preserve">
2) жеке тұлғалар үшін – жеке басын куәландыратын құжат не цифрлық құжаттар сервисінен цифрлық құжат (сәйкестендіру үшін); </w:t>
            </w:r>
          </w:p>
          <w:p>
            <w:pPr>
              <w:spacing w:after="20"/>
              <w:ind w:left="20"/>
              <w:jc w:val="both"/>
            </w:pPr>
            <w:r>
              <w:rPr>
                <w:rFonts w:ascii="Times New Roman"/>
                <w:b w:val="false"/>
                <w:i w:val="false"/>
                <w:color w:val="000000"/>
                <w:sz w:val="20"/>
              </w:rPr>
              <w:t>
3) заңды тұлғалар үшін – заңды тұлғаны мемлекеттік тіркеу (қайта тіркеу) туралы куәлік немесе цифрлық құжаттар сервисінен цифрлық құжат;</w:t>
            </w:r>
          </w:p>
          <w:p>
            <w:pPr>
              <w:spacing w:after="20"/>
              <w:ind w:left="20"/>
              <w:jc w:val="both"/>
            </w:pPr>
            <w:r>
              <w:rPr>
                <w:rFonts w:ascii="Times New Roman"/>
                <w:b w:val="false"/>
                <w:i w:val="false"/>
                <w:color w:val="000000"/>
                <w:sz w:val="20"/>
              </w:rPr>
              <w:t xml:space="preserve">
4) Қазақстан Республикасы Салық кодексінің (бұдан әрі – Салық кодексі) 615-бабының 3-тармағында және </w:t>
            </w:r>
            <w:r>
              <w:rPr>
                <w:rFonts w:ascii="Times New Roman"/>
                <w:b w:val="false"/>
                <w:i w:val="false"/>
                <w:color w:val="000000"/>
                <w:sz w:val="20"/>
              </w:rPr>
              <w:t>667-бабының</w:t>
            </w:r>
            <w:r>
              <w:rPr>
                <w:rFonts w:ascii="Times New Roman"/>
                <w:b w:val="false"/>
                <w:i w:val="false"/>
                <w:color w:val="000000"/>
                <w:sz w:val="20"/>
              </w:rPr>
              <w:t xml:space="preserve"> 3-тармағының 8) тармақшасында белгіленген баждар мен алымдардың бюджетке төленгенін растайтын құжат; </w:t>
            </w:r>
          </w:p>
          <w:p>
            <w:pPr>
              <w:spacing w:after="20"/>
              <w:ind w:left="20"/>
              <w:jc w:val="both"/>
            </w:pPr>
            <w:r>
              <w:rPr>
                <w:rFonts w:ascii="Times New Roman"/>
                <w:b w:val="false"/>
                <w:i w:val="false"/>
                <w:color w:val="000000"/>
                <w:sz w:val="20"/>
              </w:rPr>
              <w:t xml:space="preserve">
5) Қазақстан Республикасы Экология </w:t>
            </w:r>
            <w:r>
              <w:rPr>
                <w:rFonts w:ascii="Times New Roman"/>
                <w:b w:val="false"/>
                <w:i w:val="false"/>
                <w:color w:val="000000"/>
                <w:sz w:val="20"/>
              </w:rPr>
              <w:t>кодексінің</w:t>
            </w:r>
            <w:r>
              <w:rPr>
                <w:rFonts w:ascii="Times New Roman"/>
                <w:b w:val="false"/>
                <w:i w:val="false"/>
                <w:color w:val="000000"/>
                <w:sz w:val="20"/>
              </w:rPr>
              <w:t xml:space="preserve"> (бұдан әрі – Кодекс) 386-бабына сәйкес машиналарды бастапқы тіркеу кезінде өндірушілердің (импорттаушылардың) кеңейтілген міндеттемелерді орындауын растайтын құжат;</w:t>
            </w:r>
          </w:p>
          <w:p>
            <w:pPr>
              <w:spacing w:after="20"/>
              <w:ind w:left="20"/>
              <w:jc w:val="both"/>
            </w:pPr>
            <w:r>
              <w:rPr>
                <w:rFonts w:ascii="Times New Roman"/>
                <w:b w:val="false"/>
                <w:i w:val="false"/>
                <w:color w:val="000000"/>
                <w:sz w:val="20"/>
              </w:rPr>
              <w:t xml:space="preserve">
6) машинаға меншік құқығын растайтын құжаттар, оларға мыналар жатады: </w:t>
            </w:r>
          </w:p>
          <w:p>
            <w:pPr>
              <w:spacing w:after="20"/>
              <w:ind w:left="20"/>
              <w:jc w:val="both"/>
            </w:pPr>
            <w:r>
              <w:rPr>
                <w:rFonts w:ascii="Times New Roman"/>
                <w:b w:val="false"/>
                <w:i w:val="false"/>
                <w:color w:val="000000"/>
                <w:sz w:val="20"/>
              </w:rPr>
              <w:t>
азаматтық заңнама талаптарына сәйкес жасалған шарттар, мәмілелер, куәліктер, мүлікті мұраға алу құқығы туралы құжаттар;</w:t>
            </w:r>
          </w:p>
          <w:p>
            <w:pPr>
              <w:spacing w:after="20"/>
              <w:ind w:left="20"/>
              <w:jc w:val="both"/>
            </w:pPr>
            <w:r>
              <w:rPr>
                <w:rFonts w:ascii="Times New Roman"/>
                <w:b w:val="false"/>
                <w:i w:val="false"/>
                <w:color w:val="000000"/>
                <w:sz w:val="20"/>
              </w:rPr>
              <w:t>
сот куәландырған сот шешімінің, қаулысының, сот орындаушысының мемлекеттік органның орындалуы тиіс іс-қимылдары туралы хабарламасының көшірмесі қоса берілген атқару парағы;</w:t>
            </w:r>
          </w:p>
          <w:p>
            <w:pPr>
              <w:spacing w:after="20"/>
              <w:ind w:left="20"/>
              <w:jc w:val="both"/>
            </w:pPr>
            <w:r>
              <w:rPr>
                <w:rFonts w:ascii="Times New Roman"/>
                <w:b w:val="false"/>
                <w:i w:val="false"/>
                <w:color w:val="000000"/>
                <w:sz w:val="20"/>
              </w:rPr>
              <w:t xml:space="preserve">
кедендік ресімдеуден өткенін растайтын құжаттар (Еуразиялық экономикалық одақ (бұдан әрі – ЕАЭО) елдерінен әкелу жағдайларын қоспағанда, кедендік декларация, кедендік кіріс ордері, уақытша әкелу жағдайларында кері әкету туралы міндеттеме); </w:t>
            </w:r>
          </w:p>
          <w:p>
            <w:pPr>
              <w:spacing w:after="20"/>
              <w:ind w:left="20"/>
              <w:jc w:val="both"/>
            </w:pPr>
            <w:r>
              <w:rPr>
                <w:rFonts w:ascii="Times New Roman"/>
                <w:b w:val="false"/>
                <w:i w:val="false"/>
                <w:color w:val="000000"/>
                <w:sz w:val="20"/>
              </w:rPr>
              <w:t>
7) машиналарды бастапқы тіркеу жағдайында:</w:t>
            </w:r>
          </w:p>
          <w:p>
            <w:pPr>
              <w:spacing w:after="20"/>
              <w:ind w:left="20"/>
              <w:jc w:val="both"/>
            </w:pPr>
            <w:r>
              <w:rPr>
                <w:rFonts w:ascii="Times New Roman"/>
                <w:b w:val="false"/>
                <w:i w:val="false"/>
                <w:color w:val="000000"/>
                <w:sz w:val="20"/>
              </w:rPr>
              <w:t>
өндіруші зауыттың қозғалтқыштың номиналды қуатын растайтын құжатының көшірмесі немесе өздігінен жүретін машинаның және басқа да техника түрлерінің паспортының көшірмесі / өздігінен жүретін машинаның және басқа да техника түрлерінің электрондық паспорты;</w:t>
            </w:r>
          </w:p>
          <w:p>
            <w:pPr>
              <w:spacing w:after="20"/>
              <w:ind w:left="20"/>
              <w:jc w:val="both"/>
            </w:pPr>
            <w:r>
              <w:rPr>
                <w:rFonts w:ascii="Times New Roman"/>
                <w:b w:val="false"/>
                <w:i w:val="false"/>
                <w:color w:val="000000"/>
                <w:sz w:val="20"/>
              </w:rPr>
              <w:t xml:space="preserve">
сәйкестік сертификатының немесе сәйкестік туралы декларацияның көшірмесі ("Машиналар мен жабдықтардың қауіпсіздігі туралы" Кеден одағының техникалық регламентінің (КО ТР 010/2011) талаптарына сәйкестікті бағалау туралы құжатты ұсына отырып кедендік декларация берілетін өнім тізбесін бекіту туралы" Еуразиялық экономикалық комиссия Кеңесінің 2018 жылғы 16 қаңтардағы № 6 шешіміне (бұдан әрі – № 6 шешім) сәйкес); </w:t>
            </w:r>
          </w:p>
          <w:p>
            <w:pPr>
              <w:spacing w:after="20"/>
              <w:ind w:left="20"/>
              <w:jc w:val="both"/>
            </w:pPr>
            <w:r>
              <w:rPr>
                <w:rFonts w:ascii="Times New Roman"/>
                <w:b w:val="false"/>
                <w:i w:val="false"/>
                <w:color w:val="000000"/>
                <w:sz w:val="20"/>
              </w:rPr>
              <w:t xml:space="preserve">
8) заңды тұлғаның көлік құралын өзінің құрылымдық бөлімшесіне немесе басқа заңды не жеке тұлғаға бөлу және беру туралы осы ұйымның (жеке кәсіпкерлік субъектілерін қоспағанда) мөрімен куәландырылған бұйрығы (өкімі); </w:t>
            </w:r>
          </w:p>
          <w:p>
            <w:pPr>
              <w:spacing w:after="20"/>
              <w:ind w:left="20"/>
              <w:jc w:val="both"/>
            </w:pPr>
            <w:r>
              <w:rPr>
                <w:rFonts w:ascii="Times New Roman"/>
                <w:b w:val="false"/>
                <w:i w:val="false"/>
                <w:color w:val="000000"/>
                <w:sz w:val="20"/>
              </w:rPr>
              <w:t>
Қазақстан Республикасының басқа өңірлерінен немесе республикадан тыс жерлерден келетін машиналарды уақытша тіркеуді жүзеге асыру кезінде:</w:t>
            </w:r>
          </w:p>
          <w:p>
            <w:pPr>
              <w:spacing w:after="20"/>
              <w:ind w:left="20"/>
              <w:jc w:val="both"/>
            </w:pPr>
            <w:r>
              <w:rPr>
                <w:rFonts w:ascii="Times New Roman"/>
                <w:b w:val="false"/>
                <w:i w:val="false"/>
                <w:color w:val="000000"/>
                <w:sz w:val="20"/>
              </w:rPr>
              <w:t xml:space="preserve">
1) осы мемлекеттік қызметті көрсетуге қойылатын негізгі талаптар тізбесіне қосымшаға сәйкес 1, 2-нысандар бойынша өтініш; </w:t>
            </w:r>
          </w:p>
          <w:p>
            <w:pPr>
              <w:spacing w:after="20"/>
              <w:ind w:left="20"/>
              <w:jc w:val="both"/>
            </w:pPr>
            <w:r>
              <w:rPr>
                <w:rFonts w:ascii="Times New Roman"/>
                <w:b w:val="false"/>
                <w:i w:val="false"/>
                <w:color w:val="000000"/>
                <w:sz w:val="20"/>
              </w:rPr>
              <w:t>
2) техникалық паспорттың түпнұсқасы;</w:t>
            </w:r>
          </w:p>
          <w:p>
            <w:pPr>
              <w:spacing w:after="20"/>
              <w:ind w:left="20"/>
              <w:jc w:val="both"/>
            </w:pPr>
            <w:r>
              <w:rPr>
                <w:rFonts w:ascii="Times New Roman"/>
                <w:b w:val="false"/>
                <w:i w:val="false"/>
                <w:color w:val="000000"/>
                <w:sz w:val="20"/>
              </w:rPr>
              <w:t>
3) жалға беру, қосалқы жалдау, өтеусіз пайдалану, лизинг, қосалқы лизинг, сенімгерлік басқару, шаруашылық жүргізу, қарыз шарты немесе машиналарды иелену және (немесе) пайдалану құқығын растайтын өзге де құжат, ал уақытша әкелінген машиналар үшін ‒ машина уақытша тіркеуге қойылатын учаскенің немесе аумақтың иеленушінің (иесінің) келісуі;</w:t>
            </w:r>
          </w:p>
          <w:p>
            <w:pPr>
              <w:spacing w:after="20"/>
              <w:ind w:left="20"/>
              <w:jc w:val="both"/>
            </w:pPr>
            <w:r>
              <w:rPr>
                <w:rFonts w:ascii="Times New Roman"/>
                <w:b w:val="false"/>
                <w:i w:val="false"/>
                <w:color w:val="000000"/>
                <w:sz w:val="20"/>
              </w:rPr>
              <w:t>
4) машиналарды республикадан тыс жерлерден әкелген кезде – кедендік ресімдеуден өткенін растайтын құжаттар (ЕАЭО елдерінен әкелу жағдайларын қоспағанда, кедендік декларация, кедендік кіріс ордері, уақытша әкелу жағдайларында кері экспорттау міндеттемесі);</w:t>
            </w:r>
          </w:p>
          <w:p>
            <w:pPr>
              <w:spacing w:after="20"/>
              <w:ind w:left="20"/>
              <w:jc w:val="both"/>
            </w:pPr>
            <w:r>
              <w:rPr>
                <w:rFonts w:ascii="Times New Roman"/>
                <w:b w:val="false"/>
                <w:i w:val="false"/>
                <w:color w:val="000000"/>
                <w:sz w:val="20"/>
              </w:rPr>
              <w:t xml:space="preserve">
машиналарды қайта тіркеген кезде: </w:t>
            </w:r>
          </w:p>
          <w:p>
            <w:pPr>
              <w:spacing w:after="20"/>
              <w:ind w:left="20"/>
              <w:jc w:val="both"/>
            </w:pPr>
            <w:r>
              <w:rPr>
                <w:rFonts w:ascii="Times New Roman"/>
                <w:b w:val="false"/>
                <w:i w:val="false"/>
                <w:color w:val="000000"/>
                <w:sz w:val="20"/>
              </w:rPr>
              <w:t>
меншік құқығы өзгерген немесе ортақ меншік пайда болған, тоқтатылған және машиналардың ортақ иелерінің құрамы өзгерген немесе машина иеленушінің (иесінің) тұрғылықты жері (заңды мекенжайы) өзгерген, машина иеленушінің (иесінің) ерік білдіруі бойынша немесе машина тіркелген тұлғаның, аты, әкесінің аты (бар болса), тегі өзгерген жағдайларда:</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xml:space="preserve">
2) жеке тұлғалар үшін – жеке басын куәландыратын құжат не цифрлық құжаттар сервисінен цифрлық құжат (сәйкестендіру үшін); </w:t>
            </w:r>
          </w:p>
          <w:p>
            <w:pPr>
              <w:spacing w:after="20"/>
              <w:ind w:left="20"/>
              <w:jc w:val="both"/>
            </w:pPr>
            <w:r>
              <w:rPr>
                <w:rFonts w:ascii="Times New Roman"/>
                <w:b w:val="false"/>
                <w:i w:val="false"/>
                <w:color w:val="000000"/>
                <w:sz w:val="20"/>
              </w:rPr>
              <w:t xml:space="preserve">
3) заңды тұлғалар үшін – заңды тұлғаны мемлекеттік тіркеу (қайта тіркеу) туралы анықтама не цифрлық құжаттар сервисінен цифрлық құжат; </w:t>
            </w:r>
          </w:p>
          <w:p>
            <w:pPr>
              <w:spacing w:after="20"/>
              <w:ind w:left="20"/>
              <w:jc w:val="both"/>
            </w:pPr>
            <w:r>
              <w:rPr>
                <w:rFonts w:ascii="Times New Roman"/>
                <w:b w:val="false"/>
                <w:i w:val="false"/>
                <w:color w:val="000000"/>
                <w:sz w:val="20"/>
              </w:rPr>
              <w:t xml:space="preserve">
4) Салық кодексінің 615-бабының 3-тармағында және </w:t>
            </w:r>
            <w:r>
              <w:rPr>
                <w:rFonts w:ascii="Times New Roman"/>
                <w:b w:val="false"/>
                <w:i w:val="false"/>
                <w:color w:val="000000"/>
                <w:sz w:val="20"/>
              </w:rPr>
              <w:t>667-бабының</w:t>
            </w:r>
            <w:r>
              <w:rPr>
                <w:rFonts w:ascii="Times New Roman"/>
                <w:b w:val="false"/>
                <w:i w:val="false"/>
                <w:color w:val="000000"/>
                <w:sz w:val="20"/>
              </w:rPr>
              <w:t xml:space="preserve"> 3-тармағының 8) тармақшасында белгіленген баждар мен алымдардың бюджетке төленгенін растайтын құжат; </w:t>
            </w:r>
          </w:p>
          <w:p>
            <w:pPr>
              <w:spacing w:after="20"/>
              <w:ind w:left="20"/>
              <w:jc w:val="both"/>
            </w:pPr>
            <w:r>
              <w:rPr>
                <w:rFonts w:ascii="Times New Roman"/>
                <w:b w:val="false"/>
                <w:i w:val="false"/>
                <w:color w:val="000000"/>
                <w:sz w:val="20"/>
              </w:rPr>
              <w:t>
5) машинаға меншік құқығын растайтын құжаттар, оларға мыналар жатады:</w:t>
            </w:r>
          </w:p>
          <w:p>
            <w:pPr>
              <w:spacing w:after="20"/>
              <w:ind w:left="20"/>
              <w:jc w:val="both"/>
            </w:pPr>
            <w:r>
              <w:rPr>
                <w:rFonts w:ascii="Times New Roman"/>
                <w:b w:val="false"/>
                <w:i w:val="false"/>
                <w:color w:val="000000"/>
                <w:sz w:val="20"/>
              </w:rPr>
              <w:t>
азаматтық заңнама талаптарына сәйкес жасалған шарттар, мәмілелер, куәліктер, мүлікті мұраға алу құқығы туралы құжаттар;</w:t>
            </w:r>
          </w:p>
          <w:p>
            <w:pPr>
              <w:spacing w:after="20"/>
              <w:ind w:left="20"/>
              <w:jc w:val="both"/>
            </w:pPr>
            <w:r>
              <w:rPr>
                <w:rFonts w:ascii="Times New Roman"/>
                <w:b w:val="false"/>
                <w:i w:val="false"/>
                <w:color w:val="000000"/>
                <w:sz w:val="20"/>
              </w:rPr>
              <w:t>
сот куәландырған сот шешімінің, қаулысының, сот орындаушысының мемлекеттік органның орындауы тиіс іс-қимылдары туралы хабарламасының көшірмесі қоса берілген атқару парағы;</w:t>
            </w:r>
          </w:p>
          <w:p>
            <w:pPr>
              <w:spacing w:after="20"/>
              <w:ind w:left="20"/>
              <w:jc w:val="both"/>
            </w:pPr>
            <w:r>
              <w:rPr>
                <w:rFonts w:ascii="Times New Roman"/>
                <w:b w:val="false"/>
                <w:i w:val="false"/>
                <w:color w:val="000000"/>
                <w:sz w:val="20"/>
              </w:rPr>
              <w:t>
нөмірлік агрегаттарды қайта жабдықтау немесе ауыстыру, арнайы жабдықты орнату және өзге де осындай өзгерістер салдарынан машинаның түрі өзгерген жағдайларда:</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xml:space="preserve">
2) жеке тұлғалар үшін – жеке басын куәландыратын құжат не цифрлық құжаттар сервисінен цифрлық құжат (сәйкестендіру үшін); </w:t>
            </w:r>
          </w:p>
          <w:p>
            <w:pPr>
              <w:spacing w:after="20"/>
              <w:ind w:left="20"/>
              <w:jc w:val="both"/>
            </w:pPr>
            <w:r>
              <w:rPr>
                <w:rFonts w:ascii="Times New Roman"/>
                <w:b w:val="false"/>
                <w:i w:val="false"/>
                <w:color w:val="000000"/>
                <w:sz w:val="20"/>
              </w:rPr>
              <w:t xml:space="preserve">
3) заңды тұлғалар үшін – заңды тұлғаны мемлекеттік тіркеу (қайта тіркеу) туралы анықтама не цифрлық құжаттар сервисінен цифрлық құжат; </w:t>
            </w:r>
          </w:p>
          <w:p>
            <w:pPr>
              <w:spacing w:after="20"/>
              <w:ind w:left="20"/>
              <w:jc w:val="both"/>
            </w:pPr>
            <w:r>
              <w:rPr>
                <w:rFonts w:ascii="Times New Roman"/>
                <w:b w:val="false"/>
                <w:i w:val="false"/>
                <w:color w:val="000000"/>
                <w:sz w:val="20"/>
              </w:rPr>
              <w:t xml:space="preserve">
4) Салық кодексінің 615-бабының 3-тармағында және </w:t>
            </w:r>
            <w:r>
              <w:rPr>
                <w:rFonts w:ascii="Times New Roman"/>
                <w:b w:val="false"/>
                <w:i w:val="false"/>
                <w:color w:val="000000"/>
                <w:sz w:val="20"/>
              </w:rPr>
              <w:t>667-бабының</w:t>
            </w:r>
            <w:r>
              <w:rPr>
                <w:rFonts w:ascii="Times New Roman"/>
                <w:b w:val="false"/>
                <w:i w:val="false"/>
                <w:color w:val="000000"/>
                <w:sz w:val="20"/>
              </w:rPr>
              <w:t xml:space="preserve"> 3-тармағының 8) тармақшасында белгіленген баждар мен алымдардың бюджетке төленгенін растайтын құжат; </w:t>
            </w:r>
          </w:p>
          <w:p>
            <w:pPr>
              <w:spacing w:after="20"/>
              <w:ind w:left="20"/>
              <w:jc w:val="both"/>
            </w:pPr>
            <w:r>
              <w:rPr>
                <w:rFonts w:ascii="Times New Roman"/>
                <w:b w:val="false"/>
                <w:i w:val="false"/>
                <w:color w:val="000000"/>
                <w:sz w:val="20"/>
              </w:rPr>
              <w:t>
5) тіркеу құжаты, нөмірлік белгі ("Механикалық көлік құралдарының жекелеген түрлеріне және олардың тіркемелеріне арналған жарықты шағылыстыратын жабыны бар мемлекеттік тіркеу белгілері. Техникалық шарттар" ҚР СТ 1176 Қазақстан Республикасы мемлекеттік стандартының (бұдан әрі – Мемлекеттік стандарт) талаптарына сәйкес келмеген жағдайда);</w:t>
            </w:r>
          </w:p>
          <w:p>
            <w:pPr>
              <w:spacing w:after="20"/>
              <w:ind w:left="20"/>
              <w:jc w:val="both"/>
            </w:pPr>
            <w:r>
              <w:rPr>
                <w:rFonts w:ascii="Times New Roman"/>
                <w:b w:val="false"/>
                <w:i w:val="false"/>
                <w:color w:val="000000"/>
                <w:sz w:val="20"/>
              </w:rPr>
              <w:t>
машиналарды тіркеу есебінен шығару кезінде (машинаны кәдеге жаратудан, бас тартудан, есептен шығарудан, қызмет көрсету аумағынан тыс жерге ауыстырудан басқа, сондай-ақ машинаны иеліктен шығару жөніндегі мәміленің алдындағы әрекеттерді қоспағанда):</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xml:space="preserve">
2) жеке тұлғалар үшін – жеке басын куәландыратын құжат не цифрлық құжаттар сервисінен цифрлық құжат (сәйкестендіру үшін); </w:t>
            </w:r>
          </w:p>
          <w:p>
            <w:pPr>
              <w:spacing w:after="20"/>
              <w:ind w:left="20"/>
              <w:jc w:val="both"/>
            </w:pPr>
            <w:r>
              <w:rPr>
                <w:rFonts w:ascii="Times New Roman"/>
                <w:b w:val="false"/>
                <w:i w:val="false"/>
                <w:color w:val="000000"/>
                <w:sz w:val="20"/>
              </w:rPr>
              <w:t xml:space="preserve">
3) заңды тұлғалар үшін – заңды тұлғаны мемлекеттік тіркеу (қайта тіркеу) туралы анықтама не цифрлық құжаттар сервисінен цифрлық құжат; </w:t>
            </w:r>
          </w:p>
          <w:p>
            <w:pPr>
              <w:spacing w:after="20"/>
              <w:ind w:left="20"/>
              <w:jc w:val="both"/>
            </w:pPr>
            <w:r>
              <w:rPr>
                <w:rFonts w:ascii="Times New Roman"/>
                <w:b w:val="false"/>
                <w:i w:val="false"/>
                <w:color w:val="000000"/>
                <w:sz w:val="20"/>
              </w:rPr>
              <w:t>
4) машинаға меншік құқығын растайтын құжаттар, оларға мыналар жатады:</w:t>
            </w:r>
          </w:p>
          <w:p>
            <w:pPr>
              <w:spacing w:after="20"/>
              <w:ind w:left="20"/>
              <w:jc w:val="both"/>
            </w:pPr>
            <w:r>
              <w:rPr>
                <w:rFonts w:ascii="Times New Roman"/>
                <w:b w:val="false"/>
                <w:i w:val="false"/>
                <w:color w:val="000000"/>
                <w:sz w:val="20"/>
              </w:rPr>
              <w:t>
азаматтық заңнама талаптарына сәйкес жасалған шарттар, мәмілелер, куәліктер, мүлікті мұраға алу құқығы туралы құжаттар;</w:t>
            </w:r>
          </w:p>
          <w:p>
            <w:pPr>
              <w:spacing w:after="20"/>
              <w:ind w:left="20"/>
              <w:jc w:val="both"/>
            </w:pPr>
            <w:r>
              <w:rPr>
                <w:rFonts w:ascii="Times New Roman"/>
                <w:b w:val="false"/>
                <w:i w:val="false"/>
                <w:color w:val="000000"/>
                <w:sz w:val="20"/>
              </w:rPr>
              <w:t>
сот куәландырған сот шешімінің, қаулысының, сот орындаушысының мемлекеттік органның орындауы тиіс іс-қимылдары туралы хабарламасының көшірмесі қоса берілген атқару парағы;</w:t>
            </w:r>
          </w:p>
          <w:p>
            <w:pPr>
              <w:spacing w:after="20"/>
              <w:ind w:left="20"/>
              <w:jc w:val="both"/>
            </w:pPr>
            <w:r>
              <w:rPr>
                <w:rFonts w:ascii="Times New Roman"/>
                <w:b w:val="false"/>
                <w:i w:val="false"/>
                <w:color w:val="000000"/>
                <w:sz w:val="20"/>
              </w:rPr>
              <w:t xml:space="preserve">
тіркеу құжатының телнұсқасын және (немесе) жаңа нөмірлік белгі алған кезде: </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xml:space="preserve">
2) жеке тұлғалар үшін – жеке басын куәландыратын құжат не цифрлық құжаттар сервисінен цифрлық құжат (сәйкестендіру үшін); </w:t>
            </w:r>
          </w:p>
          <w:p>
            <w:pPr>
              <w:spacing w:after="20"/>
              <w:ind w:left="20"/>
              <w:jc w:val="both"/>
            </w:pPr>
            <w:r>
              <w:rPr>
                <w:rFonts w:ascii="Times New Roman"/>
                <w:b w:val="false"/>
                <w:i w:val="false"/>
                <w:color w:val="000000"/>
                <w:sz w:val="20"/>
              </w:rPr>
              <w:t xml:space="preserve">
3) заңды тұлғалар үшін – заңды тұлғаны мемлекеттік тіркеу (қайта тіркеу) туралы анықтама не цифрлық құжаттар сервисінен цифрлық құжат; </w:t>
            </w:r>
          </w:p>
          <w:p>
            <w:pPr>
              <w:spacing w:after="20"/>
              <w:ind w:left="20"/>
              <w:jc w:val="both"/>
            </w:pPr>
            <w:r>
              <w:rPr>
                <w:rFonts w:ascii="Times New Roman"/>
                <w:b w:val="false"/>
                <w:i w:val="false"/>
                <w:color w:val="000000"/>
                <w:sz w:val="20"/>
              </w:rPr>
              <w:t xml:space="preserve">
4) Салық кодексінің 615-бабының 3-тармағында және </w:t>
            </w:r>
            <w:r>
              <w:rPr>
                <w:rFonts w:ascii="Times New Roman"/>
                <w:b w:val="false"/>
                <w:i w:val="false"/>
                <w:color w:val="000000"/>
                <w:sz w:val="20"/>
              </w:rPr>
              <w:t>667-бабының</w:t>
            </w:r>
            <w:r>
              <w:rPr>
                <w:rFonts w:ascii="Times New Roman"/>
                <w:b w:val="false"/>
                <w:i w:val="false"/>
                <w:color w:val="000000"/>
                <w:sz w:val="20"/>
              </w:rPr>
              <w:t xml:space="preserve"> 3-тармағының 8) тармақшасында белгіленген баждар мен алымдардың бюджетке төленгенін растайтын құжат; </w:t>
            </w:r>
          </w:p>
          <w:p>
            <w:pPr>
              <w:spacing w:after="20"/>
              <w:ind w:left="20"/>
              <w:jc w:val="both"/>
            </w:pPr>
            <w:r>
              <w:rPr>
                <w:rFonts w:ascii="Times New Roman"/>
                <w:b w:val="false"/>
                <w:i w:val="false"/>
                <w:color w:val="000000"/>
                <w:sz w:val="20"/>
              </w:rPr>
              <w:t>
кәдеге жаратуға жататын машиналарды есептен шығару (шығарып тастау, есептен шығару) кезінде:</w:t>
            </w:r>
          </w:p>
          <w:p>
            <w:pPr>
              <w:spacing w:after="20"/>
              <w:ind w:left="20"/>
              <w:jc w:val="both"/>
            </w:pPr>
            <w:r>
              <w:rPr>
                <w:rFonts w:ascii="Times New Roman"/>
                <w:b w:val="false"/>
                <w:i w:val="false"/>
                <w:color w:val="000000"/>
                <w:sz w:val="20"/>
              </w:rPr>
              <w:t>
жеке тұлғалар үшін:</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1-нысан бойынша өтініш;</w:t>
            </w:r>
          </w:p>
          <w:p>
            <w:pPr>
              <w:spacing w:after="20"/>
              <w:ind w:left="20"/>
              <w:jc w:val="both"/>
            </w:pPr>
            <w:r>
              <w:rPr>
                <w:rFonts w:ascii="Times New Roman"/>
                <w:b w:val="false"/>
                <w:i w:val="false"/>
                <w:color w:val="000000"/>
                <w:sz w:val="20"/>
              </w:rPr>
              <w:t xml:space="preserve">
2) тіркеу құжаты, нөмірлік белгі; </w:t>
            </w:r>
          </w:p>
          <w:p>
            <w:pPr>
              <w:spacing w:after="20"/>
              <w:ind w:left="20"/>
              <w:jc w:val="both"/>
            </w:pPr>
            <w:r>
              <w:rPr>
                <w:rFonts w:ascii="Times New Roman"/>
                <w:b w:val="false"/>
                <w:i w:val="false"/>
                <w:color w:val="000000"/>
                <w:sz w:val="20"/>
              </w:rPr>
              <w:t>
заңды тұлғалар үшін:</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2-нысан бойынша өтініш;</w:t>
            </w:r>
          </w:p>
          <w:p>
            <w:pPr>
              <w:spacing w:after="20"/>
              <w:ind w:left="20"/>
              <w:jc w:val="both"/>
            </w:pPr>
            <w:r>
              <w:rPr>
                <w:rFonts w:ascii="Times New Roman"/>
                <w:b w:val="false"/>
                <w:i w:val="false"/>
                <w:color w:val="000000"/>
                <w:sz w:val="20"/>
              </w:rPr>
              <w:t xml:space="preserve">
2) тіркеу құжаты, нөмірлік белгі; </w:t>
            </w:r>
          </w:p>
          <w:p>
            <w:pPr>
              <w:spacing w:after="20"/>
              <w:ind w:left="20"/>
              <w:jc w:val="both"/>
            </w:pPr>
            <w:r>
              <w:rPr>
                <w:rFonts w:ascii="Times New Roman"/>
                <w:b w:val="false"/>
                <w:i w:val="false"/>
                <w:color w:val="000000"/>
                <w:sz w:val="20"/>
              </w:rPr>
              <w:t xml:space="preserve">
3) есептен шығару актісі (тіркеу құжаттары немесе сынған машиналардың мемлекеттік нөмірлік белгісі болмаған жағдайда, өтініштерде олардың жоғалу жағдайлары, орны мен уақыты көрсетіледі); </w:t>
            </w:r>
          </w:p>
          <w:p>
            <w:pPr>
              <w:spacing w:after="20"/>
              <w:ind w:left="20"/>
              <w:jc w:val="both"/>
            </w:pPr>
            <w:r>
              <w:rPr>
                <w:rFonts w:ascii="Times New Roman"/>
                <w:b w:val="false"/>
                <w:i w:val="false"/>
                <w:color w:val="000000"/>
                <w:sz w:val="20"/>
              </w:rPr>
              <w:t>
ауыл шаруашылығы техникасы туралы ақпаратты өзектендіру (түзету) үшін:</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2) техникалық паспорттың көшірмесі (тіркеу құжатындағы ауыл шаруашылығы техникасы туралы мәліметтерді өзектендіру (түзету) үшін – техникалық паспорттың түпнұсқасы);</w:t>
            </w:r>
          </w:p>
          <w:p>
            <w:pPr>
              <w:spacing w:after="20"/>
              <w:ind w:left="20"/>
              <w:jc w:val="both"/>
            </w:pPr>
            <w:r>
              <w:rPr>
                <w:rFonts w:ascii="Times New Roman"/>
                <w:b w:val="false"/>
                <w:i w:val="false"/>
                <w:color w:val="000000"/>
                <w:sz w:val="20"/>
              </w:rPr>
              <w:t>
3) өздігінен жүретін машинаның және техниканың басқа да түрлерінің электрондық паспорты (өздігінен жүретін машинаның және техниканың басқа да түрлерінің электрондық паспорты болмаған кезде – арналған дайындаушы зауыттың ауыл шаруашылығы техникасына құжатының көшірмесі немесе өздігінен жүретін машинаның және техниканың басқа да түрлерінің паспортының көшірмесі);</w:t>
            </w:r>
          </w:p>
          <w:p>
            <w:pPr>
              <w:spacing w:after="20"/>
              <w:ind w:left="20"/>
              <w:jc w:val="both"/>
            </w:pPr>
            <w:r>
              <w:rPr>
                <w:rFonts w:ascii="Times New Roman"/>
                <w:b w:val="false"/>
                <w:i w:val="false"/>
                <w:color w:val="000000"/>
                <w:sz w:val="20"/>
              </w:rPr>
              <w:t>
машиналар кепілінің (немесе өзге де ауыртпалықтардың) болуы (болмауы) туралы ақпаратты алу үшін:</w:t>
            </w:r>
          </w:p>
          <w:p>
            <w:pPr>
              <w:spacing w:after="20"/>
              <w:ind w:left="20"/>
              <w:jc w:val="both"/>
            </w:pPr>
            <w:r>
              <w:rPr>
                <w:rFonts w:ascii="Times New Roman"/>
                <w:b w:val="false"/>
                <w:i w:val="false"/>
                <w:color w:val="000000"/>
                <w:sz w:val="20"/>
              </w:rPr>
              <w:t>
1) осы мемлекеттік қызметті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xml:space="preserve">
2. Порталға жүгінген кезде: </w:t>
            </w:r>
          </w:p>
          <w:p>
            <w:pPr>
              <w:spacing w:after="20"/>
              <w:ind w:left="20"/>
              <w:jc w:val="both"/>
            </w:pPr>
            <w:r>
              <w:rPr>
                <w:rFonts w:ascii="Times New Roman"/>
                <w:b w:val="false"/>
                <w:i w:val="false"/>
                <w:color w:val="000000"/>
                <w:sz w:val="20"/>
              </w:rPr>
              <w:t xml:space="preserve">
машиналарды тіркеген кезде: </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 тізбесіне қосымшаға сәйкес 1, 2-нысандар бойынша көрсетілетін қызметті алушының электрондық цифрлық қолтаңбасымен (бұдан әрі – ЭЦҚ) қойылған электрондық құжат нысанындағы өтініш; </w:t>
            </w:r>
          </w:p>
          <w:p>
            <w:pPr>
              <w:spacing w:after="20"/>
              <w:ind w:left="20"/>
              <w:jc w:val="both"/>
            </w:pPr>
            <w:r>
              <w:rPr>
                <w:rFonts w:ascii="Times New Roman"/>
                <w:b w:val="false"/>
                <w:i w:val="false"/>
                <w:color w:val="000000"/>
                <w:sz w:val="20"/>
              </w:rPr>
              <w:t xml:space="preserve">
2) Кодекстің 386-бабына сәйкес машиналарды бастапқы тіркеу кезінде өндірушілердің (импорттаушылардың) кеңейтілген міндеттемелерді орындауын растайтын электрондық құжат; </w:t>
            </w:r>
          </w:p>
          <w:p>
            <w:pPr>
              <w:spacing w:after="20"/>
              <w:ind w:left="20"/>
              <w:jc w:val="both"/>
            </w:pPr>
            <w:r>
              <w:rPr>
                <w:rFonts w:ascii="Times New Roman"/>
                <w:b w:val="false"/>
                <w:i w:val="false"/>
                <w:color w:val="000000"/>
                <w:sz w:val="20"/>
              </w:rPr>
              <w:t xml:space="preserve">
3) ЭҮТШ арқылы төлеу жағдайларын қоспағанда, Салық кодексінің 615-бабының 3-тармағында және </w:t>
            </w:r>
            <w:r>
              <w:rPr>
                <w:rFonts w:ascii="Times New Roman"/>
                <w:b w:val="false"/>
                <w:i w:val="false"/>
                <w:color w:val="000000"/>
                <w:sz w:val="20"/>
              </w:rPr>
              <w:t>667-бабының</w:t>
            </w:r>
            <w:r>
              <w:rPr>
                <w:rFonts w:ascii="Times New Roman"/>
                <w:b w:val="false"/>
                <w:i w:val="false"/>
                <w:color w:val="000000"/>
                <w:sz w:val="20"/>
              </w:rPr>
              <w:t xml:space="preserve"> 3-тармағының 8) тармақшасында белгіленген баждар мен алымдардың бюджетке төленгенін растайтын құжат; </w:t>
            </w:r>
          </w:p>
          <w:p>
            <w:pPr>
              <w:spacing w:after="20"/>
              <w:ind w:left="20"/>
              <w:jc w:val="both"/>
            </w:pPr>
            <w:r>
              <w:rPr>
                <w:rFonts w:ascii="Times New Roman"/>
                <w:b w:val="false"/>
                <w:i w:val="false"/>
                <w:color w:val="000000"/>
                <w:sz w:val="20"/>
              </w:rPr>
              <w:t>
4) машиналарға меншік құқығын растайтын құжаттардың электрондық көшірмелері, оларға мыналар жатады:</w:t>
            </w:r>
          </w:p>
          <w:p>
            <w:pPr>
              <w:spacing w:after="20"/>
              <w:ind w:left="20"/>
              <w:jc w:val="both"/>
            </w:pPr>
            <w:r>
              <w:rPr>
                <w:rFonts w:ascii="Times New Roman"/>
                <w:b w:val="false"/>
                <w:i w:val="false"/>
                <w:color w:val="000000"/>
                <w:sz w:val="20"/>
              </w:rPr>
              <w:t xml:space="preserve">
азаматтық заңнама талаптарына сәйкес ресімделген шарттар, мәмілелер, куәліктер, мүлікті мұраға алу құқығы туралы құжаттар; </w:t>
            </w:r>
          </w:p>
          <w:p>
            <w:pPr>
              <w:spacing w:after="20"/>
              <w:ind w:left="20"/>
              <w:jc w:val="both"/>
            </w:pPr>
            <w:r>
              <w:rPr>
                <w:rFonts w:ascii="Times New Roman"/>
                <w:b w:val="false"/>
                <w:i w:val="false"/>
                <w:color w:val="000000"/>
                <w:sz w:val="20"/>
              </w:rPr>
              <w:t>
сот шешiмiнiң, қаулының, сот орындаушысының мемлекеттiк органның орындауы тиіс іс-әрекеттерi туралы хабарламасының сот куәландырған көшiрмесi бар атқару парағы;</w:t>
            </w:r>
          </w:p>
          <w:p>
            <w:pPr>
              <w:spacing w:after="20"/>
              <w:ind w:left="20"/>
              <w:jc w:val="both"/>
            </w:pPr>
            <w:r>
              <w:rPr>
                <w:rFonts w:ascii="Times New Roman"/>
                <w:b w:val="false"/>
                <w:i w:val="false"/>
                <w:color w:val="000000"/>
                <w:sz w:val="20"/>
              </w:rPr>
              <w:t>
кедендік ресімдеуден өткенін растайтын құжаттар (ЕАЭО елдерінен әкелу жағдайларын қоспағанда, кедендік декларация, кедендік кіріс ордері, уақытша әкелу жағдайларында кері экспорттау міндеттемесі);</w:t>
            </w:r>
          </w:p>
          <w:p>
            <w:pPr>
              <w:spacing w:after="20"/>
              <w:ind w:left="20"/>
              <w:jc w:val="both"/>
            </w:pPr>
            <w:r>
              <w:rPr>
                <w:rFonts w:ascii="Times New Roman"/>
                <w:b w:val="false"/>
                <w:i w:val="false"/>
                <w:color w:val="000000"/>
                <w:sz w:val="20"/>
              </w:rPr>
              <w:t>
5) машиналарды бастапқы тіркеу жағдайында:</w:t>
            </w:r>
          </w:p>
          <w:p>
            <w:pPr>
              <w:spacing w:after="20"/>
              <w:ind w:left="20"/>
              <w:jc w:val="both"/>
            </w:pPr>
            <w:r>
              <w:rPr>
                <w:rFonts w:ascii="Times New Roman"/>
                <w:b w:val="false"/>
                <w:i w:val="false"/>
                <w:color w:val="000000"/>
                <w:sz w:val="20"/>
              </w:rPr>
              <w:t>
өндіруші зауыттың қозғалтқыштың номиналды қуатын растайтын құжатының электрондық көшірмесі немесе өздігінен жүретін машинаның және техника басқа да түрлерінің паспортының көшірмесі/ өздігінен жүретін машинаның және техниканың басқа да түрлерінің электрондық паспорты;</w:t>
            </w:r>
          </w:p>
          <w:p>
            <w:pPr>
              <w:spacing w:after="20"/>
              <w:ind w:left="20"/>
              <w:jc w:val="both"/>
            </w:pPr>
            <w:r>
              <w:rPr>
                <w:rFonts w:ascii="Times New Roman"/>
                <w:b w:val="false"/>
                <w:i w:val="false"/>
                <w:color w:val="000000"/>
                <w:sz w:val="20"/>
              </w:rPr>
              <w:t xml:space="preserve">
сәйкестік сертификатының немесе сәйкестік туралы декларацияның көшірмесі (№ 6 шешімге сәйкес); </w:t>
            </w:r>
          </w:p>
          <w:p>
            <w:pPr>
              <w:spacing w:after="20"/>
              <w:ind w:left="20"/>
              <w:jc w:val="both"/>
            </w:pPr>
            <w:r>
              <w:rPr>
                <w:rFonts w:ascii="Times New Roman"/>
                <w:b w:val="false"/>
                <w:i w:val="false"/>
                <w:color w:val="000000"/>
                <w:sz w:val="20"/>
              </w:rPr>
              <w:t>
6) заңды тұлғаның (жеке кәсіпкерлік субъектілерін қоспағанда) мөрімен куәландырылған көлік құралын өзінің құрылымдық бөлімшесіне немесе басқа заңды не жеке тұлғаға бөлу және беру туралы заңды тұлға бұйрығының (өкімінің) электрондық көшірмесі;</w:t>
            </w:r>
          </w:p>
          <w:p>
            <w:pPr>
              <w:spacing w:after="20"/>
              <w:ind w:left="20"/>
              <w:jc w:val="both"/>
            </w:pPr>
            <w:r>
              <w:rPr>
                <w:rFonts w:ascii="Times New Roman"/>
                <w:b w:val="false"/>
                <w:i w:val="false"/>
                <w:color w:val="000000"/>
                <w:sz w:val="20"/>
              </w:rPr>
              <w:t xml:space="preserve">
Қазақстан Республикасының басқа облыстарынан немесе республикадан тыс жерлерден келген машиналарды уақытша тіркеуді жүзеге асыру кезінде: </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 тізбесіне қосымшаға сәйкес 1, 2-нысандар бойынша көрсетілетін қызметті алушының ЭЦҚ-сы қойылған электрондық құжат нысанындағы өтініш; </w:t>
            </w:r>
          </w:p>
          <w:p>
            <w:pPr>
              <w:spacing w:after="20"/>
              <w:ind w:left="20"/>
              <w:jc w:val="both"/>
            </w:pPr>
            <w:r>
              <w:rPr>
                <w:rFonts w:ascii="Times New Roman"/>
                <w:b w:val="false"/>
                <w:i w:val="false"/>
                <w:color w:val="000000"/>
                <w:sz w:val="20"/>
              </w:rPr>
              <w:t>
2) техникалық паспорттың түпнұсқасы (мемлекеттік қызмет көрсету нәтижесін алу үшін көрсетілетін қызметті берушіге ұсынылады);</w:t>
            </w:r>
          </w:p>
          <w:p>
            <w:pPr>
              <w:spacing w:after="20"/>
              <w:ind w:left="20"/>
              <w:jc w:val="both"/>
            </w:pPr>
            <w:r>
              <w:rPr>
                <w:rFonts w:ascii="Times New Roman"/>
                <w:b w:val="false"/>
                <w:i w:val="false"/>
                <w:color w:val="000000"/>
                <w:sz w:val="20"/>
              </w:rPr>
              <w:t>
3) жалға беру, қосалқы жалдау, өтеусіз пайдалану, лизинг, қосалқы лизинг, сенімді басқару, шаруашылық жүргізу, қарыз немесе машиналарды иелену және (немесе) пайдалану құқығын растайтын өзге де құжаттардың электрондық көшірмелері, ал уақытша әкелінген машиналар үшін ‒ машина уақытша тіркеуге қойылатын учаскенің немесе аумақтың иесінің (иесінің) келісімі;</w:t>
            </w:r>
          </w:p>
          <w:p>
            <w:pPr>
              <w:spacing w:after="20"/>
              <w:ind w:left="20"/>
              <w:jc w:val="both"/>
            </w:pPr>
            <w:r>
              <w:rPr>
                <w:rFonts w:ascii="Times New Roman"/>
                <w:b w:val="false"/>
                <w:i w:val="false"/>
                <w:color w:val="000000"/>
                <w:sz w:val="20"/>
              </w:rPr>
              <w:t xml:space="preserve">
4) республикадан тыс жерден машиналарды әкелген кезде ‒ кедендік ресімдеуден өткенін растайтын құжаттардың электрондық көшірмелері (ЕАЭО елдерінен әкелу жағдайларын қоспағанда, кедендік декларация, кедендік кіріс ордері, уақытша әкелу жағдайларында кері экспорттау міндеттемесі); </w:t>
            </w:r>
          </w:p>
          <w:p>
            <w:pPr>
              <w:spacing w:after="20"/>
              <w:ind w:left="20"/>
              <w:jc w:val="both"/>
            </w:pPr>
            <w:r>
              <w:rPr>
                <w:rFonts w:ascii="Times New Roman"/>
                <w:b w:val="false"/>
                <w:i w:val="false"/>
                <w:color w:val="000000"/>
                <w:sz w:val="20"/>
              </w:rPr>
              <w:t>
машиналарды қайта тіркеу кезінде:</w:t>
            </w:r>
          </w:p>
          <w:p>
            <w:pPr>
              <w:spacing w:after="20"/>
              <w:ind w:left="20"/>
              <w:jc w:val="both"/>
            </w:pPr>
            <w:r>
              <w:rPr>
                <w:rFonts w:ascii="Times New Roman"/>
                <w:b w:val="false"/>
                <w:i w:val="false"/>
                <w:color w:val="000000"/>
                <w:sz w:val="20"/>
              </w:rPr>
              <w:t>
меншік құқығы өзгерген, ортақ меншік пайда болған, тоқтатылған және машиналардың ортақ меншік иелерінің құрамы өзгерген, машина иеленушінің (меншік иесінің) тұрғылықты жері (заңды мекенжайы) өзгерген жағдайларда, машина иеленушінің (иесінің) ерік білдіруі бойынша, машина тіркелген адамның аты, әкесінің аты (бар болса), тегі өзгерген жағдайларда:</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 тізбесіне қосымшаға сәйкес 1, 2-нысандар бойынша көрсетілетін қызметті алушының ЭЦҚ-сы қойылған электрондық құжат нысанындағы өтініш; </w:t>
            </w:r>
          </w:p>
          <w:p>
            <w:pPr>
              <w:spacing w:after="20"/>
              <w:ind w:left="20"/>
              <w:jc w:val="both"/>
            </w:pPr>
            <w:r>
              <w:rPr>
                <w:rFonts w:ascii="Times New Roman"/>
                <w:b w:val="false"/>
                <w:i w:val="false"/>
                <w:color w:val="000000"/>
                <w:sz w:val="20"/>
              </w:rPr>
              <w:t xml:space="preserve">
2) ЭҮТШ арқылы төлеу жағдайларын қоспағанда, Салық кодексінің 615-бабының 3-тармағында және </w:t>
            </w:r>
            <w:r>
              <w:rPr>
                <w:rFonts w:ascii="Times New Roman"/>
                <w:b w:val="false"/>
                <w:i w:val="false"/>
                <w:color w:val="000000"/>
                <w:sz w:val="20"/>
              </w:rPr>
              <w:t>667-бабының</w:t>
            </w:r>
            <w:r>
              <w:rPr>
                <w:rFonts w:ascii="Times New Roman"/>
                <w:b w:val="false"/>
                <w:i w:val="false"/>
                <w:color w:val="000000"/>
                <w:sz w:val="20"/>
              </w:rPr>
              <w:t xml:space="preserve"> 3-тармағының 8) тармақшасында белгіленген баждар мен алымдардың бюджетке төленгенін растайтын құжаттың электрондық көшірмесі; </w:t>
            </w:r>
          </w:p>
          <w:p>
            <w:pPr>
              <w:spacing w:after="20"/>
              <w:ind w:left="20"/>
              <w:jc w:val="both"/>
            </w:pPr>
            <w:r>
              <w:rPr>
                <w:rFonts w:ascii="Times New Roman"/>
                <w:b w:val="false"/>
                <w:i w:val="false"/>
                <w:color w:val="000000"/>
                <w:sz w:val="20"/>
              </w:rPr>
              <w:t>
3) машиналарға меншік құқығын растайтын құжаттардың электрондық көшірмелері, оларға мыналар жатады:</w:t>
            </w:r>
          </w:p>
          <w:p>
            <w:pPr>
              <w:spacing w:after="20"/>
              <w:ind w:left="20"/>
              <w:jc w:val="both"/>
            </w:pPr>
            <w:r>
              <w:rPr>
                <w:rFonts w:ascii="Times New Roman"/>
                <w:b w:val="false"/>
                <w:i w:val="false"/>
                <w:color w:val="000000"/>
                <w:sz w:val="20"/>
              </w:rPr>
              <w:t xml:space="preserve">
азаматтық заңнама талаптарына сәйкес ресімделген шарттар, мәмілелер, куәліктер, мүлікті мұраға алу құқығы туралы құжаттар; </w:t>
            </w:r>
          </w:p>
          <w:p>
            <w:pPr>
              <w:spacing w:after="20"/>
              <w:ind w:left="20"/>
              <w:jc w:val="both"/>
            </w:pPr>
            <w:r>
              <w:rPr>
                <w:rFonts w:ascii="Times New Roman"/>
                <w:b w:val="false"/>
                <w:i w:val="false"/>
                <w:color w:val="000000"/>
                <w:sz w:val="20"/>
              </w:rPr>
              <w:t>
сот шешiмiнiң, қаулысының, сот орындаушысының мемлекеттiк органның орындауы тиіс іс-әрекеттерi туралы хабарламасының сот куәландырған көшiрмесi бар атқару парағы;</w:t>
            </w:r>
          </w:p>
          <w:p>
            <w:pPr>
              <w:spacing w:after="20"/>
              <w:ind w:left="20"/>
              <w:jc w:val="both"/>
            </w:pPr>
            <w:r>
              <w:rPr>
                <w:rFonts w:ascii="Times New Roman"/>
                <w:b w:val="false"/>
                <w:i w:val="false"/>
                <w:color w:val="000000"/>
                <w:sz w:val="20"/>
              </w:rPr>
              <w:t xml:space="preserve">
қайта жабдықтау немесе ондағы нөмірленген агрегаттарды ауыстыру, арнайы жабдықты орнату және өзге де осыған ұқсас өзгерістерге байланысты машинаның типі өзгерген жағдайда: </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xml:space="preserve">
2) ЭҮТШ арқылы төлеу жағдайларын қоспағанда, Салық кодексінің 615-бабының 3-тармағында және </w:t>
            </w:r>
            <w:r>
              <w:rPr>
                <w:rFonts w:ascii="Times New Roman"/>
                <w:b w:val="false"/>
                <w:i w:val="false"/>
                <w:color w:val="000000"/>
                <w:sz w:val="20"/>
              </w:rPr>
              <w:t>667-бабының</w:t>
            </w:r>
            <w:r>
              <w:rPr>
                <w:rFonts w:ascii="Times New Roman"/>
                <w:b w:val="false"/>
                <w:i w:val="false"/>
                <w:color w:val="000000"/>
                <w:sz w:val="20"/>
              </w:rPr>
              <w:t xml:space="preserve"> 3-тармағының 8) тармақшасында белгіленген баждар мен алымдардың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3) тіркеу құжаты, нөмірлік белгі (Мемлекеттік стандарттың талаптарына сәйкес келмеген жағдайда), тіркеу құжаты, нөмірлік белгі (мемлекеттік көрсетілетін қызмет нәтижесін алуға өтініш берген кезде ұсынылады);</w:t>
            </w:r>
          </w:p>
          <w:p>
            <w:pPr>
              <w:spacing w:after="20"/>
              <w:ind w:left="20"/>
              <w:jc w:val="both"/>
            </w:pPr>
            <w:r>
              <w:rPr>
                <w:rFonts w:ascii="Times New Roman"/>
                <w:b w:val="false"/>
                <w:i w:val="false"/>
                <w:color w:val="000000"/>
                <w:sz w:val="20"/>
              </w:rPr>
              <w:t>
машиналарды есептен шығару кезінде (машиналарды кәдеге жаратудан, бас тартудан, есептен шығарудан, қызмет көрсету аумағынан тыс жерге ауыстырудан басқа, сондай-ақ машинаны иеліктен шығару жөніндегі мәміленің алдындағы әрекеттерді қоспағанда):</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2) машиналардың меншік құқығын растайтын құжаттардың электрондық көшірмелері, олар:</w:t>
            </w:r>
          </w:p>
          <w:p>
            <w:pPr>
              <w:spacing w:after="20"/>
              <w:ind w:left="20"/>
              <w:jc w:val="both"/>
            </w:pPr>
            <w:r>
              <w:rPr>
                <w:rFonts w:ascii="Times New Roman"/>
                <w:b w:val="false"/>
                <w:i w:val="false"/>
                <w:color w:val="000000"/>
                <w:sz w:val="20"/>
              </w:rPr>
              <w:t>
азаматтық заңнаманың талаптарына сәйкес жасалған келісімдер, мәмілелер, анықтамалар, мүлікті мұраға алу құқығы туралы құжаттар;</w:t>
            </w:r>
          </w:p>
          <w:p>
            <w:pPr>
              <w:spacing w:after="20"/>
              <w:ind w:left="20"/>
              <w:jc w:val="both"/>
            </w:pPr>
            <w:r>
              <w:rPr>
                <w:rFonts w:ascii="Times New Roman"/>
                <w:b w:val="false"/>
                <w:i w:val="false"/>
                <w:color w:val="000000"/>
                <w:sz w:val="20"/>
              </w:rPr>
              <w:t>
сот шешiмiнiң, қаулының, сот орындаушысының орындауға жататын мемлекеттiк органның әрекеттерi туралы хабарламасының сот куәландырған көшiрмесi қоса берiлген атқару парағы;</w:t>
            </w:r>
          </w:p>
          <w:p>
            <w:pPr>
              <w:spacing w:after="20"/>
              <w:ind w:left="20"/>
              <w:jc w:val="both"/>
            </w:pPr>
            <w:r>
              <w:rPr>
                <w:rFonts w:ascii="Times New Roman"/>
                <w:b w:val="false"/>
                <w:i w:val="false"/>
                <w:color w:val="000000"/>
                <w:sz w:val="20"/>
              </w:rPr>
              <w:t>
тіркеу құжатының телнұсқасын және (немесе) жаңа нөмірлік белгіні алған кезде:</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xml:space="preserve">
2) ЭҮТШ арқылы төлеу жағдайларын қоспағанда, Салық кодексінің 615-бабының 3-тармағында және </w:t>
            </w:r>
            <w:r>
              <w:rPr>
                <w:rFonts w:ascii="Times New Roman"/>
                <w:b w:val="false"/>
                <w:i w:val="false"/>
                <w:color w:val="000000"/>
                <w:sz w:val="20"/>
              </w:rPr>
              <w:t>667-бабының</w:t>
            </w:r>
            <w:r>
              <w:rPr>
                <w:rFonts w:ascii="Times New Roman"/>
                <w:b w:val="false"/>
                <w:i w:val="false"/>
                <w:color w:val="000000"/>
                <w:sz w:val="20"/>
              </w:rPr>
              <w:t xml:space="preserve"> 3-тармағының 8) тармақшасында белгіленген баждар мен алымдардың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xml:space="preserve">
кәдеге жаратуға (жарамсыз деп тану, есептен шығару) жататын машиналарды тіркеу есебінен шығару кезінде: </w:t>
            </w:r>
          </w:p>
          <w:p>
            <w:pPr>
              <w:spacing w:after="20"/>
              <w:ind w:left="20"/>
              <w:jc w:val="both"/>
            </w:pPr>
            <w:r>
              <w:rPr>
                <w:rFonts w:ascii="Times New Roman"/>
                <w:b w:val="false"/>
                <w:i w:val="false"/>
                <w:color w:val="000000"/>
                <w:sz w:val="20"/>
              </w:rPr>
              <w:t xml:space="preserve">
жеке тұлғалар үшін: </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1-нысан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2) тіркеу құжаты, нөмірлік белгі (көрсетілетін қызметті берушіге мемлекеттік қызмет көрсету нәтижесін алу үшін жүгінген кезде көрсетіледі);</w:t>
            </w:r>
          </w:p>
          <w:p>
            <w:pPr>
              <w:spacing w:after="20"/>
              <w:ind w:left="20"/>
              <w:jc w:val="both"/>
            </w:pPr>
            <w:r>
              <w:rPr>
                <w:rFonts w:ascii="Times New Roman"/>
                <w:b w:val="false"/>
                <w:i w:val="false"/>
                <w:color w:val="000000"/>
                <w:sz w:val="20"/>
              </w:rPr>
              <w:t xml:space="preserve">
заңды тұлғалар үшін: </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2-нысан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2) тіркеу құжаты, мемлекеттік нөмірлік белгі (көрсетілетін қызметті берушіге мемлекеттік қызметті көрсету нәтижесін алу үшін жүгінген кезде көрсетіледі);</w:t>
            </w:r>
          </w:p>
          <w:p>
            <w:pPr>
              <w:spacing w:after="20"/>
              <w:ind w:left="20"/>
              <w:jc w:val="both"/>
            </w:pPr>
            <w:r>
              <w:rPr>
                <w:rFonts w:ascii="Times New Roman"/>
                <w:b w:val="false"/>
                <w:i w:val="false"/>
                <w:color w:val="000000"/>
                <w:sz w:val="20"/>
              </w:rPr>
              <w:t>
3) есептен шығару актінің электрондық көшірмесі (тiркеу құжаттары немесе кәдеге жарату машиналарының мемлекеттiк белгiлерi болмаған жағдайда, мәлімдемелерде олардың жоғалу жағдайлары, орны мен уақыты көрсетіледі);</w:t>
            </w:r>
          </w:p>
          <w:p>
            <w:pPr>
              <w:spacing w:after="20"/>
              <w:ind w:left="20"/>
              <w:jc w:val="both"/>
            </w:pPr>
            <w:r>
              <w:rPr>
                <w:rFonts w:ascii="Times New Roman"/>
                <w:b w:val="false"/>
                <w:i w:val="false"/>
                <w:color w:val="000000"/>
                <w:sz w:val="20"/>
              </w:rPr>
              <w:t>
ауыл шаруашылығы техникасы туралы ақпаратты өзектендіру (түзету) үшін:</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2) техникалық паспорттың электрондық көшірмесі (тіркеу құжатындағы ауыл шаруашылығы техникасы туралы мәліметтерді өзектендіру (түзету) үшін – техникалық паспорттың түпнұсқасы (мемлекеттік көрсетілетін қызмет нәтижесін алу кезінде көрсетілетін қызметті берушіге беріледі));</w:t>
            </w:r>
          </w:p>
          <w:p>
            <w:pPr>
              <w:spacing w:after="20"/>
              <w:ind w:left="20"/>
              <w:jc w:val="both"/>
            </w:pPr>
            <w:r>
              <w:rPr>
                <w:rFonts w:ascii="Times New Roman"/>
                <w:b w:val="false"/>
                <w:i w:val="false"/>
                <w:color w:val="000000"/>
                <w:sz w:val="20"/>
              </w:rPr>
              <w:t>
3) өздігінен жүретін машинаның және техниканың басқа да түрлерінің электрондық паспорты (өздігінен жүретін машинаның және техниканың басқа да түрлерінің электрондық паспорты болмаған кезде – дайындаушы зауыттың ауыл шаруашылығы техникасына арналған құжатының электрондық көшірмесі немесе өздігінен жүретін машинаның және техниканың басқа да түрлерінің паспортының электрондық көшірмесі);</w:t>
            </w:r>
          </w:p>
          <w:p>
            <w:pPr>
              <w:spacing w:after="20"/>
              <w:ind w:left="20"/>
              <w:jc w:val="both"/>
            </w:pPr>
            <w:r>
              <w:rPr>
                <w:rFonts w:ascii="Times New Roman"/>
                <w:b w:val="false"/>
                <w:i w:val="false"/>
                <w:color w:val="000000"/>
                <w:sz w:val="20"/>
              </w:rPr>
              <w:t>
машиналарда кепілдің (немесе өзге де ауыртпалықтардың) болуы (болмауы) туралы ақпаратты алу үшін:</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көрсетілетін қызметті берушінің ЭЦҚ-сы қойылған электрондық құжат нысанындағы өтініш.</w:t>
            </w:r>
          </w:p>
          <w:p>
            <w:pPr>
              <w:spacing w:after="20"/>
              <w:ind w:left="20"/>
              <w:jc w:val="both"/>
            </w:pPr>
            <w:r>
              <w:rPr>
                <w:rFonts w:ascii="Times New Roman"/>
                <w:b w:val="false"/>
                <w:i w:val="false"/>
                <w:color w:val="000000"/>
                <w:sz w:val="20"/>
              </w:rPr>
              <w:t>
Жеке басын куәландыратын құжат туралы, заңды тұлғаны тіркеу (қайта тіркеу) туралы, дара кәсіпкерді тіркеу немесе дара кәсіпкер ретінде қызметінің басталғаны туралы, сондай-ақ машиналарды тіркегені үшін бюджетке алымдар мен алымдарды төлеу туралы мәліметтерді ЭҮТШ арқылы төлем жасалған жағдайда, тіркеу пунктінің қызметкері "электрондық үкіметтің"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Өздігінен жүретін машина мен басқа да техника түрлерінің электрондық паспорты туралы мәліметтерді тіркеу пунктінің қызметкері көлік құралдарының электрондық паспорттары (көлік құралдары шассилерінің паспорттары) және өздігінен жүретін машиналар мен басқа да техника түрлерінің электрондық паспорттары жүйесінен алады.</w:t>
            </w:r>
          </w:p>
          <w:p>
            <w:pPr>
              <w:spacing w:after="20"/>
              <w:ind w:left="20"/>
              <w:jc w:val="both"/>
            </w:pPr>
            <w:r>
              <w:rPr>
                <w:rFonts w:ascii="Times New Roman"/>
                <w:b w:val="false"/>
                <w:i w:val="false"/>
                <w:color w:val="000000"/>
                <w:sz w:val="20"/>
              </w:rPr>
              <w:t>
Тиісті мемлекеттік ақпараттық жүйелерден алуға болатын құжаттарды көрсетілетін қызметті алушыдан сұратуға жол берілмейді.</w:t>
            </w:r>
          </w:p>
          <w:p>
            <w:pPr>
              <w:spacing w:after="20"/>
              <w:ind w:left="20"/>
              <w:jc w:val="both"/>
            </w:pPr>
            <w:r>
              <w:rPr>
                <w:rFonts w:ascii="Times New Roman"/>
                <w:b w:val="false"/>
                <w:i w:val="false"/>
                <w:color w:val="000000"/>
                <w:sz w:val="20"/>
              </w:rPr>
              <w:t>
Меншiк иесiнiң немесе иеленушiнiң атынан өкiлдер тiркеу iс-әрекеттерiн жүзеге асырған жағдайларда, көрсетiлетiн қызметтi берушiге осы тармақта белгiленген құжаттардан басқа, меншiк иесiнiң немесе иеленушiнiң мүдделерiн бiлдiру жөнiндегi өкiлеттiгiн куәландыратын құжаттар ұсынылады.</w:t>
            </w:r>
          </w:p>
          <w:p>
            <w:pPr>
              <w:spacing w:after="20"/>
              <w:ind w:left="20"/>
              <w:jc w:val="both"/>
            </w:pPr>
            <w:r>
              <w:rPr>
                <w:rFonts w:ascii="Times New Roman"/>
                <w:b w:val="false"/>
                <w:i w:val="false"/>
                <w:color w:val="000000"/>
                <w:sz w:val="20"/>
              </w:rPr>
              <w:t>
Бұрын Қазақстан Республикасында мемлекеттік тіркеуде болған автокөлік мемлекеттік тіркелуі тиіс болған жағдайларда, көрсетілетін қызметті берушіге осы тармақта белгіленген құжаттардан басқа алдыңғы тіркеу құжаты ұсынылады, алайда осы құжаттың ұсынылмауы мемлекеттік тіркеуді жүргізуден бас тартуға негіз болып табылмайды.</w:t>
            </w:r>
          </w:p>
          <w:p>
            <w:pPr>
              <w:spacing w:after="20"/>
              <w:ind w:left="20"/>
              <w:jc w:val="both"/>
            </w:pPr>
            <w:r>
              <w:rPr>
                <w:rFonts w:ascii="Times New Roman"/>
                <w:b w:val="false"/>
                <w:i w:val="false"/>
                <w:color w:val="000000"/>
                <w:sz w:val="20"/>
              </w:rPr>
              <w:t>
Машиналарды тіркеуді қоса алғанда, тіркеу іс-шараларын жүргізу кезінде меншік иесі болып табылмайтын тұлғаларға меншік құқығын растайтын мына құжаттар ұсынылады:</w:t>
            </w:r>
          </w:p>
          <w:p>
            <w:pPr>
              <w:spacing w:after="20"/>
              <w:ind w:left="20"/>
              <w:jc w:val="both"/>
            </w:pPr>
            <w:r>
              <w:rPr>
                <w:rFonts w:ascii="Times New Roman"/>
                <w:b w:val="false"/>
                <w:i w:val="false"/>
                <w:color w:val="000000"/>
                <w:sz w:val="20"/>
              </w:rPr>
              <w:t>
шарт (жалға алу, қосалқы жалдау, лизинг, қосалқы лизинг, кепілдік) және машинаны қабылдау актісі;</w:t>
            </w:r>
          </w:p>
          <w:p>
            <w:pPr>
              <w:spacing w:after="20"/>
              <w:ind w:left="20"/>
              <w:jc w:val="both"/>
            </w:pPr>
            <w:r>
              <w:rPr>
                <w:rFonts w:ascii="Times New Roman"/>
                <w:b w:val="false"/>
                <w:i w:val="false"/>
                <w:color w:val="000000"/>
                <w:sz w:val="20"/>
              </w:rPr>
              <w:t>
меншік иесі қол қойған (жеке тұлғалар үшін), заңды тұлғаның бірінші басшысы қол қойған (заңды тұлғалар үшін) машина иесінің тиісті тіркеу әрекетін жасауға меншік иесінің жазбаша келісімі.</w:t>
            </w:r>
          </w:p>
          <w:p>
            <w:pPr>
              <w:spacing w:after="20"/>
              <w:ind w:left="20"/>
              <w:jc w:val="both"/>
            </w:pPr>
            <w:r>
              <w:rPr>
                <w:rFonts w:ascii="Times New Roman"/>
                <w:b w:val="false"/>
                <w:i w:val="false"/>
                <w:color w:val="000000"/>
                <w:sz w:val="20"/>
              </w:rPr>
              <w:t>
Тіркеу әрекеттері жүргізілетін машина ортақ меншікте болса, онда барлық меншік иелері тіркеу құжаттарында көрсетіледі және барлық құжаттар машинаның барлық иелерінің атынан беріледі. Жеке тұлғалардың ортақ мүлкін иеліктен шығарудың негізі нотариалды куәландырылған мәміле болып табылады.</w:t>
            </w:r>
          </w:p>
          <w:p>
            <w:pPr>
              <w:spacing w:after="20"/>
              <w:ind w:left="20"/>
              <w:jc w:val="both"/>
            </w:pPr>
            <w:r>
              <w:rPr>
                <w:rFonts w:ascii="Times New Roman"/>
                <w:b w:val="false"/>
                <w:i w:val="false"/>
                <w:color w:val="000000"/>
                <w:sz w:val="20"/>
              </w:rPr>
              <w:t>
Меншік иелері 14 жасқа толмаған кәмелетке толмаған азаматтар болып табылатын жағдайларда, олардың атынан тіркеу әрекеттерін заңды өкілдер электронды немесе қағаз түрінде туу туралы куәлікті ұсына отырып жүзеге асырады.</w:t>
            </w:r>
          </w:p>
          <w:p>
            <w:pPr>
              <w:spacing w:after="20"/>
              <w:ind w:left="20"/>
              <w:jc w:val="both"/>
            </w:pPr>
            <w:r>
              <w:rPr>
                <w:rFonts w:ascii="Times New Roman"/>
                <w:b w:val="false"/>
                <w:i w:val="false"/>
                <w:color w:val="000000"/>
                <w:sz w:val="20"/>
              </w:rPr>
              <w:t>
Меншік иелері 14 жастан 18 жасқа дейінгі тұлғалар болып табылатын жағдайларда, тіркеу әрекеттерін осы адамдар заңды өкілдерінің жазбаша келісімімен электрондық немесе қағаз жеткізгіштегі туу туралы куәлікті ұсына отырып жүзеге асырады.</w:t>
            </w:r>
          </w:p>
          <w:p>
            <w:pPr>
              <w:spacing w:after="20"/>
              <w:ind w:left="20"/>
              <w:jc w:val="both"/>
            </w:pPr>
            <w:r>
              <w:rPr>
                <w:rFonts w:ascii="Times New Roman"/>
                <w:b w:val="false"/>
                <w:i w:val="false"/>
                <w:color w:val="000000"/>
                <w:sz w:val="20"/>
              </w:rPr>
              <w:t>
Машиналарды заңды және жеке тұлғалар аукциондар мен сауда биржалары арқылы сатып алған жағдайда: аукционның хаттамасы және уәкілетті тұлғалардың қолдары қойылған сатып алу-сату шарты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көрсетуге қажетті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қызметтің жекелеген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шешімінің болуы, оның негізінде көрсетілетін қызметті алушы мемлекеттік қызметті алуға байланысты арнайы құқығынан айрылған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портал арқылы электрондық нысанда мемлекеттік көрсетілетін қызметті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Бірыңғай байланыс орталығы (1414), 8 800 080 7777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 xml:space="preserve">базасында жасалған өздiгiнен </w:t>
            </w:r>
            <w:r>
              <w:br/>
            </w:r>
            <w:r>
              <w:rPr>
                <w:rFonts w:ascii="Times New Roman"/>
                <w:b w:val="false"/>
                <w:i w:val="false"/>
                <w:color w:val="000000"/>
                <w:sz w:val="20"/>
              </w:rPr>
              <w:t xml:space="preserve">жүретiн шассилер мен </w:t>
            </w:r>
            <w:r>
              <w:br/>
            </w:r>
            <w:r>
              <w:rPr>
                <w:rFonts w:ascii="Times New Roman"/>
                <w:b w:val="false"/>
                <w:i w:val="false"/>
                <w:color w:val="000000"/>
                <w:sz w:val="20"/>
              </w:rPr>
              <w:t xml:space="preserve">механизмдердi, монтаждалған </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тіркемелердi қоса алғанда,</w:t>
            </w:r>
            <w:r>
              <w:br/>
            </w:r>
            <w:r>
              <w:rPr>
                <w:rFonts w:ascii="Times New Roman"/>
                <w:b w:val="false"/>
                <w:i w:val="false"/>
                <w:color w:val="000000"/>
                <w:sz w:val="20"/>
              </w:rPr>
              <w:t>олардың тiркемелерiн, өздiгiнен</w:t>
            </w:r>
            <w:r>
              <w:br/>
            </w:r>
            <w:r>
              <w:rPr>
                <w:rFonts w:ascii="Times New Roman"/>
                <w:b w:val="false"/>
                <w:i w:val="false"/>
                <w:color w:val="000000"/>
                <w:sz w:val="20"/>
              </w:rPr>
              <w:t>жүретiн ауылшаруашылық,</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механизмдерiн, жүріп өту </w:t>
            </w:r>
            <w:r>
              <w:br/>
            </w:r>
            <w:r>
              <w:rPr>
                <w:rFonts w:ascii="Times New Roman"/>
                <w:b w:val="false"/>
                <w:i w:val="false"/>
                <w:color w:val="000000"/>
                <w:sz w:val="20"/>
              </w:rPr>
              <w:t>мүмкіндігі жоғары арнайы</w:t>
            </w:r>
            <w:r>
              <w:br/>
            </w:r>
            <w:r>
              <w:rPr>
                <w:rFonts w:ascii="Times New Roman"/>
                <w:b w:val="false"/>
                <w:i w:val="false"/>
                <w:color w:val="000000"/>
                <w:sz w:val="20"/>
              </w:rPr>
              <w:t xml:space="preserve">машиналарды мемлекеттiк </w:t>
            </w:r>
            <w:r>
              <w:br/>
            </w:r>
            <w:r>
              <w:rPr>
                <w:rFonts w:ascii="Times New Roman"/>
                <w:b w:val="false"/>
                <w:i w:val="false"/>
                <w:color w:val="000000"/>
                <w:sz w:val="20"/>
              </w:rPr>
              <w:t xml:space="preserve">тiркеу қағидаларына </w:t>
            </w:r>
            <w:r>
              <w:br/>
            </w:r>
            <w:r>
              <w:rPr>
                <w:rFonts w:ascii="Times New Roman"/>
                <w:b w:val="false"/>
                <w:i w:val="false"/>
                <w:color w:val="000000"/>
                <w:sz w:val="20"/>
              </w:rPr>
              <w:t>мемлекеттік қызметті</w:t>
            </w:r>
            <w:r>
              <w:br/>
            </w:r>
            <w:r>
              <w:rPr>
                <w:rFonts w:ascii="Times New Roman"/>
                <w:b w:val="false"/>
                <w:i w:val="false"/>
                <w:color w:val="000000"/>
                <w:sz w:val="20"/>
              </w:rPr>
              <w:t xml:space="preserve">көрсетудің негізгі </w:t>
            </w:r>
            <w:r>
              <w:br/>
            </w:r>
            <w:r>
              <w:rPr>
                <w:rFonts w:ascii="Times New Roman"/>
                <w:b w:val="false"/>
                <w:i w:val="false"/>
                <w:color w:val="000000"/>
                <w:sz w:val="20"/>
              </w:rPr>
              <w:t xml:space="preserve">талаптарының тізбесіне </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1-нысан</w:t>
      </w:r>
    </w:p>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xml:space="preserve">
      (кімге)____________________________________________________________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аудандардың және </w:t>
      </w:r>
    </w:p>
    <w:p>
      <w:pPr>
        <w:spacing w:after="0"/>
        <w:ind w:left="0"/>
        <w:jc w:val="both"/>
      </w:pPr>
      <w:r>
        <w:rPr>
          <w:rFonts w:ascii="Times New Roman"/>
          <w:b w:val="false"/>
          <w:i w:val="false"/>
          <w:color w:val="000000"/>
          <w:sz w:val="28"/>
        </w:rPr>
        <w:t>
      облыстық маңызы бар қаланың жергілікті атқарушы органы)</w:t>
      </w:r>
    </w:p>
    <w:p>
      <w:pPr>
        <w:spacing w:after="0"/>
        <w:ind w:left="0"/>
        <w:jc w:val="both"/>
      </w:pPr>
      <w:r>
        <w:rPr>
          <w:rFonts w:ascii="Times New Roman"/>
          <w:b w:val="false"/>
          <w:i w:val="false"/>
          <w:color w:val="000000"/>
          <w:sz w:val="28"/>
        </w:rPr>
        <w:t xml:space="preserve">
      (кімнен) азамат 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туған жылы ______________________________________________________</w:t>
      </w:r>
    </w:p>
    <w:p>
      <w:pPr>
        <w:spacing w:after="0"/>
        <w:ind w:left="0"/>
        <w:jc w:val="both"/>
      </w:pPr>
      <w:r>
        <w:rPr>
          <w:rFonts w:ascii="Times New Roman"/>
          <w:b w:val="false"/>
          <w:i w:val="false"/>
          <w:color w:val="000000"/>
          <w:sz w:val="28"/>
        </w:rPr>
        <w:t xml:space="preserve">
      мекенжайы _______________________________________________________ </w:t>
      </w:r>
    </w:p>
    <w:p>
      <w:pPr>
        <w:spacing w:after="0"/>
        <w:ind w:left="0"/>
        <w:jc w:val="both"/>
      </w:pPr>
      <w:r>
        <w:rPr>
          <w:rFonts w:ascii="Times New Roman"/>
          <w:b w:val="false"/>
          <w:i w:val="false"/>
          <w:color w:val="000000"/>
          <w:sz w:val="28"/>
        </w:rPr>
        <w:t>
                        (тұрғылықты жерінің мекенжайы көрсетіледі)</w:t>
      </w:r>
    </w:p>
    <w:p>
      <w:pPr>
        <w:spacing w:after="0"/>
        <w:ind w:left="0"/>
        <w:jc w:val="both"/>
      </w:pPr>
      <w:r>
        <w:rPr>
          <w:rFonts w:ascii="Times New Roman"/>
          <w:b w:val="false"/>
          <w:i w:val="false"/>
          <w:color w:val="000000"/>
          <w:sz w:val="28"/>
        </w:rPr>
        <w:t>
      паспорт (жеке куәлік) № 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________________________________________________________сұраймын.</w:t>
      </w:r>
    </w:p>
    <w:p>
      <w:pPr>
        <w:spacing w:after="0"/>
        <w:ind w:left="0"/>
        <w:jc w:val="both"/>
      </w:pPr>
      <w:r>
        <w:rPr>
          <w:rFonts w:ascii="Times New Roman"/>
          <w:b w:val="false"/>
          <w:i w:val="false"/>
          <w:color w:val="000000"/>
          <w:sz w:val="28"/>
        </w:rPr>
        <w:t>
      Машинаның типі ______________________ маркасы ____________________</w:t>
      </w:r>
    </w:p>
    <w:p>
      <w:pPr>
        <w:spacing w:after="0"/>
        <w:ind w:left="0"/>
        <w:jc w:val="both"/>
      </w:pPr>
      <w:r>
        <w:rPr>
          <w:rFonts w:ascii="Times New Roman"/>
          <w:b w:val="false"/>
          <w:i w:val="false"/>
          <w:color w:val="000000"/>
          <w:sz w:val="28"/>
        </w:rPr>
        <w:t>
      шығарылған жылы ________________________________</w:t>
      </w:r>
    </w:p>
    <w:p>
      <w:pPr>
        <w:spacing w:after="0"/>
        <w:ind w:left="0"/>
        <w:jc w:val="both"/>
      </w:pPr>
      <w:r>
        <w:rPr>
          <w:rFonts w:ascii="Times New Roman"/>
          <w:b w:val="false"/>
          <w:i w:val="false"/>
          <w:color w:val="000000"/>
          <w:sz w:val="28"/>
        </w:rPr>
        <w:t>
      зауыттың нөмірі__________________ қозғалтқыштың маркасы ___________</w:t>
      </w:r>
    </w:p>
    <w:p>
      <w:pPr>
        <w:spacing w:after="0"/>
        <w:ind w:left="0"/>
        <w:jc w:val="both"/>
      </w:pPr>
      <w:r>
        <w:rPr>
          <w:rFonts w:ascii="Times New Roman"/>
          <w:b w:val="false"/>
          <w:i w:val="false"/>
          <w:color w:val="000000"/>
          <w:sz w:val="28"/>
        </w:rPr>
        <w:t>
      нөмірлік белгісі ____________, техникалық паспорт нөмірі ______________</w:t>
      </w:r>
    </w:p>
    <w:p>
      <w:pPr>
        <w:spacing w:after="0"/>
        <w:ind w:left="0"/>
        <w:jc w:val="both"/>
      </w:pPr>
      <w:r>
        <w:rPr>
          <w:rFonts w:ascii="Times New Roman"/>
          <w:b w:val="false"/>
          <w:i w:val="false"/>
          <w:color w:val="000000"/>
          <w:sz w:val="28"/>
        </w:rPr>
        <w:t>
      Өтінішке мынадай құжаттарды қоса ұсынамын:</w:t>
      </w:r>
    </w:p>
    <w:p>
      <w:pPr>
        <w:spacing w:after="0"/>
        <w:ind w:left="0"/>
        <w:jc w:val="both"/>
      </w:pPr>
      <w:r>
        <w:rPr>
          <w:rFonts w:ascii="Times New Roman"/>
          <w:b w:val="false"/>
          <w:i w:val="false"/>
          <w:color w:val="000000"/>
          <w:sz w:val="28"/>
        </w:rPr>
        <w:t>
      1.________________________________________________________________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w:t>
      </w:r>
    </w:p>
    <w:p>
      <w:pPr>
        <w:spacing w:after="0"/>
        <w:ind w:left="0"/>
        <w:jc w:val="both"/>
      </w:pPr>
      <w:r>
        <w:rPr>
          <w:rFonts w:ascii="Times New Roman"/>
          <w:b w:val="false"/>
          <w:i w:val="false"/>
          <w:color w:val="000000"/>
          <w:sz w:val="28"/>
        </w:rPr>
        <w:t>
      20___ жылғы " " ____________</w:t>
      </w:r>
    </w:p>
    <w:p>
      <w:pPr>
        <w:spacing w:after="0"/>
        <w:ind w:left="0"/>
        <w:jc w:val="both"/>
      </w:pPr>
      <w:r>
        <w:rPr>
          <w:rFonts w:ascii="Times New Roman"/>
          <w:b w:val="false"/>
          <w:i w:val="false"/>
          <w:color w:val="000000"/>
          <w:sz w:val="28"/>
        </w:rPr>
        <w:t>
      Ұсынылған ақпараттың дұрыстығын растаймын және Қазақстан Республикасының заңнамасына сәйкес дұрыс емес мәліметтер ұсынғаным үшін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(қолы/электрондық цифрлық қолтаңбасы)</w:t>
      </w:r>
    </w:p>
    <w:p>
      <w:pPr>
        <w:spacing w:after="0"/>
        <w:ind w:left="0"/>
        <w:jc w:val="both"/>
      </w:pPr>
      <w:r>
        <w:rPr>
          <w:rFonts w:ascii="Times New Roman"/>
          <w:b w:val="false"/>
          <w:i w:val="false"/>
          <w:color w:val="000000"/>
          <w:sz w:val="28"/>
        </w:rPr>
        <w:t>
      Инженер-инспектордың қызметтік белгілері:</w:t>
      </w:r>
    </w:p>
    <w:p>
      <w:pPr>
        <w:spacing w:after="0"/>
        <w:ind w:left="0"/>
        <w:jc w:val="both"/>
      </w:pPr>
      <w:r>
        <w:rPr>
          <w:rFonts w:ascii="Times New Roman"/>
          <w:b w:val="false"/>
          <w:i w:val="false"/>
          <w:color w:val="000000"/>
          <w:sz w:val="28"/>
        </w:rPr>
        <w:t>
      Берілді: нөмірлік белгі _____________________________________________</w:t>
      </w:r>
    </w:p>
    <w:p>
      <w:pPr>
        <w:spacing w:after="0"/>
        <w:ind w:left="0"/>
        <w:jc w:val="both"/>
      </w:pPr>
      <w:r>
        <w:rPr>
          <w:rFonts w:ascii="Times New Roman"/>
          <w:b w:val="false"/>
          <w:i w:val="false"/>
          <w:color w:val="000000"/>
          <w:sz w:val="28"/>
        </w:rPr>
        <w:t>
      техникалық паспорт сериясы ________ № ___________________________</w:t>
      </w:r>
    </w:p>
    <w:p>
      <w:pPr>
        <w:spacing w:after="0"/>
        <w:ind w:left="0"/>
        <w:jc w:val="both"/>
      </w:pPr>
      <w:r>
        <w:rPr>
          <w:rFonts w:ascii="Times New Roman"/>
          <w:b w:val="false"/>
          <w:i w:val="false"/>
          <w:color w:val="000000"/>
          <w:sz w:val="28"/>
        </w:rPr>
        <w:t>
      20___ жылғы " " 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(инженер-инспектордың қолы/электрондық цифрлық қолтаңбасы)</w:t>
      </w:r>
    </w:p>
    <w:p>
      <w:pPr>
        <w:spacing w:after="0"/>
        <w:ind w:left="0"/>
        <w:jc w:val="both"/>
      </w:pPr>
      <w:r>
        <w:rPr>
          <w:rFonts w:ascii="Times New Roman"/>
          <w:b w:val="false"/>
          <w:i w:val="false"/>
          <w:color w:val="000000"/>
          <w:sz w:val="28"/>
        </w:rPr>
        <w:t>
      2-нысан</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xml:space="preserve">
      Кімге 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аудандардың және </w:t>
      </w:r>
    </w:p>
    <w:p>
      <w:pPr>
        <w:spacing w:after="0"/>
        <w:ind w:left="0"/>
        <w:jc w:val="both"/>
      </w:pPr>
      <w:r>
        <w:rPr>
          <w:rFonts w:ascii="Times New Roman"/>
          <w:b w:val="false"/>
          <w:i w:val="false"/>
          <w:color w:val="000000"/>
          <w:sz w:val="28"/>
        </w:rPr>
        <w:t>
      облыстық маңызы бар қаланың жергілікті атқарушы органы)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
      бизнес-сәйкестендіру нөмірі _________________________________________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________________________________________________________сұраймын.</w:t>
      </w:r>
    </w:p>
    <w:p>
      <w:pPr>
        <w:spacing w:after="0"/>
        <w:ind w:left="0"/>
        <w:jc w:val="both"/>
      </w:pPr>
      <w:r>
        <w:rPr>
          <w:rFonts w:ascii="Times New Roman"/>
          <w:b w:val="false"/>
          <w:i w:val="false"/>
          <w:color w:val="000000"/>
          <w:sz w:val="28"/>
        </w:rPr>
        <w:t>
      Машинаның типі __________________ маркасы ________________________</w:t>
      </w:r>
    </w:p>
    <w:p>
      <w:pPr>
        <w:spacing w:after="0"/>
        <w:ind w:left="0"/>
        <w:jc w:val="both"/>
      </w:pPr>
      <w:r>
        <w:rPr>
          <w:rFonts w:ascii="Times New Roman"/>
          <w:b w:val="false"/>
          <w:i w:val="false"/>
          <w:color w:val="000000"/>
          <w:sz w:val="28"/>
        </w:rPr>
        <w:t>
      шығарылған жылы ____________________</w:t>
      </w:r>
    </w:p>
    <w:p>
      <w:pPr>
        <w:spacing w:after="0"/>
        <w:ind w:left="0"/>
        <w:jc w:val="both"/>
      </w:pPr>
      <w:r>
        <w:rPr>
          <w:rFonts w:ascii="Times New Roman"/>
          <w:b w:val="false"/>
          <w:i w:val="false"/>
          <w:color w:val="000000"/>
          <w:sz w:val="28"/>
        </w:rPr>
        <w:t>
      зауыттың нөмірі_______________ қозғалтқыштың маркасы ______________</w:t>
      </w:r>
    </w:p>
    <w:p>
      <w:pPr>
        <w:spacing w:after="0"/>
        <w:ind w:left="0"/>
        <w:jc w:val="both"/>
      </w:pPr>
      <w:r>
        <w:rPr>
          <w:rFonts w:ascii="Times New Roman"/>
          <w:b w:val="false"/>
          <w:i w:val="false"/>
          <w:color w:val="000000"/>
          <w:sz w:val="28"/>
        </w:rPr>
        <w:t>
      нөмірлік белгісі _________, техникалық паспорт нөмірі _________________</w:t>
      </w:r>
    </w:p>
    <w:p>
      <w:pPr>
        <w:spacing w:after="0"/>
        <w:ind w:left="0"/>
        <w:jc w:val="both"/>
      </w:pPr>
      <w:r>
        <w:rPr>
          <w:rFonts w:ascii="Times New Roman"/>
          <w:b w:val="false"/>
          <w:i w:val="false"/>
          <w:color w:val="000000"/>
          <w:sz w:val="28"/>
        </w:rPr>
        <w:t>
      Өтінішке мынадай құжаттарды қоса ұсынамын:</w:t>
      </w:r>
    </w:p>
    <w:p>
      <w:pPr>
        <w:spacing w:after="0"/>
        <w:ind w:left="0"/>
        <w:jc w:val="both"/>
      </w:pPr>
      <w:r>
        <w:rPr>
          <w:rFonts w:ascii="Times New Roman"/>
          <w:b w:val="false"/>
          <w:i w:val="false"/>
          <w:color w:val="000000"/>
          <w:sz w:val="28"/>
        </w:rPr>
        <w:t>
      1. 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w:t>
      </w:r>
    </w:p>
    <w:p>
      <w:pPr>
        <w:spacing w:after="0"/>
        <w:ind w:left="0"/>
        <w:jc w:val="both"/>
      </w:pPr>
      <w:r>
        <w:rPr>
          <w:rFonts w:ascii="Times New Roman"/>
          <w:b w:val="false"/>
          <w:i w:val="false"/>
          <w:color w:val="000000"/>
          <w:sz w:val="28"/>
        </w:rPr>
        <w:t>
      20___ жылғы " " ____________</w:t>
      </w:r>
    </w:p>
    <w:p>
      <w:pPr>
        <w:spacing w:after="0"/>
        <w:ind w:left="0"/>
        <w:jc w:val="both"/>
      </w:pPr>
      <w:r>
        <w:rPr>
          <w:rFonts w:ascii="Times New Roman"/>
          <w:b w:val="false"/>
          <w:i w:val="false"/>
          <w:color w:val="000000"/>
          <w:sz w:val="28"/>
        </w:rPr>
        <w:t>
      Ұсынылған ақпараттың дұрыстығын растаймын және Қазақстан Республикасының заңнамасына сәйкес дұрыс емес мәліметтер ұсынғаным үшін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(меншік иесінің (иеленушінің) қолы/электрондық цифрлық қолтаңбасы)</w:t>
      </w:r>
    </w:p>
    <w:p>
      <w:pPr>
        <w:spacing w:after="0"/>
        <w:ind w:left="0"/>
        <w:jc w:val="both"/>
      </w:pPr>
      <w:r>
        <w:rPr>
          <w:rFonts w:ascii="Times New Roman"/>
          <w:b w:val="false"/>
          <w:i w:val="false"/>
          <w:color w:val="000000"/>
          <w:sz w:val="28"/>
        </w:rPr>
        <w:t>
      Инженер-инспектордың қызметтік белгілері:</w:t>
      </w:r>
    </w:p>
    <w:p>
      <w:pPr>
        <w:spacing w:after="0"/>
        <w:ind w:left="0"/>
        <w:jc w:val="both"/>
      </w:pPr>
      <w:r>
        <w:rPr>
          <w:rFonts w:ascii="Times New Roman"/>
          <w:b w:val="false"/>
          <w:i w:val="false"/>
          <w:color w:val="000000"/>
          <w:sz w:val="28"/>
        </w:rPr>
        <w:t>
      Берілді: нөмірлік белгі _____________________________________________</w:t>
      </w:r>
    </w:p>
    <w:p>
      <w:pPr>
        <w:spacing w:after="0"/>
        <w:ind w:left="0"/>
        <w:jc w:val="both"/>
      </w:pPr>
      <w:r>
        <w:rPr>
          <w:rFonts w:ascii="Times New Roman"/>
          <w:b w:val="false"/>
          <w:i w:val="false"/>
          <w:color w:val="000000"/>
          <w:sz w:val="28"/>
        </w:rPr>
        <w:t>
      техникалық паспорт сериясы ________ ______ _________________________</w:t>
      </w:r>
    </w:p>
    <w:p>
      <w:pPr>
        <w:spacing w:after="0"/>
        <w:ind w:left="0"/>
        <w:jc w:val="both"/>
      </w:pPr>
      <w:r>
        <w:rPr>
          <w:rFonts w:ascii="Times New Roman"/>
          <w:b w:val="false"/>
          <w:i w:val="false"/>
          <w:color w:val="000000"/>
          <w:sz w:val="28"/>
        </w:rPr>
        <w:t>
      20___ жылғы " " 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(инженер-инспектордың қолы/электрондық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өздiгiнен </w:t>
            </w:r>
            <w:r>
              <w:br/>
            </w:r>
            <w:r>
              <w:rPr>
                <w:rFonts w:ascii="Times New Roman"/>
                <w:b w:val="false"/>
                <w:i w:val="false"/>
                <w:color w:val="000000"/>
                <w:sz w:val="20"/>
              </w:rPr>
              <w:t xml:space="preserve">жүретiн шассилер мен </w:t>
            </w:r>
            <w:r>
              <w:br/>
            </w:r>
            <w:r>
              <w:rPr>
                <w:rFonts w:ascii="Times New Roman"/>
                <w:b w:val="false"/>
                <w:i w:val="false"/>
                <w:color w:val="000000"/>
                <w:sz w:val="20"/>
              </w:rPr>
              <w:t xml:space="preserve">механизмдердi, монтаждалған </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 xml:space="preserve">тіркемелердi қоса алғанда, </w:t>
            </w:r>
            <w:r>
              <w:br/>
            </w:r>
            <w:r>
              <w:rPr>
                <w:rFonts w:ascii="Times New Roman"/>
                <w:b w:val="false"/>
                <w:i w:val="false"/>
                <w:color w:val="000000"/>
                <w:sz w:val="20"/>
              </w:rPr>
              <w:t xml:space="preserve">олардың тiркемелерiн, өздiгiнен </w:t>
            </w:r>
            <w:r>
              <w:br/>
            </w:r>
            <w:r>
              <w:rPr>
                <w:rFonts w:ascii="Times New Roman"/>
                <w:b w:val="false"/>
                <w:i w:val="false"/>
                <w:color w:val="000000"/>
                <w:sz w:val="20"/>
              </w:rPr>
              <w:t xml:space="preserve">жүретiн ауылшаруашылық, </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механизмдерiн, жүріп өту </w:t>
            </w:r>
            <w:r>
              <w:br/>
            </w:r>
            <w:r>
              <w:rPr>
                <w:rFonts w:ascii="Times New Roman"/>
                <w:b w:val="false"/>
                <w:i w:val="false"/>
                <w:color w:val="000000"/>
                <w:sz w:val="20"/>
              </w:rPr>
              <w:t xml:space="preserve">мүмкіндігі жоғары арнайы </w:t>
            </w:r>
            <w:r>
              <w:br/>
            </w:r>
            <w:r>
              <w:rPr>
                <w:rFonts w:ascii="Times New Roman"/>
                <w:b w:val="false"/>
                <w:i w:val="false"/>
                <w:color w:val="000000"/>
                <w:sz w:val="20"/>
              </w:rPr>
              <w:t xml:space="preserve">машиналарды мемлекеттiк </w:t>
            </w:r>
            <w:r>
              <w:br/>
            </w:r>
            <w:r>
              <w:rPr>
                <w:rFonts w:ascii="Times New Roman"/>
                <w:b w:val="false"/>
                <w:i w:val="false"/>
                <w:color w:val="000000"/>
                <w:sz w:val="20"/>
              </w:rPr>
              <w:t xml:space="preserve">тiркеу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71"/>
    <w:p>
      <w:pPr>
        <w:spacing w:after="0"/>
        <w:ind w:left="0"/>
        <w:jc w:val="left"/>
      </w:pPr>
      <w:r>
        <w:rPr>
          <w:rFonts w:ascii="Times New Roman"/>
          <w:b/>
          <w:i w:val="false"/>
          <w:color w:val="000000"/>
        </w:rPr>
        <w:t xml:space="preserve"> Машиналарды тіркеудің электрондық тізілімі Электронный реестр регистрации машин</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 №</w:t>
            </w:r>
          </w:p>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типі мен маркасы</w:t>
            </w:r>
          </w:p>
          <w:p>
            <w:pPr>
              <w:spacing w:after="20"/>
              <w:ind w:left="20"/>
              <w:jc w:val="both"/>
            </w:pPr>
            <w:r>
              <w:rPr>
                <w:rFonts w:ascii="Times New Roman"/>
                <w:b w:val="false"/>
                <w:i w:val="false"/>
                <w:color w:val="000000"/>
                <w:sz w:val="20"/>
              </w:rPr>
              <w:t>
Тип и марка машин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(жасалған) жылы</w:t>
            </w:r>
          </w:p>
          <w:p>
            <w:pPr>
              <w:spacing w:after="20"/>
              <w:ind w:left="20"/>
              <w:jc w:val="both"/>
            </w:pPr>
            <w:r>
              <w:rPr>
                <w:rFonts w:ascii="Times New Roman"/>
                <w:b w:val="false"/>
                <w:i w:val="false"/>
                <w:color w:val="000000"/>
                <w:sz w:val="20"/>
              </w:rPr>
              <w:t>
Год выпуска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туралы дерекетер</w:t>
            </w:r>
          </w:p>
          <w:p>
            <w:pPr>
              <w:spacing w:after="20"/>
              <w:ind w:left="20"/>
              <w:jc w:val="both"/>
            </w:pPr>
            <w:r>
              <w:rPr>
                <w:rFonts w:ascii="Times New Roman"/>
                <w:b w:val="false"/>
                <w:i w:val="false"/>
                <w:color w:val="000000"/>
                <w:sz w:val="20"/>
              </w:rPr>
              <w:t>
Данные о машинах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p>
            <w:pPr>
              <w:spacing w:after="20"/>
              <w:ind w:left="20"/>
              <w:jc w:val="both"/>
            </w:pPr>
            <w:r>
              <w:rPr>
                <w:rFonts w:ascii="Times New Roman"/>
                <w:b w:val="false"/>
                <w:i w:val="false"/>
                <w:color w:val="000000"/>
                <w:sz w:val="20"/>
              </w:rPr>
              <w:t>
Заводской номер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атауы немесе аты, әкесінің аты (бар болса), тегі.</w:t>
            </w:r>
          </w:p>
          <w:p>
            <w:pPr>
              <w:spacing w:after="20"/>
              <w:ind w:left="20"/>
              <w:jc w:val="both"/>
            </w:pPr>
            <w:r>
              <w:rPr>
                <w:rFonts w:ascii="Times New Roman"/>
                <w:b w:val="false"/>
                <w:i w:val="false"/>
                <w:color w:val="000000"/>
                <w:sz w:val="20"/>
              </w:rPr>
              <w:t>
Мекенжайы, жұмыс орны – жеке тұлғалар үшін</w:t>
            </w:r>
          </w:p>
          <w:p>
            <w:pPr>
              <w:spacing w:after="20"/>
              <w:ind w:left="20"/>
              <w:jc w:val="both"/>
            </w:pPr>
            <w:r>
              <w:rPr>
                <w:rFonts w:ascii="Times New Roman"/>
                <w:b w:val="false"/>
                <w:i w:val="false"/>
                <w:color w:val="000000"/>
                <w:sz w:val="20"/>
              </w:rPr>
              <w:t>
Наименование или фамилия, имя, отчество (при его наличии) собственника.</w:t>
            </w:r>
          </w:p>
          <w:p>
            <w:pPr>
              <w:spacing w:after="20"/>
              <w:ind w:left="20"/>
              <w:jc w:val="both"/>
            </w:pPr>
            <w:r>
              <w:rPr>
                <w:rFonts w:ascii="Times New Roman"/>
                <w:b w:val="false"/>
                <w:i w:val="false"/>
                <w:color w:val="000000"/>
                <w:sz w:val="20"/>
              </w:rPr>
              <w:t>
Адрес, место работы – для физических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 берілді</w:t>
            </w:r>
          </w:p>
          <w:p>
            <w:pPr>
              <w:spacing w:after="20"/>
              <w:ind w:left="20"/>
              <w:jc w:val="both"/>
            </w:pPr>
            <w:r>
              <w:rPr>
                <w:rFonts w:ascii="Times New Roman"/>
                <w:b w:val="false"/>
                <w:i w:val="false"/>
                <w:color w:val="000000"/>
                <w:sz w:val="20"/>
              </w:rPr>
              <w:t>
Выдан технический паспорт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Серия,</w:t>
            </w:r>
          </w:p>
          <w:p>
            <w:pPr>
              <w:spacing w:after="20"/>
              <w:ind w:left="20"/>
              <w:jc w:val="both"/>
            </w:pPr>
            <w:r>
              <w:rPr>
                <w:rFonts w:ascii="Times New Roman"/>
                <w:b w:val="false"/>
                <w:i w:val="false"/>
                <w:color w:val="000000"/>
                <w:sz w:val="20"/>
              </w:rPr>
              <w:t>
номер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белгі берілді</w:t>
            </w:r>
          </w:p>
          <w:p>
            <w:pPr>
              <w:spacing w:after="20"/>
              <w:ind w:left="20"/>
              <w:jc w:val="both"/>
            </w:pPr>
            <w:r>
              <w:rPr>
                <w:rFonts w:ascii="Times New Roman"/>
                <w:b w:val="false"/>
                <w:i w:val="false"/>
                <w:color w:val="000000"/>
                <w:sz w:val="20"/>
              </w:rPr>
              <w:t>
Выдан номерной знак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машина иесінің өзгерістері, тіркеуден алу, нөмірлік белгілерді тапсыру, техникалық паспортты немесе нөмірлік белгіні ауыстыру туралы белгі</w:t>
            </w:r>
          </w:p>
          <w:p>
            <w:pPr>
              <w:spacing w:after="20"/>
              <w:ind w:left="20"/>
              <w:jc w:val="both"/>
            </w:pPr>
            <w:r>
              <w:rPr>
                <w:rFonts w:ascii="Times New Roman"/>
                <w:b w:val="false"/>
                <w:i w:val="false"/>
                <w:color w:val="000000"/>
                <w:sz w:val="20"/>
              </w:rPr>
              <w:t>
Отметка об изменениях собственника, владельца машины, снятии с регистрации, сдаче номерных знаков, замене технического паспорта или номерного знака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нөмірі</w:t>
            </w:r>
          </w:p>
          <w:p>
            <w:pPr>
              <w:spacing w:after="20"/>
              <w:ind w:left="20"/>
              <w:jc w:val="both"/>
            </w:pPr>
            <w:r>
              <w:rPr>
                <w:rFonts w:ascii="Times New Roman"/>
                <w:b w:val="false"/>
                <w:i w:val="false"/>
                <w:color w:val="000000"/>
                <w:sz w:val="20"/>
              </w:rPr>
              <w:t>
Серия, номер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өздiгiнен </w:t>
            </w:r>
            <w:r>
              <w:br/>
            </w:r>
            <w:r>
              <w:rPr>
                <w:rFonts w:ascii="Times New Roman"/>
                <w:b w:val="false"/>
                <w:i w:val="false"/>
                <w:color w:val="000000"/>
                <w:sz w:val="20"/>
              </w:rPr>
              <w:t xml:space="preserve">жүретiн шассилер мен </w:t>
            </w:r>
            <w:r>
              <w:br/>
            </w:r>
            <w:r>
              <w:rPr>
                <w:rFonts w:ascii="Times New Roman"/>
                <w:b w:val="false"/>
                <w:i w:val="false"/>
                <w:color w:val="000000"/>
                <w:sz w:val="20"/>
              </w:rPr>
              <w:t xml:space="preserve">механизмдердi, монтаждалған </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 xml:space="preserve">тіркемелердi қоса алғанда, </w:t>
            </w:r>
            <w:r>
              <w:br/>
            </w:r>
            <w:r>
              <w:rPr>
                <w:rFonts w:ascii="Times New Roman"/>
                <w:b w:val="false"/>
                <w:i w:val="false"/>
                <w:color w:val="000000"/>
                <w:sz w:val="20"/>
              </w:rPr>
              <w:t xml:space="preserve">олардың тiркемелерiн, өздiгiнен </w:t>
            </w:r>
            <w:r>
              <w:br/>
            </w:r>
            <w:r>
              <w:rPr>
                <w:rFonts w:ascii="Times New Roman"/>
                <w:b w:val="false"/>
                <w:i w:val="false"/>
                <w:color w:val="000000"/>
                <w:sz w:val="20"/>
              </w:rPr>
              <w:t xml:space="preserve">жүретiн ауылшаруашылық, </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механизмдерiн, жүріп өту </w:t>
            </w:r>
            <w:r>
              <w:br/>
            </w:r>
            <w:r>
              <w:rPr>
                <w:rFonts w:ascii="Times New Roman"/>
                <w:b w:val="false"/>
                <w:i w:val="false"/>
                <w:color w:val="000000"/>
                <w:sz w:val="20"/>
              </w:rPr>
              <w:t xml:space="preserve">мүмкіндігі жоғары арнайы </w:t>
            </w:r>
            <w:r>
              <w:br/>
            </w:r>
            <w:r>
              <w:rPr>
                <w:rFonts w:ascii="Times New Roman"/>
                <w:b w:val="false"/>
                <w:i w:val="false"/>
                <w:color w:val="000000"/>
                <w:sz w:val="20"/>
              </w:rPr>
              <w:t xml:space="preserve">машиналарды мемлекеттiк </w:t>
            </w:r>
            <w:r>
              <w:br/>
            </w:r>
            <w:r>
              <w:rPr>
                <w:rFonts w:ascii="Times New Roman"/>
                <w:b w:val="false"/>
                <w:i w:val="false"/>
                <w:color w:val="000000"/>
                <w:sz w:val="20"/>
              </w:rPr>
              <w:t xml:space="preserve">тiркеу қағидаларына </w:t>
            </w:r>
            <w:r>
              <w:br/>
            </w:r>
            <w:r>
              <w:rPr>
                <w:rFonts w:ascii="Times New Roman"/>
                <w:b w:val="false"/>
                <w:i w:val="false"/>
                <w:color w:val="000000"/>
                <w:sz w:val="20"/>
              </w:rPr>
              <w:t xml:space="preserve">4-қосымша </w:t>
            </w:r>
          </w:p>
        </w:tc>
      </w:tr>
    </w:tbl>
    <w:p>
      <w:pPr>
        <w:spacing w:after="0"/>
        <w:ind w:left="0"/>
        <w:jc w:val="both"/>
      </w:pPr>
      <w:r>
        <w:rPr>
          <w:rFonts w:ascii="Times New Roman"/>
          <w:b w:val="false"/>
          <w:i w:val="false"/>
          <w:color w:val="ff0000"/>
          <w:sz w:val="28"/>
        </w:rPr>
        <w:t xml:space="preserve">
      Ескерту. 4-қосымша алып тасталды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өздiгiнен </w:t>
            </w:r>
            <w:r>
              <w:br/>
            </w:r>
            <w:r>
              <w:rPr>
                <w:rFonts w:ascii="Times New Roman"/>
                <w:b w:val="false"/>
                <w:i w:val="false"/>
                <w:color w:val="000000"/>
                <w:sz w:val="20"/>
              </w:rPr>
              <w:t xml:space="preserve">жүретiн шассилер мен </w:t>
            </w:r>
            <w:r>
              <w:br/>
            </w:r>
            <w:r>
              <w:rPr>
                <w:rFonts w:ascii="Times New Roman"/>
                <w:b w:val="false"/>
                <w:i w:val="false"/>
                <w:color w:val="000000"/>
                <w:sz w:val="20"/>
              </w:rPr>
              <w:t>механизмдердi, монтаждалған</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 xml:space="preserve">тіркемелердi қоса алғанда, </w:t>
            </w:r>
            <w:r>
              <w:br/>
            </w:r>
            <w:r>
              <w:rPr>
                <w:rFonts w:ascii="Times New Roman"/>
                <w:b w:val="false"/>
                <w:i w:val="false"/>
                <w:color w:val="000000"/>
                <w:sz w:val="20"/>
              </w:rPr>
              <w:t xml:space="preserve">олардың тiркемелерiн, өздiгiнен </w:t>
            </w:r>
            <w:r>
              <w:br/>
            </w:r>
            <w:r>
              <w:rPr>
                <w:rFonts w:ascii="Times New Roman"/>
                <w:b w:val="false"/>
                <w:i w:val="false"/>
                <w:color w:val="000000"/>
                <w:sz w:val="20"/>
              </w:rPr>
              <w:t>жүретiн ауылшаруашылық,</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механизмдерiн, жүріп өту </w:t>
            </w:r>
            <w:r>
              <w:br/>
            </w:r>
            <w:r>
              <w:rPr>
                <w:rFonts w:ascii="Times New Roman"/>
                <w:b w:val="false"/>
                <w:i w:val="false"/>
                <w:color w:val="000000"/>
                <w:sz w:val="20"/>
              </w:rPr>
              <w:t>мүмкіндігі жоғары арнайы</w:t>
            </w:r>
            <w:r>
              <w:br/>
            </w:r>
            <w:r>
              <w:rPr>
                <w:rFonts w:ascii="Times New Roman"/>
                <w:b w:val="false"/>
                <w:i w:val="false"/>
                <w:color w:val="000000"/>
                <w:sz w:val="20"/>
              </w:rPr>
              <w:t xml:space="preserve">машиналарды мемлекеттiк </w:t>
            </w:r>
            <w:r>
              <w:br/>
            </w:r>
            <w:r>
              <w:rPr>
                <w:rFonts w:ascii="Times New Roman"/>
                <w:b w:val="false"/>
                <w:i w:val="false"/>
                <w:color w:val="000000"/>
                <w:sz w:val="20"/>
              </w:rPr>
              <w:t xml:space="preserve">тiркеу қағидаларына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алып тасталды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өздiгiнен </w:t>
            </w:r>
            <w:r>
              <w:br/>
            </w:r>
            <w:r>
              <w:rPr>
                <w:rFonts w:ascii="Times New Roman"/>
                <w:b w:val="false"/>
                <w:i w:val="false"/>
                <w:color w:val="000000"/>
                <w:sz w:val="20"/>
              </w:rPr>
              <w:t xml:space="preserve">жүретiн шассилер мен </w:t>
            </w:r>
            <w:r>
              <w:br/>
            </w:r>
            <w:r>
              <w:rPr>
                <w:rFonts w:ascii="Times New Roman"/>
                <w:b w:val="false"/>
                <w:i w:val="false"/>
                <w:color w:val="000000"/>
                <w:sz w:val="20"/>
              </w:rPr>
              <w:t xml:space="preserve">механизмдердi, монтаждалған </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 xml:space="preserve">тіркемелердi қоса алғанда, </w:t>
            </w:r>
            <w:r>
              <w:br/>
            </w:r>
            <w:r>
              <w:rPr>
                <w:rFonts w:ascii="Times New Roman"/>
                <w:b w:val="false"/>
                <w:i w:val="false"/>
                <w:color w:val="000000"/>
                <w:sz w:val="20"/>
              </w:rPr>
              <w:t xml:space="preserve">олардың тiркемелерiн, өздiгiнен </w:t>
            </w:r>
            <w:r>
              <w:br/>
            </w:r>
            <w:r>
              <w:rPr>
                <w:rFonts w:ascii="Times New Roman"/>
                <w:b w:val="false"/>
                <w:i w:val="false"/>
                <w:color w:val="000000"/>
                <w:sz w:val="20"/>
              </w:rPr>
              <w:t xml:space="preserve">жүретiн ауылшаруашылық, </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механизмдерiн, жүріп өту </w:t>
            </w:r>
            <w:r>
              <w:br/>
            </w:r>
            <w:r>
              <w:rPr>
                <w:rFonts w:ascii="Times New Roman"/>
                <w:b w:val="false"/>
                <w:i w:val="false"/>
                <w:color w:val="000000"/>
                <w:sz w:val="20"/>
              </w:rPr>
              <w:t xml:space="preserve">мүмкіндігі жоғары арнайы </w:t>
            </w:r>
            <w:r>
              <w:br/>
            </w:r>
            <w:r>
              <w:rPr>
                <w:rFonts w:ascii="Times New Roman"/>
                <w:b w:val="false"/>
                <w:i w:val="false"/>
                <w:color w:val="000000"/>
                <w:sz w:val="20"/>
              </w:rPr>
              <w:t xml:space="preserve">машиналарды мемлекеттiк </w:t>
            </w:r>
            <w:r>
              <w:br/>
            </w:r>
            <w:r>
              <w:rPr>
                <w:rFonts w:ascii="Times New Roman"/>
                <w:b w:val="false"/>
                <w:i w:val="false"/>
                <w:color w:val="000000"/>
                <w:sz w:val="20"/>
              </w:rPr>
              <w:t xml:space="preserve">тiркеу қағидаларына </w:t>
            </w:r>
            <w:r>
              <w:br/>
            </w:r>
            <w:r>
              <w:rPr>
                <w:rFonts w:ascii="Times New Roman"/>
                <w:b w:val="false"/>
                <w:i w:val="false"/>
                <w:color w:val="000000"/>
                <w:sz w:val="20"/>
              </w:rPr>
              <w:t>6-қосымша</w:t>
            </w:r>
          </w:p>
        </w:tc>
      </w:tr>
    </w:tbl>
    <w:bookmarkStart w:name="z82" w:id="72"/>
    <w:p>
      <w:pPr>
        <w:spacing w:after="0"/>
        <w:ind w:left="0"/>
        <w:jc w:val="left"/>
      </w:pPr>
      <w:r>
        <w:rPr>
          <w:rFonts w:ascii="Times New Roman"/>
          <w:b/>
          <w:i w:val="false"/>
          <w:color w:val="000000"/>
        </w:rPr>
        <w:t xml:space="preserve"> Машиналарды қарап-тексеру жөніндегі фотоматериалдарды ұсынуға арналған өлшемшарттар</w:t>
      </w:r>
    </w:p>
    <w:bookmarkEnd w:id="72"/>
    <w:p>
      <w:pPr>
        <w:spacing w:after="0"/>
        <w:ind w:left="0"/>
        <w:jc w:val="both"/>
      </w:pPr>
      <w:r>
        <w:rPr>
          <w:rFonts w:ascii="Times New Roman"/>
          <w:b w:val="false"/>
          <w:i w:val="false"/>
          <w:color w:val="ff0000"/>
          <w:sz w:val="28"/>
        </w:rPr>
        <w:t xml:space="preserve">
      Ескерту. 6-қосымша алып тасталды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өздiгiнен </w:t>
            </w:r>
            <w:r>
              <w:br/>
            </w:r>
            <w:r>
              <w:rPr>
                <w:rFonts w:ascii="Times New Roman"/>
                <w:b w:val="false"/>
                <w:i w:val="false"/>
                <w:color w:val="000000"/>
                <w:sz w:val="20"/>
              </w:rPr>
              <w:t xml:space="preserve">жүретiн шассилер мен </w:t>
            </w:r>
            <w:r>
              <w:br/>
            </w:r>
            <w:r>
              <w:rPr>
                <w:rFonts w:ascii="Times New Roman"/>
                <w:b w:val="false"/>
                <w:i w:val="false"/>
                <w:color w:val="000000"/>
                <w:sz w:val="20"/>
              </w:rPr>
              <w:t xml:space="preserve">механизмдердi, монтаждалған </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 xml:space="preserve">тіркемелердi қоса алғанда, </w:t>
            </w:r>
            <w:r>
              <w:br/>
            </w:r>
            <w:r>
              <w:rPr>
                <w:rFonts w:ascii="Times New Roman"/>
                <w:b w:val="false"/>
                <w:i w:val="false"/>
                <w:color w:val="000000"/>
                <w:sz w:val="20"/>
              </w:rPr>
              <w:t xml:space="preserve">олардың тiркемелерiн, өздiгiнен </w:t>
            </w:r>
            <w:r>
              <w:br/>
            </w:r>
            <w:r>
              <w:rPr>
                <w:rFonts w:ascii="Times New Roman"/>
                <w:b w:val="false"/>
                <w:i w:val="false"/>
                <w:color w:val="000000"/>
                <w:sz w:val="20"/>
              </w:rPr>
              <w:t xml:space="preserve">жүретiн ауылшаруашылық, </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механизмдерiн, жүріп өту </w:t>
            </w:r>
            <w:r>
              <w:br/>
            </w:r>
            <w:r>
              <w:rPr>
                <w:rFonts w:ascii="Times New Roman"/>
                <w:b w:val="false"/>
                <w:i w:val="false"/>
                <w:color w:val="000000"/>
                <w:sz w:val="20"/>
              </w:rPr>
              <w:t xml:space="preserve">мүмкіндігі жоғары арнайы </w:t>
            </w:r>
            <w:r>
              <w:br/>
            </w:r>
            <w:r>
              <w:rPr>
                <w:rFonts w:ascii="Times New Roman"/>
                <w:b w:val="false"/>
                <w:i w:val="false"/>
                <w:color w:val="000000"/>
                <w:sz w:val="20"/>
              </w:rPr>
              <w:t xml:space="preserve">машиналарды мемлекеттiк </w:t>
            </w:r>
            <w:r>
              <w:br/>
            </w:r>
            <w:r>
              <w:rPr>
                <w:rFonts w:ascii="Times New Roman"/>
                <w:b w:val="false"/>
                <w:i w:val="false"/>
                <w:color w:val="000000"/>
                <w:sz w:val="20"/>
              </w:rPr>
              <w:t xml:space="preserve">тiркеу қағидаларына </w:t>
            </w:r>
            <w:r>
              <w:br/>
            </w:r>
            <w:r>
              <w:rPr>
                <w:rFonts w:ascii="Times New Roman"/>
                <w:b w:val="false"/>
                <w:i w:val="false"/>
                <w:color w:val="000000"/>
                <w:sz w:val="20"/>
              </w:rPr>
              <w:t xml:space="preserve">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атауы және мекенжайы)</w:t>
      </w:r>
    </w:p>
    <w:bookmarkStart w:name="z84" w:id="73"/>
    <w:p>
      <w:pPr>
        <w:spacing w:after="0"/>
        <w:ind w:left="0"/>
        <w:jc w:val="left"/>
      </w:pPr>
      <w:r>
        <w:rPr>
          <w:rFonts w:ascii="Times New Roman"/>
          <w:b/>
          <w:i w:val="false"/>
          <w:color w:val="000000"/>
        </w:rPr>
        <w:t xml:space="preserve"> Мемлекеттік қызметті көрсетуден бас тарту туралы уәжді жауап</w:t>
      </w:r>
    </w:p>
    <w:bookmarkEnd w:id="73"/>
    <w:p>
      <w:pPr>
        <w:spacing w:after="0"/>
        <w:ind w:left="0"/>
        <w:jc w:val="both"/>
      </w:pPr>
      <w:r>
        <w:rPr>
          <w:rFonts w:ascii="Times New Roman"/>
          <w:b w:val="false"/>
          <w:i w:val="false"/>
          <w:color w:val="ff0000"/>
          <w:sz w:val="28"/>
        </w:rPr>
        <w:t xml:space="preserve">
      Ескерту. 7-қосымша жаңа редакцияда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w:t>
      </w:r>
    </w:p>
    <w:p>
      <w:pPr>
        <w:spacing w:after="0"/>
        <w:ind w:left="0"/>
        <w:jc w:val="both"/>
      </w:pPr>
      <w:r>
        <w:rPr>
          <w:rFonts w:ascii="Times New Roman"/>
          <w:b w:val="false"/>
          <w:i w:val="false"/>
          <w:color w:val="000000"/>
          <w:sz w:val="28"/>
        </w:rPr>
        <w:t xml:space="preserve">
      Заңының 5-бабы </w:t>
      </w:r>
      <w:r>
        <w:rPr>
          <w:rFonts w:ascii="Times New Roman"/>
          <w:b w:val="false"/>
          <w:i w:val="false"/>
          <w:color w:val="000000"/>
          <w:sz w:val="28"/>
        </w:rPr>
        <w:t>2-тармағының</w:t>
      </w:r>
      <w:r>
        <w:rPr>
          <w:rFonts w:ascii="Times New Roman"/>
          <w:b w:val="false"/>
          <w:i w:val="false"/>
          <w:color w:val="000000"/>
          <w:sz w:val="28"/>
        </w:rPr>
        <w:t xml:space="preserve"> 14) тармақшасына сәйкес</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атауы мен мекенжайын көрсету)</w:t>
      </w:r>
    </w:p>
    <w:p>
      <w:pPr>
        <w:spacing w:after="0"/>
        <w:ind w:left="0"/>
        <w:jc w:val="both"/>
      </w:pPr>
      <w:r>
        <w:rPr>
          <w:rFonts w:ascii="Times New Roman"/>
          <w:b w:val="false"/>
          <w:i w:val="false"/>
          <w:color w:val="000000"/>
          <w:sz w:val="28"/>
        </w:rPr>
        <w:t>
      Сіздің машиналарды тіркеу шарттары туралы мәліметтерді, сондай-ақ осы Қағидаларға</w:t>
      </w:r>
    </w:p>
    <w:p>
      <w:pPr>
        <w:spacing w:after="0"/>
        <w:ind w:left="0"/>
        <w:jc w:val="both"/>
      </w:pPr>
      <w:r>
        <w:rPr>
          <w:rFonts w:ascii="Times New Roman"/>
          <w:b w:val="false"/>
          <w:i w:val="false"/>
          <w:color w:val="000000"/>
          <w:sz w:val="28"/>
        </w:rPr>
        <w:t>
      2-қосымшаға сәйкес көзделген мәліметтерді/құжаттар тізбесін, атап айтқанда:</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өтініште толық көрсетпеуіңізге/ұсынбауыңызға байланысты 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көрсетілетін қызметтің атауы көрсетіледі) мемлекеттік қызметін</w:t>
      </w:r>
    </w:p>
    <w:p>
      <w:pPr>
        <w:spacing w:after="0"/>
        <w:ind w:left="0"/>
        <w:jc w:val="both"/>
      </w:pPr>
      <w:r>
        <w:rPr>
          <w:rFonts w:ascii="Times New Roman"/>
          <w:b w:val="false"/>
          <w:i w:val="false"/>
          <w:color w:val="000000"/>
          <w:sz w:val="28"/>
        </w:rPr>
        <w:t>
      көрсетуден бас тартады.  Осы бас тарту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(тіркеуші орган қызметкерінің аты, әкесінің аты (бар болса), тегі (қолы))</w:t>
      </w:r>
    </w:p>
    <w:p>
      <w:pPr>
        <w:spacing w:after="0"/>
        <w:ind w:left="0"/>
        <w:jc w:val="both"/>
      </w:pPr>
      <w:r>
        <w:rPr>
          <w:rFonts w:ascii="Times New Roman"/>
          <w:b w:val="false"/>
          <w:i w:val="false"/>
          <w:color w:val="000000"/>
          <w:sz w:val="28"/>
        </w:rPr>
        <w:t>
      Алдым____________________________________________________________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аты, әкесінің аты (бар болса), тегі, қолы)</w:t>
      </w:r>
    </w:p>
    <w:p>
      <w:pPr>
        <w:spacing w:after="0"/>
        <w:ind w:left="0"/>
        <w:jc w:val="both"/>
      </w:pPr>
      <w:r>
        <w:rPr>
          <w:rFonts w:ascii="Times New Roman"/>
          <w:b w:val="false"/>
          <w:i w:val="false"/>
          <w:color w:val="000000"/>
          <w:sz w:val="28"/>
        </w:rPr>
        <w:t>
      20__ жылғы "___"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өздiгiнен </w:t>
            </w:r>
            <w:r>
              <w:br/>
            </w:r>
            <w:r>
              <w:rPr>
                <w:rFonts w:ascii="Times New Roman"/>
                <w:b w:val="false"/>
                <w:i w:val="false"/>
                <w:color w:val="000000"/>
                <w:sz w:val="20"/>
              </w:rPr>
              <w:t xml:space="preserve">жүретiн шассилер мен </w:t>
            </w:r>
            <w:r>
              <w:br/>
            </w:r>
            <w:r>
              <w:rPr>
                <w:rFonts w:ascii="Times New Roman"/>
                <w:b w:val="false"/>
                <w:i w:val="false"/>
                <w:color w:val="000000"/>
                <w:sz w:val="20"/>
              </w:rPr>
              <w:t xml:space="preserve">механизмдердi, монтаждалған </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 xml:space="preserve">тіркемелердi қоса алғанда, </w:t>
            </w:r>
            <w:r>
              <w:br/>
            </w:r>
            <w:r>
              <w:rPr>
                <w:rFonts w:ascii="Times New Roman"/>
                <w:b w:val="false"/>
                <w:i w:val="false"/>
                <w:color w:val="000000"/>
                <w:sz w:val="20"/>
              </w:rPr>
              <w:t xml:space="preserve">олардың тiркемелерiн, өздiгiнен </w:t>
            </w:r>
            <w:r>
              <w:br/>
            </w:r>
            <w:r>
              <w:rPr>
                <w:rFonts w:ascii="Times New Roman"/>
                <w:b w:val="false"/>
                <w:i w:val="false"/>
                <w:color w:val="000000"/>
                <w:sz w:val="20"/>
              </w:rPr>
              <w:t xml:space="preserve">жүретiн ауылшаруашылық, </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механизмдерiн, жүріп өту </w:t>
            </w:r>
            <w:r>
              <w:br/>
            </w:r>
            <w:r>
              <w:rPr>
                <w:rFonts w:ascii="Times New Roman"/>
                <w:b w:val="false"/>
                <w:i w:val="false"/>
                <w:color w:val="000000"/>
                <w:sz w:val="20"/>
              </w:rPr>
              <w:t xml:space="preserve">мүмкіндігі жоғары арнайы </w:t>
            </w:r>
            <w:r>
              <w:br/>
            </w:r>
            <w:r>
              <w:rPr>
                <w:rFonts w:ascii="Times New Roman"/>
                <w:b w:val="false"/>
                <w:i w:val="false"/>
                <w:color w:val="000000"/>
                <w:sz w:val="20"/>
              </w:rPr>
              <w:t xml:space="preserve">машиналарды мемлекеттiк </w:t>
            </w:r>
            <w:r>
              <w:br/>
            </w:r>
            <w:r>
              <w:rPr>
                <w:rFonts w:ascii="Times New Roman"/>
                <w:b w:val="false"/>
                <w:i w:val="false"/>
                <w:color w:val="000000"/>
                <w:sz w:val="20"/>
              </w:rPr>
              <w:t xml:space="preserve">тiркеу қағидаларына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120" w:hRule="atLeast"/>
              </w:trPr>
              <w:tc>
                <w:tcPr>
                  <w:tcW w:w="3075"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Жергілікті атқарушы орган
</w:t>
                  </w:r>
                </w:p>
              </w:tc>
              <w:tc>
                <w:tcPr>
                  <w:tcW w:w="3075" w:type="dxa"/>
                  <w:tcBorders/>
                  <w:tcMar>
                    <w:top w:w="60" w:type="dxa"/>
                    <w:left w:w="60" w:type="dxa"/>
                    <w:bottom w:w="60" w:type="dxa"/>
                    <w:right w:w="60" w:type="dxa"/>
                  </w:tcMar>
                  <w:vAlign w:val="top"/>
                </w:tcPr>
                <w:p>
                  <w:pPr>
                    <w:spacing w:after="20"/>
                    <w:ind w:left="20"/>
                    <w:jc w:val="both"/>
                  </w:pPr>
                </w:p>
                <w:p>
                  <w:pPr>
                    <w:spacing w:after="20"/>
                    <w:ind w:left="20"/>
                    <w:jc w:val="both"/>
                  </w:pPr>
                  <w:r>
                    <w:drawing>
                      <wp:inline distT="0" distB="0" distL="0" distR="0">
                        <wp:extent cx="37719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771900" cy="3162300"/>
                                </a:xfrm>
                                <a:prstGeom prst="rect">
                                  <a:avLst/>
                                </a:prstGeom>
                              </pic:spPr>
                            </pic:pic>
                          </a:graphicData>
                        </a:graphic>
                      </wp:inline>
                    </w:drawing>
                  </w:r>
                </w:p>
                <w:p>
                  <w:pPr>
                    <w:spacing w:after="20"/>
                    <w:ind w:left="20"/>
                    <w:jc w:val="both"/>
                  </w:pPr>
                  <w:r>
                    <w:rPr>
                      <w:rFonts w:ascii="Times New Roman"/>
                      <w:b/>
                      <w:i w:val="false"/>
                      <w:color w:val="000000"/>
                      <w:sz w:val="20"/>
                    </w:rPr>
                    <w:t>
 </w:t>
                  </w:r>
                </w:p>
                <w:p>
                  <w:pPr>
                    <w:spacing w:after="20"/>
                    <w:ind w:left="20"/>
                    <w:jc w:val="both"/>
                  </w:pPr>
                </w:p>
              </w:tc>
              <w:tc>
                <w:tcPr>
                  <w:tcW w:w="0" w:type="auto"/>
                  <w:gridSpan w:val="2"/>
                  <w:tcBorders/>
                  <w:tcMar>
                    <w:top w:w="60" w:type="dxa"/>
                    <w:left w:w="60" w:type="dxa"/>
                    <w:bottom w:w="60" w:type="dxa"/>
                    <w:right w:w="60" w:type="dxa"/>
                  </w:tcMar>
                  <w:vAlign w:val="top"/>
                </w:tcPr>
                <w:p>
                  <w:pPr>
                    <w:spacing w:after="0"/>
                    <w:ind w:left="0"/>
                    <w:jc w:val="both"/>
                  </w:pPr>
                  <w:r>
                    <w:rPr>
                      <w:rFonts w:ascii="Times New Roman"/>
                      <w:b/>
                      <w:i w:val="false"/>
                      <w:color w:val="000000"/>
                      <w:sz w:val="20"/>
                    </w:rPr>
                    <w:t>
Жергілікті атқарушы орган
</w:t>
                  </w:r>
                </w:p>
              </w:tc>
            </w:tr>
            <w:tr>
              <w:trPr>
                <w:trHeight w:val="120" w:hRule="atLeast"/>
              </w:trPr>
              <w:tc>
                <w:tcPr>
                  <w:tcW w:w="3075"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[уәкілетті органның мемлекеттік тілдегі атауы ]
</w:t>
                  </w:r>
                </w:p>
              </w:tc>
              <w:tc>
                <w:tcPr>
                  <w:tcW w:w="3075" w:type="dxa"/>
                  <w:tcBorders/>
                  <w:tcMar>
                    <w:top w:w="60" w:type="dxa"/>
                    <w:left w:w="60" w:type="dxa"/>
                    <w:bottom w:w="60" w:type="dxa"/>
                    <w:right w:w="60" w:type="dxa"/>
                  </w:tcMar>
                  <w:vAlign w:val="top"/>
                </w:tcPr>
                <w:p>
                  <w:pPr>
                    <w:spacing w:after="20"/>
                    <w:ind w:left="20"/>
                    <w:jc w:val="both"/>
                  </w:pPr>
                </w:p>
                <w:p>
                  <w:pPr>
                    <w:spacing w:after="20"/>
                    <w:ind w:left="20"/>
                    <w:jc w:val="both"/>
                  </w:pPr>
                </w:p>
              </w:tc>
              <w:tc>
                <w:tcPr>
                  <w:tcW w:w="0" w:type="auto"/>
                  <w:gridSpan w:val="2"/>
                  <w:tcBorders/>
                  <w:tcMar>
                    <w:top w:w="60" w:type="dxa"/>
                    <w:left w:w="60" w:type="dxa"/>
                    <w:bottom w:w="60" w:type="dxa"/>
                    <w:right w:w="60" w:type="dxa"/>
                  </w:tcMar>
                  <w:vAlign w:val="top"/>
                </w:tcPr>
                <w:p>
                  <w:pPr>
                    <w:spacing w:after="0"/>
                    <w:ind w:left="0"/>
                    <w:jc w:val="both"/>
                  </w:pPr>
                  <w:r>
                    <w:rPr>
                      <w:rFonts w:ascii="Times New Roman"/>
                      <w:b/>
                      <w:i w:val="false"/>
                      <w:color w:val="000000"/>
                      <w:sz w:val="20"/>
                    </w:rPr>
                    <w:t>
[уәкілетті органның орыс тіліндегі атауы]
</w:t>
                  </w:r>
                </w:p>
              </w:tc>
            </w:tr>
            <w:tr>
              <w:trPr>
                <w:trHeight w:val="120" w:hRule="atLeast"/>
              </w:trPr>
              <w:tc>
                <w:tcPr>
                  <w:tcW w:w="3075"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[Уәкілетті органның мемлекеттік тілдегі деректемелері]
</w:t>
                  </w:r>
                </w:p>
              </w:tc>
              <w:tc>
                <w:tcPr>
                  <w:tcW w:w="3075" w:type="dxa"/>
                  <w:tcBorders/>
                  <w:tcMar>
                    <w:top w:w="60" w:type="dxa"/>
                    <w:left w:w="60" w:type="dxa"/>
                    <w:bottom w:w="60" w:type="dxa"/>
                    <w:right w:w="60" w:type="dxa"/>
                  </w:tcMar>
                  <w:vAlign w:val="top"/>
                </w:tcPr>
                <w:p>
                  <w:pPr>
                    <w:spacing w:after="20"/>
                    <w:ind w:left="20"/>
                    <w:jc w:val="both"/>
                  </w:pPr>
                </w:p>
                <w:p>
                  <w:pPr>
                    <w:spacing w:after="20"/>
                    <w:ind w:left="20"/>
                    <w:jc w:val="both"/>
                  </w:pPr>
                </w:p>
              </w:tc>
              <w:tc>
                <w:tcPr>
                  <w:tcW w:w="0" w:type="auto"/>
                  <w:gridSpan w:val="2"/>
                  <w:tcBorders/>
                  <w:tcMar>
                    <w:top w:w="60" w:type="dxa"/>
                    <w:left w:w="60" w:type="dxa"/>
                    <w:bottom w:w="60" w:type="dxa"/>
                    <w:right w:w="60" w:type="dxa"/>
                  </w:tcMar>
                  <w:vAlign w:val="top"/>
                </w:tcPr>
                <w:p>
                  <w:pPr>
                    <w:spacing w:after="0"/>
                    <w:ind w:left="0"/>
                    <w:jc w:val="both"/>
                  </w:pPr>
                  <w:r>
                    <w:rPr>
                      <w:rFonts w:ascii="Times New Roman"/>
                      <w:b/>
                      <w:i w:val="false"/>
                      <w:color w:val="000000"/>
                      <w:sz w:val="20"/>
                    </w:rPr>
                    <w:t>
[уәкілетті органның орыс тіліндегі деректемелері]
</w:t>
                  </w:r>
                </w:p>
              </w:tc>
            </w:tr>
            <w:tr>
              <w:trPr>
                <w:trHeight w:val="120" w:hRule="atLeast"/>
              </w:trPr>
              <w:tc>
                <w:tcPr>
                  <w:tcW w:w="0" w:type="auto"/>
                  <w:gridSpan w:val="3"/>
                  <w:tcBorders/>
                  <w:tcMar>
                    <w:top w:w="60" w:type="dxa"/>
                    <w:left w:w="60" w:type="dxa"/>
                    <w:bottom w:w="60" w:type="dxa"/>
                    <w:right w:w="60" w:type="dxa"/>
                  </w:tcMar>
                  <w:vAlign w:val="top"/>
                </w:tcPr>
                <w:p>
                  <w:pPr>
                    <w:spacing w:after="0"/>
                    <w:ind w:left="0"/>
                    <w:jc w:val="both"/>
                  </w:pPr>
                  <w:r>
                    <w:rPr>
                      <w:rFonts w:ascii="Times New Roman"/>
                      <w:b/>
                      <w:i w:val="false"/>
                      <w:color w:val="000000"/>
                      <w:sz w:val="20"/>
                    </w:rPr>
                    <w:t>
[хабарлама нөмірі]</w:t>
                  </w:r>
                </w:p>
                <w:p>
                  <w:pPr>
                    <w:spacing w:after="20"/>
                    <w:ind w:left="20"/>
                    <w:jc w:val="both"/>
                  </w:pPr>
                </w:p>
                <w:p>
                  <w:pPr>
                    <w:spacing w:after="20"/>
                    <w:ind w:left="20"/>
                    <w:jc w:val="both"/>
                  </w:pPr>
                  <w:r>
                    <w:rPr>
                      <w:rFonts w:ascii="Times New Roman"/>
                      <w:b/>
                      <w:i w:val="false"/>
                      <w:color w:val="000000"/>
                      <w:sz w:val="20"/>
                    </w:rPr>
                    <w:t>
[хабарламаны беру күні
</w:t>
                  </w:r>
                </w:p>
              </w:tc>
              <w:tc>
                <w:tcPr>
                  <w:tcW w:w="3075"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[Көрсетілетін қызметті алушының атауы]</w:t>
                  </w:r>
                </w:p>
                <w:p>
                  <w:pPr>
                    <w:spacing w:after="20"/>
                    <w:ind w:left="20"/>
                    <w:jc w:val="both"/>
                  </w:pPr>
                </w:p>
                <w:p>
                  <w:pPr>
                    <w:spacing w:after="20"/>
                    <w:ind w:left="20"/>
                    <w:jc w:val="both"/>
                  </w:pPr>
                  <w:r>
                    <w:rPr>
                      <w:rFonts w:ascii="Times New Roman"/>
                      <w:b/>
                      <w:i w:val="false"/>
                      <w:color w:val="000000"/>
                      <w:sz w:val="20"/>
                    </w:rPr>
                    <w:t>
[Көрсетілетін қызметті алушының деректемелері]
</w:t>
                  </w:r>
                </w:p>
              </w:tc>
            </w:tr>
          </w:tbl>
          <w:p>
            <w:pPr>
              <w:spacing w:after="20"/>
              <w:ind w:left="20"/>
              <w:jc w:val="both"/>
            </w:pPr>
          </w:p>
          <w:p>
            <w:pPr>
              <w:spacing w:after="20"/>
              <w:ind w:left="20"/>
              <w:jc w:val="both"/>
            </w:pPr>
            <w:r>
              <w:rPr>
                <w:rFonts w:ascii="Times New Roman"/>
                <w:b/>
                <w:i w:val="false"/>
                <w:color w:val="000000"/>
                <w:sz w:val="20"/>
              </w:rPr>
              <w:t>
Беру уақыты мен орны көрсетіле отырып, тіркеу құжатының (телнұсқасының) және(немесе) нөмірлік белгінің дайын екендігі туралы хабарлама/</w:t>
            </w:r>
          </w:p>
          <w:p>
            <w:pPr>
              <w:spacing w:after="20"/>
              <w:ind w:left="20"/>
              <w:jc w:val="both"/>
            </w:pPr>
            <w:r>
              <w:rPr>
                <w:rFonts w:ascii="Times New Roman"/>
                <w:b/>
                <w:i w:val="false"/>
                <w:color w:val="000000"/>
                <w:sz w:val="20"/>
              </w:rPr>
              <w:t>
Уведомление о готовности регистрационного документа (дубликата) и (или) номерного знака, с указанием времени и места выдачи</w:t>
            </w:r>
          </w:p>
          <w:p>
            <w:pPr>
              <w:spacing w:after="20"/>
              <w:ind w:left="20"/>
              <w:jc w:val="both"/>
            </w:pPr>
            <w:r>
              <w:rPr>
                <w:rFonts w:ascii="Times New Roman"/>
                <w:b/>
                <w:i w:val="false"/>
                <w:color w:val="000000"/>
                <w:sz w:val="20"/>
              </w:rPr>
              <w:t>
[Хабарлама мәтіні/Текст уведомления]</w:t>
            </w:r>
          </w:p>
          <w:p>
            <w:pPr>
              <w:spacing w:after="20"/>
              <w:ind w:left="20"/>
              <w:jc w:val="both"/>
            </w:pPr>
            <w:r>
              <w:rPr>
                <w:rFonts w:ascii="Times New Roman"/>
                <w:b/>
                <w:i w:val="false"/>
                <w:color w:val="000000"/>
                <w:sz w:val="20"/>
              </w:rPr>
              <w:t>
[Жергілікті атқарушы органның құрылымдық бөлімшесінің басшысы] [қол қоюшының аты, әкесінің аты (бар болса), тегі]</w:t>
            </w:r>
          </w:p>
          <w:p>
            <w:pPr>
              <w:spacing w:after="20"/>
              <w:ind w:left="20"/>
              <w:jc w:val="both"/>
            </w:pPr>
          </w:p>
          <w:p>
            <w:pPr>
              <w:spacing w:after="20"/>
              <w:ind w:left="2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993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өздiгiнен </w:t>
            </w:r>
            <w:r>
              <w:br/>
            </w:r>
            <w:r>
              <w:rPr>
                <w:rFonts w:ascii="Times New Roman"/>
                <w:b w:val="false"/>
                <w:i w:val="false"/>
                <w:color w:val="000000"/>
                <w:sz w:val="20"/>
              </w:rPr>
              <w:t xml:space="preserve">жүретiн шассилер мен </w:t>
            </w:r>
            <w:r>
              <w:br/>
            </w:r>
            <w:r>
              <w:rPr>
                <w:rFonts w:ascii="Times New Roman"/>
                <w:b w:val="false"/>
                <w:i w:val="false"/>
                <w:color w:val="000000"/>
                <w:sz w:val="20"/>
              </w:rPr>
              <w:t xml:space="preserve">механизмдердi, монтаждалған </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 xml:space="preserve">тіркемелердi қоса алғанда, </w:t>
            </w:r>
            <w:r>
              <w:br/>
            </w:r>
            <w:r>
              <w:rPr>
                <w:rFonts w:ascii="Times New Roman"/>
                <w:b w:val="false"/>
                <w:i w:val="false"/>
                <w:color w:val="000000"/>
                <w:sz w:val="20"/>
              </w:rPr>
              <w:t xml:space="preserve">олардың тiркемелерiн, өздiгiнен </w:t>
            </w:r>
            <w:r>
              <w:br/>
            </w:r>
            <w:r>
              <w:rPr>
                <w:rFonts w:ascii="Times New Roman"/>
                <w:b w:val="false"/>
                <w:i w:val="false"/>
                <w:color w:val="000000"/>
                <w:sz w:val="20"/>
              </w:rPr>
              <w:t xml:space="preserve">жүретiн ауылшаруашылық, </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механизмдерiн, жүріп өту </w:t>
            </w:r>
            <w:r>
              <w:br/>
            </w:r>
            <w:r>
              <w:rPr>
                <w:rFonts w:ascii="Times New Roman"/>
                <w:b w:val="false"/>
                <w:i w:val="false"/>
                <w:color w:val="000000"/>
                <w:sz w:val="20"/>
              </w:rPr>
              <w:t xml:space="preserve">мүмкіндігі жоғары арнайы </w:t>
            </w:r>
            <w:r>
              <w:br/>
            </w:r>
            <w:r>
              <w:rPr>
                <w:rFonts w:ascii="Times New Roman"/>
                <w:b w:val="false"/>
                <w:i w:val="false"/>
                <w:color w:val="000000"/>
                <w:sz w:val="20"/>
              </w:rPr>
              <w:t xml:space="preserve">машиналарды мемлекеттiк </w:t>
            </w:r>
            <w:r>
              <w:br/>
            </w:r>
            <w:r>
              <w:rPr>
                <w:rFonts w:ascii="Times New Roman"/>
                <w:b w:val="false"/>
                <w:i w:val="false"/>
                <w:color w:val="000000"/>
                <w:sz w:val="20"/>
              </w:rPr>
              <w:t xml:space="preserve">тiркеу қағидаларына </w:t>
            </w:r>
            <w:r>
              <w:br/>
            </w:r>
            <w:r>
              <w:rPr>
                <w:rFonts w:ascii="Times New Roman"/>
                <w:b w:val="false"/>
                <w:i w:val="false"/>
                <w:color w:val="000000"/>
                <w:sz w:val="20"/>
              </w:rPr>
              <w:t>9-қосымша</w:t>
            </w:r>
          </w:p>
        </w:tc>
      </w:tr>
    </w:tbl>
    <w:bookmarkStart w:name="z87" w:id="74"/>
    <w:p>
      <w:pPr>
        <w:spacing w:after="0"/>
        <w:ind w:left="0"/>
        <w:jc w:val="left"/>
      </w:pPr>
      <w:r>
        <w:rPr>
          <w:rFonts w:ascii="Times New Roman"/>
          <w:b/>
          <w:i w:val="false"/>
          <w:color w:val="000000"/>
        </w:rPr>
        <w:t xml:space="preserve"> Техникалық паспорттар бланкілерінің сериясында және мемлекеттік нөмірлік белгілерде қолданылатын Қазақстан Республикасының облыстары мен қалаларының латын транскрипциясындағы әріптік белгілері тізбесі</w:t>
      </w:r>
    </w:p>
    <w:bookmarkEnd w:id="74"/>
    <w:p>
      <w:pPr>
        <w:spacing w:after="0"/>
        <w:ind w:left="0"/>
        <w:jc w:val="both"/>
      </w:pPr>
      <w:r>
        <w:rPr>
          <w:rFonts w:ascii="Times New Roman"/>
          <w:b w:val="false"/>
          <w:i w:val="false"/>
          <w:color w:val="ff0000"/>
          <w:sz w:val="28"/>
        </w:rPr>
        <w:t xml:space="preserve">
      Ескерту. 9-қосымша жаңа редакцияда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белгі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өздiгiнен </w:t>
            </w:r>
            <w:r>
              <w:br/>
            </w:r>
            <w:r>
              <w:rPr>
                <w:rFonts w:ascii="Times New Roman"/>
                <w:b w:val="false"/>
                <w:i w:val="false"/>
                <w:color w:val="000000"/>
                <w:sz w:val="20"/>
              </w:rPr>
              <w:t xml:space="preserve">жүретiн шассилер мен </w:t>
            </w:r>
            <w:r>
              <w:br/>
            </w:r>
            <w:r>
              <w:rPr>
                <w:rFonts w:ascii="Times New Roman"/>
                <w:b w:val="false"/>
                <w:i w:val="false"/>
                <w:color w:val="000000"/>
                <w:sz w:val="20"/>
              </w:rPr>
              <w:t xml:space="preserve">механизмдердi, монтаждалған </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 xml:space="preserve">тіркемелердi қоса алғанда, </w:t>
            </w:r>
            <w:r>
              <w:br/>
            </w:r>
            <w:r>
              <w:rPr>
                <w:rFonts w:ascii="Times New Roman"/>
                <w:b w:val="false"/>
                <w:i w:val="false"/>
                <w:color w:val="000000"/>
                <w:sz w:val="20"/>
              </w:rPr>
              <w:t xml:space="preserve">олардың тiркемелерiн, өздiгiнен </w:t>
            </w:r>
            <w:r>
              <w:br/>
            </w:r>
            <w:r>
              <w:rPr>
                <w:rFonts w:ascii="Times New Roman"/>
                <w:b w:val="false"/>
                <w:i w:val="false"/>
                <w:color w:val="000000"/>
                <w:sz w:val="20"/>
              </w:rPr>
              <w:t xml:space="preserve">жүретiн ауылшаруашылық, </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механизмдерiн, жүріп өту </w:t>
            </w:r>
            <w:r>
              <w:br/>
            </w:r>
            <w:r>
              <w:rPr>
                <w:rFonts w:ascii="Times New Roman"/>
                <w:b w:val="false"/>
                <w:i w:val="false"/>
                <w:color w:val="000000"/>
                <w:sz w:val="20"/>
              </w:rPr>
              <w:t xml:space="preserve">мүмкіндігі жоғары арнайы </w:t>
            </w:r>
            <w:r>
              <w:br/>
            </w:r>
            <w:r>
              <w:rPr>
                <w:rFonts w:ascii="Times New Roman"/>
                <w:b w:val="false"/>
                <w:i w:val="false"/>
                <w:color w:val="000000"/>
                <w:sz w:val="20"/>
              </w:rPr>
              <w:t xml:space="preserve">машиналарды мемлекеттiк </w:t>
            </w:r>
            <w:r>
              <w:br/>
            </w:r>
            <w:r>
              <w:rPr>
                <w:rFonts w:ascii="Times New Roman"/>
                <w:b w:val="false"/>
                <w:i w:val="false"/>
                <w:color w:val="000000"/>
                <w:sz w:val="20"/>
              </w:rPr>
              <w:t>тiркеу көрсету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9" w:id="75"/>
    <w:p>
      <w:pPr>
        <w:spacing w:after="0"/>
        <w:ind w:left="0"/>
        <w:jc w:val="left"/>
      </w:pPr>
      <w:r>
        <w:rPr>
          <w:rFonts w:ascii="Times New Roman"/>
          <w:b/>
          <w:i w:val="false"/>
          <w:color w:val="000000"/>
        </w:rPr>
        <w:t xml:space="preserve"> Нөмірлік белгілер мен техникалық паспорттардың келіп түсуін және берілуін есепке алу журналы Журнал учета поступления и выдачи номерных знаков и технических паспортов</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түсуі</w:t>
            </w:r>
          </w:p>
          <w:p>
            <w:pPr>
              <w:spacing w:after="20"/>
              <w:ind w:left="20"/>
              <w:jc w:val="both"/>
            </w:pPr>
            <w:r>
              <w:rPr>
                <w:rFonts w:ascii="Times New Roman"/>
                <w:b w:val="false"/>
                <w:i w:val="false"/>
                <w:color w:val="000000"/>
                <w:sz w:val="20"/>
              </w:rPr>
              <w:t>
Поступление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келіп түсті, жүкқұжаттың немесе ілеспе хаттың нөмірі</w:t>
            </w:r>
          </w:p>
          <w:p>
            <w:pPr>
              <w:spacing w:after="20"/>
              <w:ind w:left="20"/>
              <w:jc w:val="both"/>
            </w:pPr>
            <w:r>
              <w:rPr>
                <w:rFonts w:ascii="Times New Roman"/>
                <w:b w:val="false"/>
                <w:i w:val="false"/>
                <w:color w:val="000000"/>
                <w:sz w:val="20"/>
              </w:rPr>
              <w:t>
Откуда поступили № накладной или сопроводительного письма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мен нөмірлері</w:t>
            </w:r>
          </w:p>
          <w:p>
            <w:pPr>
              <w:spacing w:after="20"/>
              <w:ind w:left="20"/>
              <w:jc w:val="both"/>
            </w:pPr>
            <w:r>
              <w:rPr>
                <w:rFonts w:ascii="Times New Roman"/>
                <w:b w:val="false"/>
                <w:i w:val="false"/>
                <w:color w:val="000000"/>
                <w:sz w:val="20"/>
              </w:rPr>
              <w:t>
Серия и Номера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Берілуі</w:t>
            </w:r>
          </w:p>
          <w:p>
            <w:pPr>
              <w:spacing w:after="20"/>
              <w:ind w:left="20"/>
              <w:jc w:val="both"/>
            </w:pPr>
            <w:r>
              <w:rPr>
                <w:rFonts w:ascii="Times New Roman"/>
                <w:b w:val="false"/>
                <w:i w:val="false"/>
                <w:color w:val="000000"/>
                <w:sz w:val="20"/>
              </w:rPr>
              <w:t>
Выдача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Дата выдачи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үшін негіз</w:t>
            </w:r>
          </w:p>
          <w:p>
            <w:pPr>
              <w:spacing w:after="20"/>
              <w:ind w:left="20"/>
              <w:jc w:val="both"/>
            </w:pPr>
            <w:r>
              <w:rPr>
                <w:rFonts w:ascii="Times New Roman"/>
                <w:b w:val="false"/>
                <w:i w:val="false"/>
                <w:color w:val="000000"/>
                <w:sz w:val="20"/>
              </w:rPr>
              <w:t>
Основания для выдачи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(инспекцияның атауы, алушының аты, әкесінің аты (бар болса), тегі)</w:t>
            </w:r>
          </w:p>
          <w:p>
            <w:pPr>
              <w:spacing w:after="20"/>
              <w:ind w:left="20"/>
              <w:jc w:val="both"/>
            </w:pPr>
            <w:r>
              <w:rPr>
                <w:rFonts w:ascii="Times New Roman"/>
                <w:b w:val="false"/>
                <w:i w:val="false"/>
                <w:color w:val="000000"/>
                <w:sz w:val="20"/>
              </w:rPr>
              <w:t>
Кому выдано (наименование инспекции, фамилия, имя, отчество (при его наличии) получателя)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мен нөмірлері</w:t>
            </w:r>
          </w:p>
          <w:p>
            <w:pPr>
              <w:spacing w:after="20"/>
              <w:ind w:left="20"/>
              <w:jc w:val="both"/>
            </w:pPr>
            <w:r>
              <w:rPr>
                <w:rFonts w:ascii="Times New Roman"/>
                <w:b w:val="false"/>
                <w:i w:val="false"/>
                <w:color w:val="000000"/>
                <w:sz w:val="20"/>
              </w:rPr>
              <w:t>
Серия и номера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Алғандығы туралы қолхат</w:t>
            </w:r>
          </w:p>
          <w:p>
            <w:pPr>
              <w:spacing w:after="20"/>
              <w:ind w:left="20"/>
              <w:jc w:val="both"/>
            </w:pPr>
            <w:r>
              <w:rPr>
                <w:rFonts w:ascii="Times New Roman"/>
                <w:b w:val="false"/>
                <w:i w:val="false"/>
                <w:color w:val="000000"/>
                <w:sz w:val="20"/>
              </w:rPr>
              <w:t>
Расписка в получении</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механизмдердi, монтаждалған</w:t>
            </w:r>
            <w:r>
              <w:br/>
            </w:r>
            <w:r>
              <w:rPr>
                <w:rFonts w:ascii="Times New Roman"/>
                <w:b w:val="false"/>
                <w:i w:val="false"/>
                <w:color w:val="000000"/>
                <w:sz w:val="20"/>
              </w:rPr>
              <w:t>арнаулы жабдығы бар</w:t>
            </w:r>
            <w:r>
              <w:br/>
            </w:r>
            <w:r>
              <w:rPr>
                <w:rFonts w:ascii="Times New Roman"/>
                <w:b w:val="false"/>
                <w:i w:val="false"/>
                <w:color w:val="000000"/>
                <w:sz w:val="20"/>
              </w:rPr>
              <w:t>тіркемелердi қоса алғанда,</w:t>
            </w:r>
            <w:r>
              <w:br/>
            </w:r>
            <w:r>
              <w:rPr>
                <w:rFonts w:ascii="Times New Roman"/>
                <w:b w:val="false"/>
                <w:i w:val="false"/>
                <w:color w:val="000000"/>
                <w:sz w:val="20"/>
              </w:rPr>
              <w:t>олардың тiркемелерiн, өздiгiнен</w:t>
            </w:r>
            <w:r>
              <w:br/>
            </w:r>
            <w:r>
              <w:rPr>
                <w:rFonts w:ascii="Times New Roman"/>
                <w:b w:val="false"/>
                <w:i w:val="false"/>
                <w:color w:val="000000"/>
                <w:sz w:val="20"/>
              </w:rPr>
              <w:t>жүретiн ауылшаруашылық,</w:t>
            </w:r>
            <w:r>
              <w:br/>
            </w:r>
            <w:r>
              <w:rPr>
                <w:rFonts w:ascii="Times New Roman"/>
                <w:b w:val="false"/>
                <w:i w:val="false"/>
                <w:color w:val="000000"/>
                <w:sz w:val="20"/>
              </w:rPr>
              <w:t>мелиорациялық және</w:t>
            </w:r>
            <w:r>
              <w:br/>
            </w:r>
            <w:r>
              <w:rPr>
                <w:rFonts w:ascii="Times New Roman"/>
                <w:b w:val="false"/>
                <w:i w:val="false"/>
                <w:color w:val="000000"/>
                <w:sz w:val="20"/>
              </w:rPr>
              <w:t>жол-құрылыс машиналары мен</w:t>
            </w:r>
            <w:r>
              <w:br/>
            </w:r>
            <w:r>
              <w:rPr>
                <w:rFonts w:ascii="Times New Roman"/>
                <w:b w:val="false"/>
                <w:i w:val="false"/>
                <w:color w:val="000000"/>
                <w:sz w:val="20"/>
              </w:rPr>
              <w:t>механизмдерiн, жүріп өту</w:t>
            </w:r>
            <w:r>
              <w:br/>
            </w:r>
            <w:r>
              <w:rPr>
                <w:rFonts w:ascii="Times New Roman"/>
                <w:b w:val="false"/>
                <w:i w:val="false"/>
                <w:color w:val="000000"/>
                <w:sz w:val="20"/>
              </w:rPr>
              <w:t>мүмкіндігі жоғары арнайы</w:t>
            </w:r>
            <w:r>
              <w:br/>
            </w:r>
            <w:r>
              <w:rPr>
                <w:rFonts w:ascii="Times New Roman"/>
                <w:b w:val="false"/>
                <w:i w:val="false"/>
                <w:color w:val="000000"/>
                <w:sz w:val="20"/>
              </w:rPr>
              <w:t>машиналарды мемлекеттiк</w:t>
            </w:r>
            <w:r>
              <w:br/>
            </w:r>
            <w:r>
              <w:rPr>
                <w:rFonts w:ascii="Times New Roman"/>
                <w:b w:val="false"/>
                <w:i w:val="false"/>
                <w:color w:val="000000"/>
                <w:sz w:val="20"/>
              </w:rPr>
              <w:t>тiркеу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Қағидалар 11-қосымшамен толықтырылды - ҚР Ауыл шаруашылығы министрінің 09.02.2024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876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387600" cy="2400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мемлекеттік тілдегі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орыс тіліндегі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[Уәкілетті органның мемлекеттік тілдегі деректемелері]</w:t>
            </w:r>
          </w:p>
          <w:p>
            <w:pPr>
              <w:spacing w:after="20"/>
              <w:ind w:left="20"/>
              <w:jc w:val="both"/>
            </w:pPr>
            <w:r>
              <w:rPr>
                <w:rFonts w:ascii="Times New Roman"/>
                <w:b w:val="false"/>
                <w:i w:val="false"/>
                <w:color w:val="000000"/>
                <w:sz w:val="20"/>
              </w:rPr>
              <w:t>
[хабарлама нөмірі]</w:t>
            </w:r>
          </w:p>
          <w:p>
            <w:pPr>
              <w:spacing w:after="20"/>
              <w:ind w:left="20"/>
              <w:jc w:val="both"/>
            </w:pPr>
            <w:r>
              <w:rPr>
                <w:rFonts w:ascii="Times New Roman"/>
                <w:b w:val="false"/>
                <w:i w:val="false"/>
                <w:color w:val="000000"/>
                <w:sz w:val="20"/>
              </w:rPr>
              <w:t>
[хабарламаның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[Уәкілетті органның орыс тіліндегі деректемелері]</w:t>
            </w:r>
          </w:p>
          <w:p>
            <w:pPr>
              <w:spacing w:after="20"/>
              <w:ind w:left="20"/>
              <w:jc w:val="both"/>
            </w:pPr>
            <w:r>
              <w:rPr>
                <w:rFonts w:ascii="Times New Roman"/>
                <w:b w:val="false"/>
                <w:i w:val="false"/>
                <w:color w:val="000000"/>
                <w:sz w:val="20"/>
              </w:rPr>
              <w:t>
[Көрсетілетін қызметті алушының атауы]</w:t>
            </w:r>
          </w:p>
          <w:p>
            <w:pPr>
              <w:spacing w:after="20"/>
              <w:ind w:left="20"/>
              <w:jc w:val="both"/>
            </w:pPr>
            <w:r>
              <w:rPr>
                <w:rFonts w:ascii="Times New Roman"/>
                <w:b w:val="false"/>
                <w:i w:val="false"/>
                <w:color w:val="000000"/>
                <w:sz w:val="20"/>
              </w:rPr>
              <w:t>
[Көрсетілетін қызметті алушының деректемелері]</w:t>
            </w:r>
          </w:p>
        </w:tc>
      </w:tr>
    </w:tbl>
    <w:p>
      <w:pPr>
        <w:spacing w:after="0"/>
        <w:ind w:left="0"/>
        <w:jc w:val="left"/>
      </w:pPr>
      <w:r>
        <w:rPr>
          <w:rFonts w:ascii="Times New Roman"/>
          <w:b/>
          <w:i w:val="false"/>
          <w:color w:val="000000"/>
        </w:rPr>
        <w:t xml:space="preserve"> Ақпараттық жүйедегі ауыл шаруашылығы техникасы туралы ақпаратты өзектендіру (түзету) туралы хабарлама</w:t>
      </w:r>
    </w:p>
    <w:p>
      <w:pPr>
        <w:spacing w:after="0"/>
        <w:ind w:left="0"/>
        <w:jc w:val="both"/>
      </w:pPr>
      <w:r>
        <w:rPr>
          <w:rFonts w:ascii="Times New Roman"/>
          <w:b w:val="false"/>
          <w:i w:val="false"/>
          <w:color w:val="000000"/>
          <w:sz w:val="28"/>
        </w:rPr>
        <w:t>
      [Хабарлама мәтіні]</w:t>
      </w:r>
    </w:p>
    <w:p>
      <w:pPr>
        <w:spacing w:after="0"/>
        <w:ind w:left="0"/>
        <w:jc w:val="both"/>
      </w:pPr>
      <w:r>
        <w:rPr>
          <w:rFonts w:ascii="Times New Roman"/>
          <w:b w:val="false"/>
          <w:i w:val="false"/>
          <w:color w:val="000000"/>
          <w:sz w:val="28"/>
        </w:rPr>
        <w:t xml:space="preserve">
      [Жергілікті атқарушы органның құрылымдық бөлімшесінің басшысы] </w:t>
      </w:r>
    </w:p>
    <w:p>
      <w:pPr>
        <w:spacing w:after="0"/>
        <w:ind w:left="0"/>
        <w:jc w:val="both"/>
      </w:pPr>
      <w:r>
        <w:rPr>
          <w:rFonts w:ascii="Times New Roman"/>
          <w:b w:val="false"/>
          <w:i w:val="false"/>
          <w:color w:val="000000"/>
          <w:sz w:val="28"/>
        </w:rPr>
        <w:t>
      [қол қоюшының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механизмдердi, монтаждалған</w:t>
            </w:r>
            <w:r>
              <w:br/>
            </w:r>
            <w:r>
              <w:rPr>
                <w:rFonts w:ascii="Times New Roman"/>
                <w:b w:val="false"/>
                <w:i w:val="false"/>
                <w:color w:val="000000"/>
                <w:sz w:val="20"/>
              </w:rPr>
              <w:t>арнаулы жабдығы бар</w:t>
            </w:r>
            <w:r>
              <w:br/>
            </w:r>
            <w:r>
              <w:rPr>
                <w:rFonts w:ascii="Times New Roman"/>
                <w:b w:val="false"/>
                <w:i w:val="false"/>
                <w:color w:val="000000"/>
                <w:sz w:val="20"/>
              </w:rPr>
              <w:t>тіркемелердi қоса алғанда,</w:t>
            </w:r>
            <w:r>
              <w:br/>
            </w:r>
            <w:r>
              <w:rPr>
                <w:rFonts w:ascii="Times New Roman"/>
                <w:b w:val="false"/>
                <w:i w:val="false"/>
                <w:color w:val="000000"/>
                <w:sz w:val="20"/>
              </w:rPr>
              <w:t>олардың тiркемелерiн,</w:t>
            </w:r>
            <w:r>
              <w:br/>
            </w:r>
            <w:r>
              <w:rPr>
                <w:rFonts w:ascii="Times New Roman"/>
                <w:b w:val="false"/>
                <w:i w:val="false"/>
                <w:color w:val="000000"/>
                <w:sz w:val="20"/>
              </w:rPr>
              <w:t>өздiгiнен жүретiн</w:t>
            </w:r>
            <w:r>
              <w:br/>
            </w:r>
            <w:r>
              <w:rPr>
                <w:rFonts w:ascii="Times New Roman"/>
                <w:b w:val="false"/>
                <w:i w:val="false"/>
                <w:color w:val="000000"/>
                <w:sz w:val="20"/>
              </w:rPr>
              <w:t>ауылшаруашылық,</w:t>
            </w:r>
            <w:r>
              <w:br/>
            </w:r>
            <w:r>
              <w:rPr>
                <w:rFonts w:ascii="Times New Roman"/>
                <w:b w:val="false"/>
                <w:i w:val="false"/>
                <w:color w:val="000000"/>
                <w:sz w:val="20"/>
              </w:rPr>
              <w:t>мелиорациялық және</w:t>
            </w:r>
            <w:r>
              <w:br/>
            </w:r>
            <w:r>
              <w:rPr>
                <w:rFonts w:ascii="Times New Roman"/>
                <w:b w:val="false"/>
                <w:i w:val="false"/>
                <w:color w:val="000000"/>
                <w:sz w:val="20"/>
              </w:rPr>
              <w:t>жол-құрылыс машиналары мен</w:t>
            </w:r>
            <w:r>
              <w:br/>
            </w:r>
            <w:r>
              <w:rPr>
                <w:rFonts w:ascii="Times New Roman"/>
                <w:b w:val="false"/>
                <w:i w:val="false"/>
                <w:color w:val="000000"/>
                <w:sz w:val="20"/>
              </w:rPr>
              <w:t>механизмдерiн, жүріп өту</w:t>
            </w:r>
            <w:r>
              <w:br/>
            </w:r>
            <w:r>
              <w:rPr>
                <w:rFonts w:ascii="Times New Roman"/>
                <w:b w:val="false"/>
                <w:i w:val="false"/>
                <w:color w:val="000000"/>
                <w:sz w:val="20"/>
              </w:rPr>
              <w:t>мүмкіндігі жоғары</w:t>
            </w:r>
            <w:r>
              <w:br/>
            </w:r>
            <w:r>
              <w:rPr>
                <w:rFonts w:ascii="Times New Roman"/>
                <w:b w:val="false"/>
                <w:i w:val="false"/>
                <w:color w:val="000000"/>
                <w:sz w:val="20"/>
              </w:rPr>
              <w:t>арнайы машиналарды</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Қағидалар 12-қосымшамен толықтырылды - ҚР Ауыл шаруашылығы министрінің 09.02.2024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Тракторлар және олардың базасында жасалған өздiгiнен жүретiн шассилер мен механизмдердің, өздiгiнен жүретiн ауыл шаруашылығы, мелиоративтік және жол-құрылыс машиналары мен механизмдерiнің, сондай-ақ жүріп өту мүмкіндігі жоғары арнайы машиналардың кепілінің (немесе өзге де ауыртпалықтардың) болуы (болмауы) туралы үзінді-көшірме ________ күнге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 беруші мен кепіл ұстаушы туралы деректер, олардың деректемелері, оның ішінде мекенжайлары, банктік деректемелері, телефон нөмірлері, сондай-ақ электрондық почта мекенжайлары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Негізінде ипотекалық құқықтық қатынастар (ауыртпалықтар) туындайтын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 шартын немесе кепіл (ауыртпалық) талаптарын қамтитын өзге құжатты жасау күні мен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 (ауыртпалық) нысанасы болып табылатын мүліктің тізбесі және (немесе) жалпы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Кепілмен (ауыртпалықпен) қамтамасыз етілген міндеттемені орындау мерзімі</w:t>
            </w:r>
          </w:p>
        </w:tc>
      </w:tr>
    </w:tbl>
    <w:p>
      <w:pPr>
        <w:spacing w:after="0"/>
        <w:ind w:left="0"/>
        <w:jc w:val="both"/>
      </w:pPr>
      <w:r>
        <w:rPr>
          <w:rFonts w:ascii="Times New Roman"/>
          <w:b w:val="false"/>
          <w:i w:val="false"/>
          <w:color w:val="000000"/>
          <w:sz w:val="28"/>
        </w:rPr>
        <w:t>
      Уәкілетті лауазымды тұлға 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(қолы) (электрондық цифрлық қолтаңбасы)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Берiлген күнi 20 __ жылғы __ _______</w:t>
      </w:r>
    </w:p>
    <w:p>
      <w:pPr>
        <w:spacing w:after="0"/>
        <w:ind w:left="0"/>
        <w:jc w:val="both"/>
      </w:pPr>
      <w:r>
        <w:rPr>
          <w:rFonts w:ascii="Times New Roman"/>
          <w:b w:val="false"/>
          <w:i w:val="false"/>
          <w:color w:val="000000"/>
          <w:sz w:val="28"/>
        </w:rPr>
        <w:t>
      (мәліметтер үзінді-көшірме берілген күннің алдындағы жұмыс күнінің соңында ұсынылды)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