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4e1a" w14:textId="70e4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2015 жылғы 8 маусымдағы 
№ 184 бұйрығы. Қазақстан Республикасы Әділет министрлігінде 2015 жылы 17 шілдеде № 11692 болып тіркелді. Күші жойылды - Қазақстан Республикасының Мемлекеттік қызмет істері министрінің 2016 жылғы 20 маусымдағы № 133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20.06.2016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10-бабы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«Мемлекеттiк қызметшiлерді және бос мемлекеттік әкімшілік лауазымға орналасуға үміткерлерді тестілеу»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«Мемлекеттiк әкiмшiлiк қызметтiң кадрлық резервіне қабылдау»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Президентінің жанындағы Мемлекеттік басқару академиясына оқуға қабылдау»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Президенті жанындағы Мемлекеттік басқару академиясында қайта даярлау және біліктілікті арттыру курстарында оқыту»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агенттігінің 2014 жылғы 29 наурыздағы № 04-2-4/56 «Мемлекеттік қызмет мәселелері бойынша мемлекеттік көрсетілетін қызметтердің регламенттерін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 Мемлекеттік қызмет және сыбайлас жемқорлық профилактикасы департаменті (Ә.А. Көмекбаев) осы бұйрықтың заңнамасымен белгіленген тәртіпте мемлекеттік тіркеуді және оның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 орындалуын бақылау Қазақстан Республикасының Мемлекеттік қызмет істері және сыбайлас жемқорлыққа қарсы іс-қимыл агенттігі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 және</w:t>
      </w:r>
      <w:r>
        <w:br/>
      </w:r>
      <w:r>
        <w:rPr>
          <w:rFonts w:ascii="Times New Roman"/>
          <w:b w:val="false"/>
          <w:i w:val="false"/>
          <w:color w:val="000000"/>
          <w:sz w:val="28"/>
        </w:rPr>
        <w:t>
</w:t>
      </w:r>
      <w:r>
        <w:rPr>
          <w:rFonts w:ascii="Times New Roman"/>
          <w:b w:val="false"/>
          <w:i/>
          <w:color w:val="000000"/>
          <w:sz w:val="28"/>
        </w:rPr>
        <w:t>      сыбайлас жемқорлыққа қарсы</w:t>
      </w:r>
      <w:r>
        <w:br/>
      </w:r>
      <w:r>
        <w:rPr>
          <w:rFonts w:ascii="Times New Roman"/>
          <w:b w:val="false"/>
          <w:i w:val="false"/>
          <w:color w:val="000000"/>
          <w:sz w:val="28"/>
        </w:rPr>
        <w:t>
</w:t>
      </w:r>
      <w:r>
        <w:rPr>
          <w:rFonts w:ascii="Times New Roman"/>
          <w:b w:val="false"/>
          <w:i/>
          <w:color w:val="000000"/>
          <w:sz w:val="28"/>
        </w:rPr>
        <w:t>      іс-қимыл агенттігінің Төрағасы            Қ. Қожамжаров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агенттігінің </w:t>
      </w:r>
      <w:r>
        <w:br/>
      </w:r>
      <w:r>
        <w:rPr>
          <w:rFonts w:ascii="Times New Roman"/>
          <w:b w:val="false"/>
          <w:i w:val="false"/>
          <w:color w:val="000000"/>
          <w:sz w:val="28"/>
        </w:rPr>
        <w:t xml:space="preserve">
2015 жылғы 8 маусымдағы  </w:t>
      </w:r>
      <w:r>
        <w:br/>
      </w:r>
      <w:r>
        <w:rPr>
          <w:rFonts w:ascii="Times New Roman"/>
          <w:b w:val="false"/>
          <w:i w:val="false"/>
          <w:color w:val="000000"/>
          <w:sz w:val="28"/>
        </w:rPr>
        <w:t xml:space="preserve">
№ 184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«Мемлекеттік қызметшілерді және бос мемлекеттік әкімшілік</w:t>
      </w:r>
      <w:r>
        <w:br/>
      </w:r>
      <w:r>
        <w:rPr>
          <w:rFonts w:ascii="Times New Roman"/>
          <w:b/>
          <w:i w:val="false"/>
          <w:color w:val="000000"/>
        </w:rPr>
        <w:t>
лауазымға орналасуға үміткерлерді тестiлеу» мемлекеттік</w:t>
      </w:r>
      <w:r>
        <w:br/>
      </w:r>
      <w:r>
        <w:rPr>
          <w:rFonts w:ascii="Times New Roman"/>
          <w:b/>
          <w:i w:val="false"/>
          <w:color w:val="000000"/>
        </w:rPr>
        <w:t>
көрсетілетін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xml:space="preserve">
      1. «Мемлекеттік қызметшілерді және бос мемлекеттік әкімшілік лауазымдарға орналасуға үміткер азаматтарды тестiлеу» мемлекеттік көрсетілетін қызметін (бұдан әрі – мемлекеттік қызмет) Қазақстан Республикасының Мемлекеттік қызмет және сыбайлас жемқорлыққа қарсы </w:t>
      </w:r>
      <w:r>
        <w:br/>
      </w:r>
      <w:r>
        <w:rPr>
          <w:rFonts w:ascii="Times New Roman"/>
          <w:b w:val="false"/>
          <w:i w:val="false"/>
          <w:color w:val="000000"/>
          <w:sz w:val="28"/>
        </w:rPr>
        <w:t>
іс-қимыл агенттігі Төрағаның 2015 жылғы 8 мамырдағы № 155 бұйрығымен бекітілген «Мемлекеттік қызметшілерді және бос мемлекеттік әкімшілік лауазымға орналасуға үміткерлерді тестiлеу» мемлекеттiк көрсетілетін қызмет стандарты (Қазақстан Республикасының нормативтік құқықтық актілерді мемлекеттік тіркеу тізілімінде </w:t>
      </w:r>
      <w:r>
        <w:rPr>
          <w:rFonts w:ascii="Times New Roman"/>
          <w:b w:val="false"/>
          <w:i w:val="false"/>
          <w:color w:val="000000"/>
          <w:sz w:val="28"/>
        </w:rPr>
        <w:t>№ 11691</w:t>
      </w:r>
      <w:r>
        <w:rPr>
          <w:rFonts w:ascii="Times New Roman"/>
          <w:b w:val="false"/>
          <w:i w:val="false"/>
          <w:color w:val="000000"/>
          <w:sz w:val="28"/>
        </w:rPr>
        <w:t xml:space="preserve"> болып тіркелген) негізінде, Қазақстан Республикасының Мемлекеттік қызмет істері және сыбайлас жемқорлыққа қарсы іс-қимыл агенттігі және оның облыстардағы, Астана, Алматы қалаларындағы аумақтық бөлімшелері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Өтініштерді қабылдау:</w:t>
      </w:r>
      <w:r>
        <w:br/>
      </w:r>
      <w:r>
        <w:rPr>
          <w:rFonts w:ascii="Times New Roman"/>
          <w:b w:val="false"/>
          <w:i w:val="false"/>
          <w:color w:val="000000"/>
          <w:sz w:val="28"/>
        </w:rPr>
        <w:t>
      1) көрсетілетін қызметті берушінің кеңсесіне;</w:t>
      </w:r>
      <w:r>
        <w:br/>
      </w:r>
      <w:r>
        <w:rPr>
          <w:rFonts w:ascii="Times New Roman"/>
          <w:b w:val="false"/>
          <w:i w:val="false"/>
          <w:color w:val="000000"/>
          <w:sz w:val="28"/>
        </w:rPr>
        <w:t>
      2) Қазақстан Республикасының Инвестициялар және даму министрлігінің Байланыс, ақпараттандыру және ақпарат комитеті «Халыққа қызмет көрсету орталығы» шаруашылық жүргізу құқығындағы республикалық мемлекеттік кәсіпорыны (бұдан әрі – ХҚКО);</w:t>
      </w:r>
      <w:r>
        <w:br/>
      </w:r>
      <w:r>
        <w:rPr>
          <w:rFonts w:ascii="Times New Roman"/>
          <w:b w:val="false"/>
          <w:i w:val="false"/>
          <w:color w:val="000000"/>
          <w:sz w:val="28"/>
        </w:rPr>
        <w:t>
      3) www.egov.kz «электрондық үкімет» веб-порталы (бұлан әрі – портал) арқылы жүзеге асырылады.</w:t>
      </w:r>
      <w:r>
        <w:br/>
      </w:r>
      <w:r>
        <w:rPr>
          <w:rFonts w:ascii="Times New Roman"/>
          <w:b w:val="false"/>
          <w:i w:val="false"/>
          <w:color w:val="000000"/>
          <w:sz w:val="28"/>
        </w:rPr>
        <w:t>
      Мемлекеттік қызметті көрсету нысаны: электрондық/қағаз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тестілеуден өткендігі туралы сертификат;</w:t>
      </w:r>
      <w:r>
        <w:br/>
      </w:r>
      <w:r>
        <w:rPr>
          <w:rFonts w:ascii="Times New Roman"/>
          <w:b w:val="false"/>
          <w:i w:val="false"/>
          <w:color w:val="000000"/>
          <w:sz w:val="28"/>
        </w:rPr>
        <w:t>
      2) шекті мәннен төмен нәтижелермен тестілеуден өткендігі туралы анықтама.</w:t>
      </w:r>
      <w:r>
        <w:br/>
      </w:r>
      <w:r>
        <w:rPr>
          <w:rFonts w:ascii="Times New Roman"/>
          <w:b w:val="false"/>
          <w:i w:val="false"/>
          <w:color w:val="000000"/>
          <w:sz w:val="28"/>
        </w:rPr>
        <w:t>
      Нәтиже қағаз жүзінде беріледі.</w:t>
      </w:r>
    </w:p>
    <w:bookmarkEnd w:id="4"/>
    <w:bookmarkStart w:name="z18"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5"/>
    <w:bookmarkStart w:name="z19" w:id="6"/>
    <w:p>
      <w:pPr>
        <w:spacing w:after="0"/>
        <w:ind w:left="0"/>
        <w:jc w:val="both"/>
      </w:pPr>
      <w:r>
        <w:rPr>
          <w:rFonts w:ascii="Times New Roman"/>
          <w:b w:val="false"/>
          <w:i w:val="false"/>
          <w:color w:val="000000"/>
          <w:sz w:val="28"/>
        </w:rPr>
        <w:t>
      4. Порталы арқылы, оның ішінде ХҚКО немесе көрсетілетін қызметті берушіге жүгіну арқылы өтінішті тапсыру мемлекеттік қызметті көрсету бойынша рәсімді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процесінің құрамына кіретін рәсімдер </w:t>
      </w:r>
      <w:r>
        <w:br/>
      </w:r>
      <w:r>
        <w:rPr>
          <w:rFonts w:ascii="Times New Roman"/>
          <w:b w:val="false"/>
          <w:i w:val="false"/>
          <w:color w:val="000000"/>
          <w:sz w:val="28"/>
        </w:rPr>
        <w:t>
(іс-қимылдар):</w:t>
      </w:r>
      <w:r>
        <w:br/>
      </w:r>
      <w:r>
        <w:rPr>
          <w:rFonts w:ascii="Times New Roman"/>
          <w:b w:val="false"/>
          <w:i w:val="false"/>
          <w:color w:val="000000"/>
          <w:sz w:val="28"/>
        </w:rPr>
        <w:t>
      1) бар бос орындар негізінде тестілеудің өту орнын, күнін және уақытын көрсете отырып портал арқылы көрсетілетін қызметті алушы өтінішті тапсырады (5 митуттан ұзақ емес).</w:t>
      </w:r>
      <w:r>
        <w:br/>
      </w:r>
      <w:r>
        <w:rPr>
          <w:rFonts w:ascii="Times New Roman"/>
          <w:b w:val="false"/>
          <w:i w:val="false"/>
          <w:color w:val="000000"/>
          <w:sz w:val="28"/>
        </w:rPr>
        <w:t>
      Көрсетілетін қызметті алушы ХҚКО немесе көрсетілетін қызметті берушіге жүгінген жағдайда, ХҚКО немесе көрсетілетін қызметті берушінің жауапты қызметшісі көрсетілетін қызметті алушыға портал арқылы өтінішті беруге жәрдем береді (30 митуттан ұзақ емес).</w:t>
      </w:r>
      <w:r>
        <w:br/>
      </w:r>
      <w:r>
        <w:rPr>
          <w:rFonts w:ascii="Times New Roman"/>
          <w:b w:val="false"/>
          <w:i w:val="false"/>
          <w:color w:val="000000"/>
          <w:sz w:val="28"/>
        </w:rPr>
        <w:t>
      Көрсетілетін қызметті алушыдан өтініштің қабылданғаны порталда қалыптастырылатын тестілеу күні, уақыты және өту орны көрсетілген қолхатпен расталады;</w:t>
      </w:r>
      <w:r>
        <w:br/>
      </w:r>
      <w:r>
        <w:rPr>
          <w:rFonts w:ascii="Times New Roman"/>
          <w:b w:val="false"/>
          <w:i w:val="false"/>
          <w:color w:val="000000"/>
          <w:sz w:val="28"/>
        </w:rPr>
        <w:t>
      2) көрсетілетін қызметті алушынының (ол қолхатта көрсетілген тестілеу өту орнына, күнінде және уақытында келгеннен кейін) жеке куәлігінің мәліметтерін тестілеуге жататын адамдардың тізімімен салыстыру нәтижесінде тестілеу әкімшісімен көрсетілетін қызметті алушыны тестілеуге жіберу (10 митуттан ұзақ емес);</w:t>
      </w:r>
      <w:r>
        <w:br/>
      </w:r>
      <w:r>
        <w:rPr>
          <w:rFonts w:ascii="Times New Roman"/>
          <w:b w:val="false"/>
          <w:i w:val="false"/>
          <w:color w:val="000000"/>
          <w:sz w:val="28"/>
        </w:rPr>
        <w:t>
      3) көрсетілетін қызметті алушыны тестілеу бойынша нұсқаулықпен тестілеу әкімшісінің таныстыруы (10 митуттан ұзақ емес);</w:t>
      </w:r>
      <w:r>
        <w:br/>
      </w:r>
      <w:r>
        <w:rPr>
          <w:rFonts w:ascii="Times New Roman"/>
          <w:b w:val="false"/>
          <w:i w:val="false"/>
          <w:color w:val="000000"/>
          <w:sz w:val="28"/>
        </w:rPr>
        <w:t>
      4) көрсетілетін қызметті алушының тестілеуден өтуі (тестілеу бағдарламасына байланысты 2 сағат 5 минуттан ұзақ емес);</w:t>
      </w:r>
      <w:r>
        <w:br/>
      </w:r>
      <w:r>
        <w:rPr>
          <w:rFonts w:ascii="Times New Roman"/>
          <w:b w:val="false"/>
          <w:i w:val="false"/>
          <w:color w:val="000000"/>
          <w:sz w:val="28"/>
        </w:rPr>
        <w:t>
      5) көрсетілетін қызметті алушыға тестілеу нәтижесін тестілеу әкімшісімен беру (30 митуттан ұзақ емес).</w:t>
      </w:r>
    </w:p>
    <w:bookmarkEnd w:id="6"/>
    <w:bookmarkStart w:name="z21" w:id="7"/>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7"/>
    <w:bookmarkStart w:name="z22" w:id="8"/>
    <w:p>
      <w:pPr>
        <w:spacing w:after="0"/>
        <w:ind w:left="0"/>
        <w:jc w:val="both"/>
      </w:pPr>
      <w:r>
        <w:rPr>
          <w:rFonts w:ascii="Times New Roman"/>
          <w:b w:val="false"/>
          <w:i w:val="false"/>
          <w:color w:val="000000"/>
          <w:sz w:val="28"/>
        </w:rPr>
        <w:t>
      6. Мемлекеттік қызметті көрсету процесінде көрсетілетін қызметті берушінің және оның ведомстволық бағынысты мекемесінің мына қызметкерлері қатысады:</w:t>
      </w:r>
      <w:r>
        <w:br/>
      </w:r>
      <w:r>
        <w:rPr>
          <w:rFonts w:ascii="Times New Roman"/>
          <w:b w:val="false"/>
          <w:i w:val="false"/>
          <w:color w:val="000000"/>
          <w:sz w:val="28"/>
        </w:rPr>
        <w:t>
      1) тестілеу әкімшісі болып табылатын көрсетілетін қызметті берушінің қызметкері;</w:t>
      </w:r>
      <w:r>
        <w:br/>
      </w:r>
      <w:r>
        <w:rPr>
          <w:rFonts w:ascii="Times New Roman"/>
          <w:b w:val="false"/>
          <w:i w:val="false"/>
          <w:color w:val="000000"/>
          <w:sz w:val="28"/>
        </w:rPr>
        <w:t>
      2) тестілеу операторы болып табылатын «Мемлекеттік қызмет персоналын басқару ұлттық орталығы» акционерлік қоғамның қызметкері.</w:t>
      </w:r>
      <w:r>
        <w:br/>
      </w:r>
      <w:r>
        <w:rPr>
          <w:rFonts w:ascii="Times New Roman"/>
          <w:b w:val="false"/>
          <w:i w:val="false"/>
          <w:color w:val="000000"/>
          <w:sz w:val="28"/>
        </w:rPr>
        <w:t>
</w:t>
      </w:r>
      <w:r>
        <w:rPr>
          <w:rFonts w:ascii="Times New Roman"/>
          <w:b w:val="false"/>
          <w:i w:val="false"/>
          <w:color w:val="000000"/>
          <w:sz w:val="28"/>
        </w:rPr>
        <w:t>
      7. Құрылымдық бөлімшелері арасындағы рәсімдердің реттілігін сипаттау:</w:t>
      </w:r>
      <w:r>
        <w:br/>
      </w:r>
      <w:r>
        <w:rPr>
          <w:rFonts w:ascii="Times New Roman"/>
          <w:b w:val="false"/>
          <w:i w:val="false"/>
          <w:color w:val="000000"/>
          <w:sz w:val="28"/>
        </w:rPr>
        <w:t>
      1) көрсетілетін қызметті алушынының (ол қолхатта көрсетілген тестілеу өту орнына, күнінде және уақытында келгеннен кейін) жеке куәлігінің мәліметтерін тестілеуге жататын адамдардың тізімімен салыстыру нәтижесінде тестілеу әкімшісімен көрсетілетін қызметті алушыны тестілеуге жіберу. Орындау ұзақтығы 10 (он) миннуттан ұзақ емес;</w:t>
      </w:r>
      <w:r>
        <w:br/>
      </w:r>
      <w:r>
        <w:rPr>
          <w:rFonts w:ascii="Times New Roman"/>
          <w:b w:val="false"/>
          <w:i w:val="false"/>
          <w:color w:val="000000"/>
          <w:sz w:val="28"/>
        </w:rPr>
        <w:t>
      2) көрсетілетін қызметті алушыны тестілеу бойынша нұсқаулықпен тестілеу әкімшісінің таныстыруы. Орындау ұзақтығы 10 (он) миннуттан ұзақ емес;</w:t>
      </w:r>
      <w:r>
        <w:br/>
      </w:r>
      <w:r>
        <w:rPr>
          <w:rFonts w:ascii="Times New Roman"/>
          <w:b w:val="false"/>
          <w:i w:val="false"/>
          <w:color w:val="000000"/>
          <w:sz w:val="28"/>
        </w:rPr>
        <w:t>
      3) тестілеу үдерісті тестілеу әкімшісімен әкімшілендіру және тестілеу үдерісті тестілеу операторымен техникалық қымтамасыз ету. Орындау ұзақтығы тестілеу бағдарламасына байланысты 2 (екі) сағат 5 (бес) минуттан ұзақ емес;</w:t>
      </w:r>
      <w:r>
        <w:br/>
      </w:r>
      <w:r>
        <w:rPr>
          <w:rFonts w:ascii="Times New Roman"/>
          <w:b w:val="false"/>
          <w:i w:val="false"/>
          <w:color w:val="000000"/>
          <w:sz w:val="28"/>
        </w:rPr>
        <w:t>
      4) тестілеу нәтижесіне тестілеу әкімшісімен және тестілеу операторымен қол қою. Тестілеу нәтижесін тестілеу әкімшісімен мөрбен куәландыру. Орындау ұзақтығы тестілеу аяқталған сәттен бастап 10 (он) минуттан ұзақ емес;</w:t>
      </w:r>
      <w:r>
        <w:br/>
      </w:r>
      <w:r>
        <w:rPr>
          <w:rFonts w:ascii="Times New Roman"/>
          <w:b w:val="false"/>
          <w:i w:val="false"/>
          <w:color w:val="000000"/>
          <w:sz w:val="28"/>
        </w:rPr>
        <w:t xml:space="preserve">
      5) көрсетілетін қызметті алушыға тестілеу нәтижесін тестілеу әкімшісімен беру. Орындау ұзақтығы тестілеу аяқталған сәттен бастап </w:t>
      </w:r>
      <w:r>
        <w:br/>
      </w:r>
      <w:r>
        <w:rPr>
          <w:rFonts w:ascii="Times New Roman"/>
          <w:b w:val="false"/>
          <w:i w:val="false"/>
          <w:color w:val="000000"/>
          <w:sz w:val="28"/>
        </w:rPr>
        <w:t>
20 (жиырма) минуттан ұзақ емес.</w:t>
      </w:r>
      <w:r>
        <w:br/>
      </w: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bookmarkEnd w:id="8"/>
    <w:bookmarkStart w:name="z24" w:id="9"/>
    <w:p>
      <w:pPr>
        <w:spacing w:after="0"/>
        <w:ind w:left="0"/>
        <w:jc w:val="left"/>
      </w:pPr>
      <w:r>
        <w:rPr>
          <w:rFonts w:ascii="Times New Roman"/>
          <w:b/>
          <w:i w:val="false"/>
          <w:color w:val="000000"/>
        </w:rPr>
        <w:t xml:space="preserve"> 
4. Мемлекеттік қызметті көрсету процесінде ақпараттық</w:t>
      </w:r>
      <w:r>
        <w:br/>
      </w:r>
      <w:r>
        <w:rPr>
          <w:rFonts w:ascii="Times New Roman"/>
          <w:b/>
          <w:i w:val="false"/>
          <w:color w:val="000000"/>
        </w:rPr>
        <w:t>
жүйелердің өзара іс-қимыл және пайдалану тәртібін сипаттау</w:t>
      </w:r>
    </w:p>
    <w:bookmarkEnd w:id="9"/>
    <w:bookmarkStart w:name="z25" w:id="10"/>
    <w:p>
      <w:pPr>
        <w:spacing w:after="0"/>
        <w:ind w:left="0"/>
        <w:jc w:val="both"/>
      </w:pPr>
      <w:r>
        <w:rPr>
          <w:rFonts w:ascii="Times New Roman"/>
          <w:b w:val="false"/>
          <w:i w:val="false"/>
          <w:color w:val="000000"/>
          <w:sz w:val="28"/>
        </w:rPr>
        <w:t>
      8. Тестілеуге өтінішті тапсыру портал арқылы, «Жұмысқа орналастыру», «Мемлекеттік қызметкерлерге арналған тестілеуге жазылу» бөліктерінде жүзеге асырылады.</w:t>
      </w:r>
      <w:r>
        <w:br/>
      </w:r>
      <w:r>
        <w:rPr>
          <w:rFonts w:ascii="Times New Roman"/>
          <w:b w:val="false"/>
          <w:i w:val="false"/>
          <w:color w:val="000000"/>
          <w:sz w:val="28"/>
        </w:rPr>
        <w:t>
</w:t>
      </w:r>
      <w:r>
        <w:rPr>
          <w:rFonts w:ascii="Times New Roman"/>
          <w:b w:val="false"/>
          <w:i w:val="false"/>
          <w:color w:val="000000"/>
          <w:sz w:val="28"/>
        </w:rPr>
        <w:t>
      9. Портал арқылы тестілеуге өтінішті тапсыру келесі кезеңдерді қамтиді:</w:t>
      </w:r>
      <w:r>
        <w:br/>
      </w:r>
      <w:r>
        <w:rPr>
          <w:rFonts w:ascii="Times New Roman"/>
          <w:b w:val="false"/>
          <w:i w:val="false"/>
          <w:color w:val="000000"/>
          <w:sz w:val="28"/>
        </w:rPr>
        <w:t>
      1) порталда тіркелу;</w:t>
      </w:r>
      <w:r>
        <w:br/>
      </w:r>
      <w:r>
        <w:rPr>
          <w:rFonts w:ascii="Times New Roman"/>
          <w:b w:val="false"/>
          <w:i w:val="false"/>
          <w:color w:val="000000"/>
          <w:sz w:val="28"/>
        </w:rPr>
        <w:t>
      2) порталда авторлану;</w:t>
      </w:r>
      <w:r>
        <w:br/>
      </w:r>
      <w:r>
        <w:rPr>
          <w:rFonts w:ascii="Times New Roman"/>
          <w:b w:val="false"/>
          <w:i w:val="false"/>
          <w:color w:val="000000"/>
          <w:sz w:val="28"/>
        </w:rPr>
        <w:t>
      3) қызметті алу үшін өтініш беру;</w:t>
      </w:r>
      <w:r>
        <w:br/>
      </w:r>
      <w:r>
        <w:rPr>
          <w:rFonts w:ascii="Times New Roman"/>
          <w:b w:val="false"/>
          <w:i w:val="false"/>
          <w:color w:val="000000"/>
          <w:sz w:val="28"/>
        </w:rPr>
        <w:t>
      4) өтініштің қалып-күйін қарап шығу;</w:t>
      </w:r>
      <w:r>
        <w:br/>
      </w:r>
      <w:r>
        <w:rPr>
          <w:rFonts w:ascii="Times New Roman"/>
          <w:b w:val="false"/>
          <w:i w:val="false"/>
          <w:color w:val="000000"/>
          <w:sz w:val="28"/>
        </w:rPr>
        <w:t>
      5) қолхатты алу;</w:t>
      </w:r>
      <w:r>
        <w:br/>
      </w:r>
      <w:r>
        <w:rPr>
          <w:rFonts w:ascii="Times New Roman"/>
          <w:b w:val="false"/>
          <w:i w:val="false"/>
          <w:color w:val="000000"/>
          <w:sz w:val="28"/>
        </w:rPr>
        <w:t>
      6) өтінішті жою (қажет болған жағдайда).</w:t>
      </w:r>
      <w:r>
        <w:br/>
      </w:r>
      <w:r>
        <w:rPr>
          <w:rFonts w:ascii="Times New Roman"/>
          <w:b w:val="false"/>
          <w:i w:val="false"/>
          <w:color w:val="000000"/>
          <w:sz w:val="28"/>
        </w:rPr>
        <w:t>
</w:t>
      </w:r>
      <w:r>
        <w:rPr>
          <w:rFonts w:ascii="Times New Roman"/>
          <w:b w:val="false"/>
          <w:i w:val="false"/>
          <w:color w:val="000000"/>
          <w:sz w:val="28"/>
        </w:rPr>
        <w:t>
      10. Көрсетілетін қызметті алушының өтініші мен рәсімдер (іс-қимылдар) реттілігі тәртібінің сипаттамасы:</w:t>
      </w:r>
      <w:r>
        <w:br/>
      </w:r>
      <w:r>
        <w:rPr>
          <w:rFonts w:ascii="Times New Roman"/>
          <w:b w:val="false"/>
          <w:i w:val="false"/>
          <w:color w:val="000000"/>
          <w:sz w:val="28"/>
        </w:rPr>
        <w:t>
      1) көрсетілетін қызметті алушы порталда тіркеуді жүзеге асырады (порталға тіркелмеген көрсетілетін қызметті алушылар үшін жүзеге асырылады);</w:t>
      </w:r>
      <w:r>
        <w:br/>
      </w:r>
      <w:r>
        <w:rPr>
          <w:rFonts w:ascii="Times New Roman"/>
          <w:b w:val="false"/>
          <w:i w:val="false"/>
          <w:color w:val="000000"/>
          <w:sz w:val="28"/>
        </w:rPr>
        <w:t>
      2) 1-үдеріс – қызметті алу үшін порталда көрсетілетін қызметті алушының паролін енгізу үдерісі (авторизациялау үдерісі);</w:t>
      </w:r>
      <w:r>
        <w:br/>
      </w: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r>
        <w:br/>
      </w:r>
      <w:r>
        <w:rPr>
          <w:rFonts w:ascii="Times New Roman"/>
          <w:b w:val="false"/>
          <w:i w:val="false"/>
          <w:color w:val="000000"/>
          <w:sz w:val="28"/>
        </w:rPr>
        <w:t>
      4) 2-үдеріс – порталда көрсетілетін қызметті алушылар деректерінде бұзушылықтар болуына байланысты авторизациядан бас тарту туралы хабарламаны қалыптастыру;</w:t>
      </w:r>
      <w:r>
        <w:br/>
      </w: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w:t>
      </w:r>
      <w:r>
        <w:br/>
      </w:r>
      <w:r>
        <w:rPr>
          <w:rFonts w:ascii="Times New Roman"/>
          <w:b w:val="false"/>
          <w:i w:val="false"/>
          <w:color w:val="000000"/>
          <w:sz w:val="28"/>
        </w:rPr>
        <w:t>
(деректерді енгізу);</w:t>
      </w:r>
      <w:r>
        <w:br/>
      </w:r>
      <w:r>
        <w:rPr>
          <w:rFonts w:ascii="Times New Roman"/>
          <w:b w:val="false"/>
          <w:i w:val="false"/>
          <w:color w:val="000000"/>
          <w:sz w:val="28"/>
        </w:rPr>
        <w:t>
      6) 4-үдеріс – порталда электрондық құжатты (көрсетілетін қызметті алушының сұрау салуын) тіркеу және порталда сұрау салуды өңдеу;</w:t>
      </w:r>
      <w:r>
        <w:br/>
      </w:r>
      <w:r>
        <w:rPr>
          <w:rFonts w:ascii="Times New Roman"/>
          <w:b w:val="false"/>
          <w:i w:val="false"/>
          <w:color w:val="000000"/>
          <w:sz w:val="28"/>
        </w:rPr>
        <w:t>
      7) 2-шарт – көрсетілетін қызметті алушының деректерін талап етілетін шарттарға сәйкестігін тексеру;</w:t>
      </w:r>
      <w:r>
        <w:br/>
      </w:r>
      <w:r>
        <w:rPr>
          <w:rFonts w:ascii="Times New Roman"/>
          <w:b w:val="false"/>
          <w:i w:val="false"/>
          <w:color w:val="000000"/>
          <w:sz w:val="28"/>
        </w:rPr>
        <w:t>
      8) 5-үдеріс – талап етілетін шарттарға сәйкес еместігіне байланысты сұралған қызметтен бас тарту туралы хабарлама қалыптастыру;</w:t>
      </w:r>
      <w:r>
        <w:br/>
      </w:r>
      <w:r>
        <w:rPr>
          <w:rFonts w:ascii="Times New Roman"/>
          <w:b w:val="false"/>
          <w:i w:val="false"/>
          <w:color w:val="000000"/>
          <w:sz w:val="28"/>
        </w:rPr>
        <w:t>
      9) 6-үдеріс – тестілеудің күні, уақыты және орнын көрсете отырып, көрсетілетін қызметті алушының порталда қалыптастырылған қызмет нәтижесін (қолхатты) алуы.</w:t>
      </w:r>
    </w:p>
    <w:bookmarkEnd w:id="10"/>
    <w:bookmarkStart w:name="z28" w:id="11"/>
    <w:p>
      <w:pPr>
        <w:spacing w:after="0"/>
        <w:ind w:left="0"/>
        <w:jc w:val="both"/>
      </w:pPr>
      <w:r>
        <w:rPr>
          <w:rFonts w:ascii="Times New Roman"/>
          <w:b w:val="false"/>
          <w:i w:val="false"/>
          <w:color w:val="000000"/>
          <w:sz w:val="28"/>
        </w:rPr>
        <w:t xml:space="preserve">
«Мемлекеттік қызметшілерді және  </w:t>
      </w:r>
      <w:r>
        <w:br/>
      </w:r>
      <w:r>
        <w:rPr>
          <w:rFonts w:ascii="Times New Roman"/>
          <w:b w:val="false"/>
          <w:i w:val="false"/>
          <w:color w:val="000000"/>
          <w:sz w:val="28"/>
        </w:rPr>
        <w:t>
бос мемлекеттік әкімшілік лауазымға</w:t>
      </w:r>
      <w:r>
        <w:br/>
      </w:r>
      <w:r>
        <w:rPr>
          <w:rFonts w:ascii="Times New Roman"/>
          <w:b w:val="false"/>
          <w:i w:val="false"/>
          <w:color w:val="000000"/>
          <w:sz w:val="28"/>
        </w:rPr>
        <w:t xml:space="preserve">
орналасуға үміткерлерді тестiлеу»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қосымша              </w:t>
      </w:r>
    </w:p>
    <w:bookmarkEnd w:id="11"/>
    <w:bookmarkStart w:name="z29" w:id="12"/>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12"/>
    <w:p>
      <w:pPr>
        <w:spacing w:after="0"/>
        <w:ind w:left="0"/>
        <w:jc w:val="both"/>
      </w:pPr>
      <w:r>
        <w:drawing>
          <wp:inline distT="0" distB="0" distL="0" distR="0">
            <wp:extent cx="67437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6083300"/>
                    </a:xfrm>
                    <a:prstGeom prst="rect">
                      <a:avLst/>
                    </a:prstGeom>
                  </pic:spPr>
                </pic:pic>
              </a:graphicData>
            </a:graphic>
          </wp:inline>
        </w:drawing>
      </w:r>
    </w:p>
    <w:bookmarkStart w:name="z30"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қарсы іс-қимыл агенттігінің</w:t>
      </w:r>
      <w:r>
        <w:br/>
      </w:r>
      <w:r>
        <w:rPr>
          <w:rFonts w:ascii="Times New Roman"/>
          <w:b w:val="false"/>
          <w:i w:val="false"/>
          <w:color w:val="000000"/>
          <w:sz w:val="28"/>
        </w:rPr>
        <w:t xml:space="preserve">
2015 жылғы 8 маусымдағы </w:t>
      </w:r>
      <w:r>
        <w:br/>
      </w:r>
      <w:r>
        <w:rPr>
          <w:rFonts w:ascii="Times New Roman"/>
          <w:b w:val="false"/>
          <w:i w:val="false"/>
          <w:color w:val="000000"/>
          <w:sz w:val="28"/>
        </w:rPr>
        <w:t xml:space="preserve">
№ 184 бұйрығына     </w:t>
      </w:r>
      <w:r>
        <w:br/>
      </w:r>
      <w:r>
        <w:rPr>
          <w:rFonts w:ascii="Times New Roman"/>
          <w:b w:val="false"/>
          <w:i w:val="false"/>
          <w:color w:val="000000"/>
          <w:sz w:val="28"/>
        </w:rPr>
        <w:t xml:space="preserve">
2-қосымша        </w:t>
      </w:r>
    </w:p>
    <w:bookmarkEnd w:id="13"/>
    <w:bookmarkStart w:name="z31" w:id="14"/>
    <w:p>
      <w:pPr>
        <w:spacing w:after="0"/>
        <w:ind w:left="0"/>
        <w:jc w:val="left"/>
      </w:pPr>
      <w:r>
        <w:rPr>
          <w:rFonts w:ascii="Times New Roman"/>
          <w:b/>
          <w:i w:val="false"/>
          <w:color w:val="000000"/>
        </w:rPr>
        <w:t xml:space="preserve"> 
«Мемлекеттiк әкiмшiлiк қызметтiң кадрлық резервiне қабылдау»</w:t>
      </w:r>
      <w:r>
        <w:br/>
      </w:r>
      <w:r>
        <w:rPr>
          <w:rFonts w:ascii="Times New Roman"/>
          <w:b/>
          <w:i w:val="false"/>
          <w:color w:val="000000"/>
        </w:rPr>
        <w:t>
мемлекеттік көрсетілетін қызмет регламенті</w:t>
      </w:r>
    </w:p>
    <w:bookmarkEnd w:id="14"/>
    <w:bookmarkStart w:name="z32" w:id="15"/>
    <w:p>
      <w:pPr>
        <w:spacing w:after="0"/>
        <w:ind w:left="0"/>
        <w:jc w:val="left"/>
      </w:pPr>
      <w:r>
        <w:rPr>
          <w:rFonts w:ascii="Times New Roman"/>
          <w:b/>
          <w:i w:val="false"/>
          <w:color w:val="000000"/>
        </w:rPr>
        <w:t xml:space="preserve"> 
1. Жалпы ережелер</w:t>
      </w:r>
    </w:p>
    <w:bookmarkEnd w:id="15"/>
    <w:bookmarkStart w:name="z33" w:id="16"/>
    <w:p>
      <w:pPr>
        <w:spacing w:after="0"/>
        <w:ind w:left="0"/>
        <w:jc w:val="both"/>
      </w:pPr>
      <w:r>
        <w:rPr>
          <w:rFonts w:ascii="Times New Roman"/>
          <w:b w:val="false"/>
          <w:i w:val="false"/>
          <w:color w:val="000000"/>
          <w:sz w:val="28"/>
        </w:rPr>
        <w:t>
      1. «Мемлекеттiк әкiмшiлiк қызметтiң кадр резервiне қою» мемлекеттік көрсетілетін қызметін (бұдан әрі – мемлекеттік қызмет) Қазақстан Республикасының Мемлекеттік қызмет және сыбайлас жемқорлыққа қарсы іс-қимыл агенттігі Төрағаның 2015 жылғы 8 мамырдағы № 155 бұйрығымен бекітілген «Мемлекеттiк әкiмшiлiк қызметтiң кадрлық резервiне қабылдау» мемлекеттiк көрсетілетін қызмет стандарты (Қазақстан Республикасының нормативтік құқықтық актілерді мемлекеттік тіркеу тізілімінде </w:t>
      </w:r>
      <w:r>
        <w:rPr>
          <w:rFonts w:ascii="Times New Roman"/>
          <w:b w:val="false"/>
          <w:i w:val="false"/>
          <w:color w:val="000000"/>
          <w:sz w:val="28"/>
        </w:rPr>
        <w:t>№ 11691</w:t>
      </w:r>
      <w:r>
        <w:rPr>
          <w:rFonts w:ascii="Times New Roman"/>
          <w:b w:val="false"/>
          <w:i w:val="false"/>
          <w:color w:val="000000"/>
          <w:sz w:val="28"/>
        </w:rPr>
        <w:t xml:space="preserve"> болып тіркелген) негізінде, Қазақстан Республикасының Мемлекеттік қызмет істері және сыбайлас жемқорлыққа қарсы іс-қимыл агенттігі және оның облыстардағы, Астана, Алматы қалаларындағы аумақтық бөлімшелері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қызметті көрсету нәтижесі:</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www.egov.kz «электрондық үкімет» веб-порталы (бұлан әрі – портал) арқылы жүзеге асырылады.</w:t>
      </w:r>
      <w:r>
        <w:br/>
      </w:r>
      <w:r>
        <w:rPr>
          <w:rFonts w:ascii="Times New Roman"/>
          <w:b w:val="false"/>
          <w:i w:val="false"/>
          <w:color w:val="000000"/>
          <w:sz w:val="28"/>
        </w:rPr>
        <w:t>
      Мемлекеттік қызметті көрсету нысаны: электрондық және/немесе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кадр резервіне алу туралы бұйрықтан үзінді көшірме.</w:t>
      </w:r>
      <w:r>
        <w:br/>
      </w:r>
      <w:r>
        <w:rPr>
          <w:rFonts w:ascii="Times New Roman"/>
          <w:b w:val="false"/>
          <w:i w:val="false"/>
          <w:color w:val="000000"/>
          <w:sz w:val="28"/>
        </w:rPr>
        <w:t>
      Мемлекеттік қызметті көрсету нәтижесі электрондық немесе қағаз жүзінде беріледі.</w:t>
      </w:r>
    </w:p>
    <w:bookmarkEnd w:id="16"/>
    <w:bookmarkStart w:name="z36" w:id="17"/>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17"/>
    <w:bookmarkStart w:name="z37" w:id="18"/>
    <w:p>
      <w:pPr>
        <w:spacing w:after="0"/>
        <w:ind w:left="0"/>
        <w:jc w:val="both"/>
      </w:pPr>
      <w:r>
        <w:rPr>
          <w:rFonts w:ascii="Times New Roman"/>
          <w:b w:val="false"/>
          <w:i w:val="false"/>
          <w:color w:val="000000"/>
          <w:sz w:val="28"/>
        </w:rPr>
        <w:t xml:space="preserve">
      4. Порталы немесе көрсетілетін қызметті берушіге жүгіну арқылы өтінішті тапсыру мемлекеттік қызметті көрсету бойынша рәсімді </w:t>
      </w:r>
      <w:r>
        <w:br/>
      </w:r>
      <w:r>
        <w:rPr>
          <w:rFonts w:ascii="Times New Roman"/>
          <w:b w:val="false"/>
          <w:i w:val="false"/>
          <w:color w:val="000000"/>
          <w:sz w:val="28"/>
        </w:rPr>
        <w:t>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портал арқылы өтінішті тапсыру (30 митуттан ұзақ емес).</w:t>
      </w:r>
      <w:r>
        <w:br/>
      </w:r>
      <w:r>
        <w:rPr>
          <w:rFonts w:ascii="Times New Roman"/>
          <w:b w:val="false"/>
          <w:i w:val="false"/>
          <w:color w:val="000000"/>
          <w:sz w:val="28"/>
        </w:rPr>
        <w:t>
      Көрсетілетін қызметті алушы көрсетілетін қызметті берушіге жүгінген жағдайда, көрсетілетін қызметті берушінің жауапты қызметшісі көрсетілетін қызметті алушыға портал арқылы өтінішті беруге жәрдем береді (30 митуттан ұзақ емес).</w:t>
      </w:r>
      <w:r>
        <w:br/>
      </w:r>
      <w:r>
        <w:rPr>
          <w:rFonts w:ascii="Times New Roman"/>
          <w:b w:val="false"/>
          <w:i w:val="false"/>
          <w:color w:val="000000"/>
          <w:sz w:val="28"/>
        </w:rPr>
        <w:t>
      Көрсетілетін қызметті алушыдан өтініштің қабылданғаны порталда қалыптастырылатын қолхатпен расталады;</w:t>
      </w:r>
      <w:r>
        <w:br/>
      </w:r>
      <w:r>
        <w:rPr>
          <w:rFonts w:ascii="Times New Roman"/>
          <w:b w:val="false"/>
          <w:i w:val="false"/>
          <w:color w:val="000000"/>
          <w:sz w:val="28"/>
        </w:rPr>
        <w:t>
      1) мемлекеттік қызметті алу үшін қажетті құжаттардың болуын тексеру (3 жұмыс күн);</w:t>
      </w:r>
      <w:r>
        <w:br/>
      </w:r>
      <w:r>
        <w:rPr>
          <w:rFonts w:ascii="Times New Roman"/>
          <w:b w:val="false"/>
          <w:i w:val="false"/>
          <w:color w:val="000000"/>
          <w:sz w:val="28"/>
        </w:rPr>
        <w:t>
      2) мемлекеттiк әкiмшiлiк қызметтiң кадр резервiне қою (3 жұмыс күн);</w:t>
      </w:r>
      <w:r>
        <w:br/>
      </w:r>
      <w:r>
        <w:rPr>
          <w:rFonts w:ascii="Times New Roman"/>
          <w:b w:val="false"/>
          <w:i w:val="false"/>
          <w:color w:val="000000"/>
          <w:sz w:val="28"/>
        </w:rPr>
        <w:t xml:space="preserve">
      3) кадр резервіне қою туралы бұйрықтан үзінді жазбаны беру </w:t>
      </w:r>
      <w:r>
        <w:br/>
      </w:r>
      <w:r>
        <w:rPr>
          <w:rFonts w:ascii="Times New Roman"/>
          <w:b w:val="false"/>
          <w:i w:val="false"/>
          <w:color w:val="000000"/>
          <w:sz w:val="28"/>
        </w:rPr>
        <w:t>
(1 жұмыс күн).</w:t>
      </w:r>
    </w:p>
    <w:bookmarkEnd w:id="18"/>
    <w:bookmarkStart w:name="z39" w:id="1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9"/>
    <w:bookmarkStart w:name="z40" w:id="20"/>
    <w:p>
      <w:pPr>
        <w:spacing w:after="0"/>
        <w:ind w:left="0"/>
        <w:jc w:val="both"/>
      </w:pPr>
      <w:r>
        <w:rPr>
          <w:rFonts w:ascii="Times New Roman"/>
          <w:b w:val="false"/>
          <w:i w:val="false"/>
          <w:color w:val="000000"/>
          <w:sz w:val="28"/>
        </w:rPr>
        <w:t>
      6. Мемлекеттік қызметті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Мемлекеттік қызмет өткеру басқармасының/бөлімінің басшысы</w:t>
      </w:r>
      <w:r>
        <w:br/>
      </w:r>
      <w:r>
        <w:rPr>
          <w:rFonts w:ascii="Times New Roman"/>
          <w:b w:val="false"/>
          <w:i w:val="false"/>
          <w:color w:val="000000"/>
          <w:sz w:val="28"/>
        </w:rPr>
        <w:t>
(бұдан әрі – басшысы);</w:t>
      </w:r>
      <w:r>
        <w:br/>
      </w:r>
      <w:r>
        <w:rPr>
          <w:rFonts w:ascii="Times New Roman"/>
          <w:b w:val="false"/>
          <w:i w:val="false"/>
          <w:color w:val="000000"/>
          <w:sz w:val="28"/>
        </w:rPr>
        <w:t>
      3) Мемлекеттік қызмет өткеру басқармасының/бөлімінің қызметкері</w:t>
      </w:r>
      <w:r>
        <w:br/>
      </w:r>
      <w:r>
        <w:rPr>
          <w:rFonts w:ascii="Times New Roman"/>
          <w:b w:val="false"/>
          <w:i w:val="false"/>
          <w:color w:val="000000"/>
          <w:sz w:val="28"/>
        </w:rPr>
        <w:t>
(бұдан әрі – қызметкері).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конкурстық iрiктеуге қатысқан және конкурстық комиссиямен кадр резервiне қою үшін ұсынылған адамдарға:</w:t>
      </w:r>
      <w:r>
        <w:br/>
      </w:r>
      <w:r>
        <w:rPr>
          <w:rFonts w:ascii="Times New Roman"/>
          <w:b w:val="false"/>
          <w:i w:val="false"/>
          <w:color w:val="000000"/>
          <w:sz w:val="28"/>
        </w:rPr>
        <w:t>
      1) көрсетілетін қызметті беруші кеңсесінің қызметкері алынған құжаттарды тіркеуден өткізеді және басшысына қарауға жібереді, бұл ретте, құжаттың оң жақ төменгі бұрышына түскен күні мен кіріс нөмірі көрсетілген мемлекеттік тілдегі тіркеу мөртаңбасы қойылады. Орындау ұзақтығы құжаттар түскен күннен бастап 1 (бір) жұмыс күннен ұзақ емес;</w:t>
      </w:r>
      <w:r>
        <w:br/>
      </w:r>
      <w:r>
        <w:rPr>
          <w:rFonts w:ascii="Times New Roman"/>
          <w:b w:val="false"/>
          <w:i w:val="false"/>
          <w:color w:val="000000"/>
          <w:sz w:val="28"/>
        </w:rPr>
        <w:t>
      2) басшысы түскен құжаттарды қарайды және бөлім қызметкеріне нұсқаумен жібереді. Орындау ұзақтығы құжаттар түскен күннен бастап 1 (бір) жұмыс күннен ұзақ емес;</w:t>
      </w:r>
      <w:r>
        <w:br/>
      </w:r>
      <w:r>
        <w:rPr>
          <w:rFonts w:ascii="Times New Roman"/>
          <w:b w:val="false"/>
          <w:i w:val="false"/>
          <w:color w:val="000000"/>
          <w:sz w:val="28"/>
        </w:rPr>
        <w:t>
      3) қызметкер көрсетілетін қызметті алушының арызын қойылатын талаптарға сәйкестігін қарайды және «Б» корпусының мемлекеттік әкімшілік қызметтің кадр резервіне қою туралы бұйрықтың жобасын әзерлеп, көрсетілетін қызметті берушінің уәкілетті тұлға қол қойып көрсетілетін қызметті алушыға аталған бұйрықтан үзінді жазбаны береді. Орындау ұзақтығы құжаттар топтамасын түскен күннен бастап 5 (бес) жұмыс күннен ұзақ емес;</w:t>
      </w:r>
      <w:r>
        <w:br/>
      </w:r>
      <w:r>
        <w:rPr>
          <w:rFonts w:ascii="Times New Roman"/>
          <w:b w:val="false"/>
          <w:i w:val="false"/>
          <w:color w:val="000000"/>
          <w:sz w:val="28"/>
        </w:rPr>
        <w:t>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оқуды аяқтаған немесе басым мамандықтар бойынша шетелдiң жоғары оқу орындарын аяқтаған, мемлекеттiк органдар халықаралық ұйымдарға немесе басқа мемлекеттерге жұмысқа жiберген, сондай-ақ «А» корпусының кадр резервіне алынған адамдарға:</w:t>
      </w:r>
      <w:r>
        <w:br/>
      </w:r>
      <w:r>
        <w:rPr>
          <w:rFonts w:ascii="Times New Roman"/>
          <w:b w:val="false"/>
          <w:i w:val="false"/>
          <w:color w:val="000000"/>
          <w:sz w:val="28"/>
        </w:rPr>
        <w:t>
      1) көрсетілетін қызметті беруші кеңсесінің қызметкері алынған құжаттарды тіркеуден өткізеді және басшысына қарауға жібереді, бұл ретте, құжаттың оң жақ төменгі бұрышына түскен күні мен кіріс нөмірі көрсетілген мемлекеттік тілдегі тіркеу мөртаңбасы қойылады. Орындау ұзақтығы құжаттар түскен күннен бастап 1 (бір) жұмыс күннен ұзақ емес.</w:t>
      </w:r>
      <w:r>
        <w:br/>
      </w:r>
      <w:r>
        <w:rPr>
          <w:rFonts w:ascii="Times New Roman"/>
          <w:b w:val="false"/>
          <w:i w:val="false"/>
          <w:color w:val="000000"/>
          <w:sz w:val="28"/>
        </w:rPr>
        <w:t>
      2) басшысы түскен құжаттарды қарайды және қызметкеріне нұсқаумен жібереді. Орындау ұзақтығы құжаттар түскен күннен бастап 1 (бір) жұмыс күннен ұзақ емес;</w:t>
      </w:r>
      <w:r>
        <w:br/>
      </w:r>
      <w:r>
        <w:rPr>
          <w:rFonts w:ascii="Times New Roman"/>
          <w:b w:val="false"/>
          <w:i w:val="false"/>
          <w:color w:val="000000"/>
          <w:sz w:val="28"/>
        </w:rPr>
        <w:t>
      3) қызметкер көрсетілетін қызметті алушының арызын қойылатын талаптарға сәйкестігін қарайды және «Б» корпусының мемлекеттік әкімшілік қызметтің кадр резервіне қою туралы бұйрықтың жобасын әзерлеп, қол қойдыртып көрсетілетін қызметті алушыға аталған бұйрықтан үзінді жазбаны береді. Орындау ұзақтығы құжаттар топтамасын түскен күннен бастап 1 (бір) жұмыс күннен ұзақ емес;</w:t>
      </w:r>
      <w:r>
        <w:br/>
      </w:r>
      <w:r>
        <w:rPr>
          <w:rFonts w:ascii="Times New Roman"/>
          <w:b w:val="false"/>
          <w:i w:val="false"/>
          <w:color w:val="000000"/>
          <w:sz w:val="28"/>
        </w:rPr>
        <w:t>
      «А» корпусының кадр резервіне іріктеуге қатысқан адамдарға:</w:t>
      </w:r>
      <w:r>
        <w:br/>
      </w:r>
      <w:r>
        <w:rPr>
          <w:rFonts w:ascii="Times New Roman"/>
          <w:b w:val="false"/>
          <w:i w:val="false"/>
          <w:color w:val="000000"/>
          <w:sz w:val="28"/>
        </w:rPr>
        <w:t>
      1) көрсетілетін қызметті берушінің қызметкері үміткерлердің құжаттарын «А» корпусының лауазымдарына қойылатын арнайы біліктілік талаптарына, «Мемлекеттік қызмет туралы» Қазақстан Республикасы Заңының 10-бабы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13-бабы</w:t>
      </w:r>
      <w:r>
        <w:rPr>
          <w:rFonts w:ascii="Times New Roman"/>
          <w:b w:val="false"/>
          <w:i w:val="false"/>
          <w:color w:val="000000"/>
          <w:sz w:val="28"/>
        </w:rPr>
        <w:t xml:space="preserve"> 1-тармағының талаптарына сәйкестігін қарайды. Орындау ұзақтығы құжаттарды қабылдау мерзімі аяқталған күннен бастап 10 (он) жұмыс күні ішінде</w:t>
      </w:r>
      <w:r>
        <w:br/>
      </w:r>
      <w:r>
        <w:rPr>
          <w:rFonts w:ascii="Times New Roman"/>
          <w:b w:val="false"/>
          <w:i w:val="false"/>
          <w:color w:val="000000"/>
          <w:sz w:val="28"/>
        </w:rPr>
        <w:t>
      2) көрсетілетін қызметті беруші құжаттарды қарау қорытындылары бойынша үміткерлерді тестілеуге қатысуға жіберу туралы шешім қабылдайды. Орындау ұзақтығы 5 (бес) жұмыс күннен ұзақ емес;</w:t>
      </w:r>
      <w:r>
        <w:br/>
      </w:r>
      <w:r>
        <w:rPr>
          <w:rFonts w:ascii="Times New Roman"/>
          <w:b w:val="false"/>
          <w:i w:val="false"/>
          <w:color w:val="000000"/>
          <w:sz w:val="28"/>
        </w:rPr>
        <w:t>
      3) көрсетілетін қызметті алушылар тестілеуден көрсетілетін қызметті беруші жасаған кесте негізінде 1 (бір) ай ішінде өтеді. Тестілеу кестесі көрсетілетін қызметті берушінің интернет-ресурсында тестілеу өткізудің басталу күніне дейінгі 5 (бес) жұмыс күнінен кешіктірілмей жарияланады;</w:t>
      </w:r>
      <w:r>
        <w:br/>
      </w:r>
      <w:r>
        <w:rPr>
          <w:rFonts w:ascii="Times New Roman"/>
          <w:b w:val="false"/>
          <w:i w:val="false"/>
          <w:color w:val="000000"/>
          <w:sz w:val="28"/>
        </w:rPr>
        <w:t>
      4) Қазақстан Республикасының Президенті жанындағы Кадр саясаты жөніндегі ұлттық комиссия (бұдан әрі – Ұлттық комиссия) тестілеуден оң нәтиже алған үміткерлерді әңгімелесуге жіберу туралы шешім қабылдауға қажетті өзге де мәліметтер тізбесін айқындайды. Көрсетілетін қызметті беруші аталған тізбе негізінде тиісті мемлекеттік органдарға жазбаша сұрату жолдайды, олар Ұлттық комиссия белгілеген мерзімдер ішінде мәліметтер ұсынады. Көрсетілетін қызметті беруші, егер Ұлттық комиссия өзгеше белгілемесе, мемлекеттік органдардан мәліметтерді алған күннен бастап 15 (он бес) жұмыс күні ішінде Ұлттық комиссияның жұмыс органына тестілеуден оң нәтижелер алған үміткерлердің тізімін жолдайды.</w:t>
      </w:r>
      <w:r>
        <w:br/>
      </w: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bookmarkEnd w:id="20"/>
    <w:bookmarkStart w:name="z42" w:id="21"/>
    <w:p>
      <w:pPr>
        <w:spacing w:after="0"/>
        <w:ind w:left="0"/>
        <w:jc w:val="left"/>
      </w:pPr>
      <w:r>
        <w:rPr>
          <w:rFonts w:ascii="Times New Roman"/>
          <w:b/>
          <w:i w:val="false"/>
          <w:color w:val="000000"/>
        </w:rPr>
        <w:t xml:space="preserve"> 
4. Мемлекеттік қызметті көрсету процесінде ақпараттық жүйелердің өзара іс-қимыл және пайдалану тәртібін сипаттау</w:t>
      </w:r>
    </w:p>
    <w:bookmarkEnd w:id="21"/>
    <w:bookmarkStart w:name="z43" w:id="22"/>
    <w:p>
      <w:pPr>
        <w:spacing w:after="0"/>
        <w:ind w:left="0"/>
        <w:jc w:val="both"/>
      </w:pPr>
      <w:r>
        <w:rPr>
          <w:rFonts w:ascii="Times New Roman"/>
          <w:b w:val="false"/>
          <w:i w:val="false"/>
          <w:color w:val="000000"/>
          <w:sz w:val="28"/>
        </w:rPr>
        <w:t>
      8. Кадр резервіне қабылдау туралы өтінішті тапсыру портал арқылы, «Жұмысқа орналастыру», «Әкімшілік мемлекеттік қызметтің кадрлық қабылдау» бөліктерінде жүзеге асырылады.</w:t>
      </w:r>
      <w:r>
        <w:br/>
      </w:r>
      <w:r>
        <w:rPr>
          <w:rFonts w:ascii="Times New Roman"/>
          <w:b w:val="false"/>
          <w:i w:val="false"/>
          <w:color w:val="000000"/>
          <w:sz w:val="28"/>
        </w:rPr>
        <w:t>
</w:t>
      </w:r>
      <w:r>
        <w:rPr>
          <w:rFonts w:ascii="Times New Roman"/>
          <w:b w:val="false"/>
          <w:i w:val="false"/>
          <w:color w:val="000000"/>
          <w:sz w:val="28"/>
        </w:rPr>
        <w:t>
      9. Портал арқылы тестілеуге өтінішті тапсыру келесі кезеңдерді қамтиді:</w:t>
      </w:r>
      <w:r>
        <w:br/>
      </w:r>
      <w:r>
        <w:rPr>
          <w:rFonts w:ascii="Times New Roman"/>
          <w:b w:val="false"/>
          <w:i w:val="false"/>
          <w:color w:val="000000"/>
          <w:sz w:val="28"/>
        </w:rPr>
        <w:t>
      1) порталда тіркелу;</w:t>
      </w:r>
      <w:r>
        <w:br/>
      </w:r>
      <w:r>
        <w:rPr>
          <w:rFonts w:ascii="Times New Roman"/>
          <w:b w:val="false"/>
          <w:i w:val="false"/>
          <w:color w:val="000000"/>
          <w:sz w:val="28"/>
        </w:rPr>
        <w:t>
      2) порталда авторлану;</w:t>
      </w:r>
      <w:r>
        <w:br/>
      </w:r>
      <w:r>
        <w:rPr>
          <w:rFonts w:ascii="Times New Roman"/>
          <w:b w:val="false"/>
          <w:i w:val="false"/>
          <w:color w:val="000000"/>
          <w:sz w:val="28"/>
        </w:rPr>
        <w:t>
      3) қызметті алу үшін өтініш беру;</w:t>
      </w:r>
      <w:r>
        <w:br/>
      </w:r>
      <w:r>
        <w:rPr>
          <w:rFonts w:ascii="Times New Roman"/>
          <w:b w:val="false"/>
          <w:i w:val="false"/>
          <w:color w:val="000000"/>
          <w:sz w:val="28"/>
        </w:rPr>
        <w:t>
      4) өтініштің қалып-күйін қарап шығу;</w:t>
      </w:r>
      <w:r>
        <w:br/>
      </w:r>
      <w:r>
        <w:rPr>
          <w:rFonts w:ascii="Times New Roman"/>
          <w:b w:val="false"/>
          <w:i w:val="false"/>
          <w:color w:val="000000"/>
          <w:sz w:val="28"/>
        </w:rPr>
        <w:t>
      5) қолхатты алу;</w:t>
      </w:r>
      <w:r>
        <w:br/>
      </w:r>
      <w:r>
        <w:rPr>
          <w:rFonts w:ascii="Times New Roman"/>
          <w:b w:val="false"/>
          <w:i w:val="false"/>
          <w:color w:val="000000"/>
          <w:sz w:val="28"/>
        </w:rPr>
        <w:t>
      6) өтінішті жою (қажет болған жағдайда).</w:t>
      </w:r>
      <w:r>
        <w:br/>
      </w:r>
      <w:r>
        <w:rPr>
          <w:rFonts w:ascii="Times New Roman"/>
          <w:b w:val="false"/>
          <w:i w:val="false"/>
          <w:color w:val="000000"/>
          <w:sz w:val="28"/>
        </w:rPr>
        <w:t>
</w:t>
      </w:r>
      <w:r>
        <w:rPr>
          <w:rFonts w:ascii="Times New Roman"/>
          <w:b w:val="false"/>
          <w:i w:val="false"/>
          <w:color w:val="000000"/>
          <w:sz w:val="28"/>
        </w:rPr>
        <w:t>
      10. Көрсетілетін қызметті алушының өтініші мен рәсімдер (іс-қимылдар) реттілігі тәртібінің сипаттамасы:</w:t>
      </w:r>
      <w:r>
        <w:br/>
      </w:r>
      <w:r>
        <w:rPr>
          <w:rFonts w:ascii="Times New Roman"/>
          <w:b w:val="false"/>
          <w:i w:val="false"/>
          <w:color w:val="000000"/>
          <w:sz w:val="28"/>
        </w:rPr>
        <w:t>
      1) көрсетілетін қызметті алушы порталда тіркеуді жүзеге асырады (порталға тіркелмеген көрсетілетін қызметті алушылар үшін жүзеге асырылады);</w:t>
      </w:r>
      <w:r>
        <w:br/>
      </w:r>
      <w:r>
        <w:rPr>
          <w:rFonts w:ascii="Times New Roman"/>
          <w:b w:val="false"/>
          <w:i w:val="false"/>
          <w:color w:val="000000"/>
          <w:sz w:val="28"/>
        </w:rPr>
        <w:t>
      2) 1-үдеріс – қызметті алу үшін порталда көрсетілетін қызметті алушының паролін енгізу үдерісі (авторизациялау үдерісі);</w:t>
      </w:r>
      <w:r>
        <w:br/>
      </w: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r>
        <w:br/>
      </w:r>
      <w:r>
        <w:rPr>
          <w:rFonts w:ascii="Times New Roman"/>
          <w:b w:val="false"/>
          <w:i w:val="false"/>
          <w:color w:val="000000"/>
          <w:sz w:val="28"/>
        </w:rPr>
        <w:t>
      4) 2-үдеріс – порталда көрсетілетін қызметті алушылар деректерінде бұзушылықтар болуына байланысты авторизациядан бас тарту туралы хабарламаны қалыптастыру;</w:t>
      </w:r>
      <w:r>
        <w:br/>
      </w: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w:t>
      </w:r>
      <w:r>
        <w:br/>
      </w:r>
      <w:r>
        <w:rPr>
          <w:rFonts w:ascii="Times New Roman"/>
          <w:b w:val="false"/>
          <w:i w:val="false"/>
          <w:color w:val="000000"/>
          <w:sz w:val="28"/>
        </w:rPr>
        <w:t>
(деректерді енгізу);</w:t>
      </w:r>
      <w:r>
        <w:br/>
      </w:r>
      <w:r>
        <w:rPr>
          <w:rFonts w:ascii="Times New Roman"/>
          <w:b w:val="false"/>
          <w:i w:val="false"/>
          <w:color w:val="000000"/>
          <w:sz w:val="28"/>
        </w:rPr>
        <w:t>
      6) 4-үдеріс – порталда электрондық құжатты (көрсетілетін қызметті алушының сұрау салуын) тіркеу және порталда сұрау салуды өңдеу;</w:t>
      </w:r>
      <w:r>
        <w:br/>
      </w:r>
      <w:r>
        <w:rPr>
          <w:rFonts w:ascii="Times New Roman"/>
          <w:b w:val="false"/>
          <w:i w:val="false"/>
          <w:color w:val="000000"/>
          <w:sz w:val="28"/>
        </w:rPr>
        <w:t>
      7) 2-шарт – көрсетілетін қызметті алушының деректерін талап етілетін шарттарға сәйкестігін тексеру;</w:t>
      </w:r>
      <w:r>
        <w:br/>
      </w:r>
      <w:r>
        <w:rPr>
          <w:rFonts w:ascii="Times New Roman"/>
          <w:b w:val="false"/>
          <w:i w:val="false"/>
          <w:color w:val="000000"/>
          <w:sz w:val="28"/>
        </w:rPr>
        <w:t>
      8) 5-үдеріс – талап етілетін шарттарға сәйкес еместігіне байланысты сұралған қызметтен бас тарту туралы хабарлама қалыптастыру;</w:t>
      </w:r>
      <w:r>
        <w:br/>
      </w:r>
      <w:r>
        <w:rPr>
          <w:rFonts w:ascii="Times New Roman"/>
          <w:b w:val="false"/>
          <w:i w:val="false"/>
          <w:color w:val="000000"/>
          <w:sz w:val="28"/>
        </w:rPr>
        <w:t>
      9) 6-үдеріс – тестілеудің күні, уақыты және орнын көрсете отырып, көрсетілетін қызметті алушының порталда қалыптастырылған қызмет нәтижесін (қолхатты) алуы.</w:t>
      </w:r>
    </w:p>
    <w:bookmarkEnd w:id="22"/>
    <w:bookmarkStart w:name="z46" w:id="23"/>
    <w:p>
      <w:pPr>
        <w:spacing w:after="0"/>
        <w:ind w:left="0"/>
        <w:jc w:val="both"/>
      </w:pPr>
      <w:r>
        <w:rPr>
          <w:rFonts w:ascii="Times New Roman"/>
          <w:b w:val="false"/>
          <w:i w:val="false"/>
          <w:color w:val="000000"/>
          <w:sz w:val="28"/>
        </w:rPr>
        <w:t xml:space="preserve">
«Мемлекеттiк әкiмшiлiк   </w:t>
      </w:r>
      <w:r>
        <w:br/>
      </w:r>
      <w:r>
        <w:rPr>
          <w:rFonts w:ascii="Times New Roman"/>
          <w:b w:val="false"/>
          <w:i w:val="false"/>
          <w:color w:val="000000"/>
          <w:sz w:val="28"/>
        </w:rPr>
        <w:t>
қызметтiң кадрлық резервiне</w:t>
      </w:r>
      <w:r>
        <w:br/>
      </w:r>
      <w:r>
        <w:rPr>
          <w:rFonts w:ascii="Times New Roman"/>
          <w:b w:val="false"/>
          <w:i w:val="false"/>
          <w:color w:val="000000"/>
          <w:sz w:val="28"/>
        </w:rPr>
        <w:t xml:space="preserve">
қабылдау»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қосымша   </w:t>
      </w:r>
    </w:p>
    <w:bookmarkEnd w:id="23"/>
    <w:bookmarkStart w:name="z47" w:id="24"/>
    <w:p>
      <w:pPr>
        <w:spacing w:after="0"/>
        <w:ind w:left="0"/>
        <w:jc w:val="left"/>
      </w:pPr>
      <w:r>
        <w:rPr>
          <w:rFonts w:ascii="Times New Roman"/>
          <w:b/>
          <w:i w:val="false"/>
          <w:color w:val="000000"/>
        </w:rPr>
        <w:t xml:space="preserve"> 
Құрылымыдық бөлімшелерінің өзара іс-қимылдарының дәйектілігі, </w:t>
      </w:r>
      <w:r>
        <w:br/>
      </w:r>
      <w:r>
        <w:rPr>
          <w:rFonts w:ascii="Times New Roman"/>
          <w:b/>
          <w:i w:val="false"/>
          <w:color w:val="000000"/>
        </w:rPr>
        <w:t>
Конкурстық iрiктеуге қатысқан және конкурстық комиссиямен кадр</w:t>
      </w:r>
      <w:r>
        <w:br/>
      </w:r>
      <w:r>
        <w:rPr>
          <w:rFonts w:ascii="Times New Roman"/>
          <w:b/>
          <w:i w:val="false"/>
          <w:color w:val="000000"/>
        </w:rPr>
        <w:t>
резервiне қою үшін ұсынылған адамдарға</w:t>
      </w:r>
    </w:p>
    <w:bookmarkEnd w:id="24"/>
    <w:p>
      <w:pPr>
        <w:spacing w:after="0"/>
        <w:ind w:left="0"/>
        <w:jc w:val="both"/>
      </w:pPr>
      <w:r>
        <w:drawing>
          <wp:inline distT="0" distB="0" distL="0" distR="0">
            <wp:extent cx="63246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24600" cy="71755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ұйымдарында мемлекеттiк тапсырыс негiзiнде жоғары оқу орнынан кейінгі білім бағдарламалары бойынша оқуды аяқтаған немесе басым мамандықтар бойынша шетелдiң жоғары оқу орындарын аяқтаған, мемлекеттiк органдар халықаралық ұйымдарға немесе басқа мемлекеттерге жұмысқа жiберген, сондай-ақ «А» корпусының кадр резервіне алынған адамдарға</w:t>
      </w:r>
    </w:p>
    <w:p>
      <w:pPr>
        <w:spacing w:after="0"/>
        <w:ind w:left="0"/>
        <w:jc w:val="both"/>
      </w:pPr>
      <w:r>
        <w:drawing>
          <wp:inline distT="0" distB="0" distL="0" distR="0">
            <wp:extent cx="6159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6718300"/>
                    </a:xfrm>
                    <a:prstGeom prst="rect">
                      <a:avLst/>
                    </a:prstGeom>
                  </pic:spPr>
                </pic:pic>
              </a:graphicData>
            </a:graphic>
          </wp:inline>
        </w:drawing>
      </w:r>
    </w:p>
    <w:p>
      <w:pPr>
        <w:spacing w:after="0"/>
        <w:ind w:left="0"/>
        <w:jc w:val="both"/>
      </w:pPr>
      <w:r>
        <w:rPr>
          <w:rFonts w:ascii="Times New Roman"/>
          <w:b w:val="false"/>
          <w:i w:val="false"/>
          <w:color w:val="000000"/>
          <w:sz w:val="28"/>
        </w:rPr>
        <w:t>      «А» корпусының кадр резервіне іріктеуге қатысқан адамдарға</w:t>
      </w:r>
    </w:p>
    <w:p>
      <w:pPr>
        <w:spacing w:after="0"/>
        <w:ind w:left="0"/>
        <w:jc w:val="both"/>
      </w:pPr>
      <w:r>
        <w:drawing>
          <wp:inline distT="0" distB="0" distL="0" distR="0">
            <wp:extent cx="58674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67400" cy="7518400"/>
                    </a:xfrm>
                    <a:prstGeom prst="rect">
                      <a:avLst/>
                    </a:prstGeom>
                  </pic:spPr>
                </pic:pic>
              </a:graphicData>
            </a:graphic>
          </wp:inline>
        </w:drawing>
      </w:r>
    </w:p>
    <w:bookmarkStart w:name="z4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агенттігінің </w:t>
      </w:r>
      <w:r>
        <w:br/>
      </w:r>
      <w:r>
        <w:rPr>
          <w:rFonts w:ascii="Times New Roman"/>
          <w:b w:val="false"/>
          <w:i w:val="false"/>
          <w:color w:val="000000"/>
          <w:sz w:val="28"/>
        </w:rPr>
        <w:t xml:space="preserve">
2015 жылғы 8 маусымдағы   </w:t>
      </w:r>
      <w:r>
        <w:br/>
      </w:r>
      <w:r>
        <w:rPr>
          <w:rFonts w:ascii="Times New Roman"/>
          <w:b w:val="false"/>
          <w:i w:val="false"/>
          <w:color w:val="000000"/>
          <w:sz w:val="28"/>
        </w:rPr>
        <w:t xml:space="preserve">
№ 184 бұйрығына       </w:t>
      </w:r>
      <w:r>
        <w:br/>
      </w:r>
      <w:r>
        <w:rPr>
          <w:rFonts w:ascii="Times New Roman"/>
          <w:b w:val="false"/>
          <w:i w:val="false"/>
          <w:color w:val="000000"/>
          <w:sz w:val="28"/>
        </w:rPr>
        <w:t xml:space="preserve">
3-қосымша           </w:t>
      </w:r>
    </w:p>
    <w:bookmarkEnd w:id="25"/>
    <w:bookmarkStart w:name="z49" w:id="26"/>
    <w:p>
      <w:pPr>
        <w:spacing w:after="0"/>
        <w:ind w:left="0"/>
        <w:jc w:val="left"/>
      </w:pPr>
      <w:r>
        <w:rPr>
          <w:rFonts w:ascii="Times New Roman"/>
          <w:b/>
          <w:i w:val="false"/>
          <w:color w:val="000000"/>
        </w:rPr>
        <w:t xml:space="preserve"> 
«Қазақстан Республикасы Президентінің жанындағы Мемлекеттік</w:t>
      </w:r>
      <w:r>
        <w:br/>
      </w:r>
      <w:r>
        <w:rPr>
          <w:rFonts w:ascii="Times New Roman"/>
          <w:b/>
          <w:i w:val="false"/>
          <w:color w:val="000000"/>
        </w:rPr>
        <w:t>
басқару академиясына оқуға қабылдау» мемлекеттік көрсетілетін</w:t>
      </w:r>
      <w:r>
        <w:br/>
      </w:r>
      <w:r>
        <w:rPr>
          <w:rFonts w:ascii="Times New Roman"/>
          <w:b/>
          <w:i w:val="false"/>
          <w:color w:val="000000"/>
        </w:rPr>
        <w:t>
қызмет регламенті</w:t>
      </w:r>
    </w:p>
    <w:bookmarkEnd w:id="26"/>
    <w:bookmarkStart w:name="z50" w:id="27"/>
    <w:p>
      <w:pPr>
        <w:spacing w:after="0"/>
        <w:ind w:left="0"/>
        <w:jc w:val="left"/>
      </w:pPr>
      <w:r>
        <w:rPr>
          <w:rFonts w:ascii="Times New Roman"/>
          <w:b/>
          <w:i w:val="false"/>
          <w:color w:val="000000"/>
        </w:rPr>
        <w:t xml:space="preserve"> 
1. Жалпы ережелер</w:t>
      </w:r>
    </w:p>
    <w:bookmarkEnd w:id="27"/>
    <w:bookmarkStart w:name="z51" w:id="28"/>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академиясына оқуға қабылдау» мемлекеттік көрсетілетін қызметті (бұдан әрі – мемлекеттік қызмет) Қазақстан Республикасының Мемлекеттік қызмет істері және сыбайлас жемқорлыққа қарсы іс-қимыл агенттігі Төрағасының 2015 жылғы 8 мамырдағы № 155 бұйрығымен бекітілген «Қазақстан Республикасы Президентінің жанындағы Мемлекеттік басқару академиясына оқуға қабылдау» мемлекеттiк қызметтер көрсету стандарты (Қазақстан Республикасының нормативтік құқықтық актілерді мемлекеттік тіркеу тізілімінде </w:t>
      </w:r>
      <w:r>
        <w:rPr>
          <w:rFonts w:ascii="Times New Roman"/>
          <w:b w:val="false"/>
          <w:i w:val="false"/>
          <w:color w:val="000000"/>
          <w:sz w:val="28"/>
        </w:rPr>
        <w:t>№ 11691</w:t>
      </w:r>
      <w:r>
        <w:rPr>
          <w:rFonts w:ascii="Times New Roman"/>
          <w:b w:val="false"/>
          <w:i w:val="false"/>
          <w:color w:val="000000"/>
          <w:sz w:val="28"/>
        </w:rPr>
        <w:t xml:space="preserve"> болып тіркелген) негізінде, «Қазақстан Республикасы Президентінің жанындағы Мемлекеттік басқару академиясы» өзіне жедел басқару құқығында Республикалық мемлекеттік қазыналық кәсіпорны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қызметті көрсету нәтижесі:</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www.egov.kz «электрондық үкімет» веб-порталы (бұлан әрі – портал) арқылы жүзеге асырылады.</w:t>
      </w:r>
      <w:r>
        <w:br/>
      </w:r>
      <w:r>
        <w:rPr>
          <w:rFonts w:ascii="Times New Roman"/>
          <w:b w:val="false"/>
          <w:i w:val="false"/>
          <w:color w:val="000000"/>
          <w:sz w:val="28"/>
        </w:rPr>
        <w:t>
      Мемлекеттік қызметті көрсету нысаны: электрондық және/немесе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Академияның жоғары оқу орнынан кейінгі білім беру бағдарламалары (магистратура, докторантура) бойынша білім алушылардың қатарына қабылдау туралы бұйрықтан үзінді көшірме (бұдан әрі – үзінді).</w:t>
      </w:r>
      <w:r>
        <w:br/>
      </w:r>
      <w:r>
        <w:rPr>
          <w:rFonts w:ascii="Times New Roman"/>
          <w:b w:val="false"/>
          <w:i w:val="false"/>
          <w:color w:val="000000"/>
          <w:sz w:val="28"/>
        </w:rPr>
        <w:t>
      Нәтиже қағаз жүзінде беріледі.</w:t>
      </w:r>
    </w:p>
    <w:bookmarkEnd w:id="28"/>
    <w:bookmarkStart w:name="z54" w:id="2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29"/>
    <w:bookmarkStart w:name="z55" w:id="30"/>
    <w:p>
      <w:pPr>
        <w:spacing w:after="0"/>
        <w:ind w:left="0"/>
        <w:jc w:val="both"/>
      </w:pPr>
      <w:r>
        <w:rPr>
          <w:rFonts w:ascii="Times New Roman"/>
          <w:b w:val="false"/>
          <w:i w:val="false"/>
          <w:color w:val="000000"/>
          <w:sz w:val="28"/>
        </w:rPr>
        <w:t xml:space="preserve">
      4. Порталы немесе көрсетілетін қызметті берушіге жүгіну арқылы өтінішті тапсыру мемлекеттік қызметті көрсету бойынша рәсімді </w:t>
      </w:r>
      <w:r>
        <w:br/>
      </w:r>
      <w:r>
        <w:rPr>
          <w:rFonts w:ascii="Times New Roman"/>
          <w:b w:val="false"/>
          <w:i w:val="false"/>
          <w:color w:val="000000"/>
          <w:sz w:val="28"/>
        </w:rPr>
        <w:t>
(іс-қимылдар)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портал арқылы өтінішті тапсыру (30 митуттан ұзақ емес).</w:t>
      </w:r>
      <w:r>
        <w:br/>
      </w:r>
      <w:r>
        <w:rPr>
          <w:rFonts w:ascii="Times New Roman"/>
          <w:b w:val="false"/>
          <w:i w:val="false"/>
          <w:color w:val="000000"/>
          <w:sz w:val="28"/>
        </w:rPr>
        <w:t>
      Көрсетілетін қызметті алушы көрсетілетін қызметті берушіге жүгінген жағдайда, көрсетілетін қызметті берушінің жауапты қызметшісі көрсетілетін қызметті алушыға портал арқылы өтінішті беруге жәрдем береді (30 митуттан ұзақ емес).</w:t>
      </w:r>
      <w:r>
        <w:br/>
      </w:r>
      <w:r>
        <w:rPr>
          <w:rFonts w:ascii="Times New Roman"/>
          <w:b w:val="false"/>
          <w:i w:val="false"/>
          <w:color w:val="000000"/>
          <w:sz w:val="28"/>
        </w:rPr>
        <w:t>
      Көрсетілетін қызметті алушыдан өтініштің қабылданғаны порталда қалыптастырылатын қолхатпен расталады;</w:t>
      </w:r>
      <w:r>
        <w:br/>
      </w:r>
      <w:r>
        <w:rPr>
          <w:rFonts w:ascii="Times New Roman"/>
          <w:b w:val="false"/>
          <w:i w:val="false"/>
          <w:color w:val="000000"/>
          <w:sz w:val="28"/>
        </w:rPr>
        <w:t xml:space="preserve">
      2) конкурстық қабылдау емтихандарын сәтті тапсыру (жыл сайын </w:t>
      </w:r>
      <w:r>
        <w:br/>
      </w:r>
      <w:r>
        <w:rPr>
          <w:rFonts w:ascii="Times New Roman"/>
          <w:b w:val="false"/>
          <w:i w:val="false"/>
          <w:color w:val="000000"/>
          <w:sz w:val="28"/>
        </w:rPr>
        <w:t>
10 тамыздан 20 тамызға дейін);</w:t>
      </w:r>
      <w:r>
        <w:br/>
      </w:r>
      <w:r>
        <w:rPr>
          <w:rFonts w:ascii="Times New Roman"/>
          <w:b w:val="false"/>
          <w:i w:val="false"/>
          <w:color w:val="000000"/>
          <w:sz w:val="28"/>
        </w:rPr>
        <w:t>
      3) конкурсқа қатысу (жыл сайын 21 тамыздан 24 тамызға дейін);</w:t>
      </w:r>
      <w:r>
        <w:br/>
      </w:r>
      <w:r>
        <w:rPr>
          <w:rFonts w:ascii="Times New Roman"/>
          <w:b w:val="false"/>
          <w:i w:val="false"/>
          <w:color w:val="000000"/>
          <w:sz w:val="28"/>
        </w:rPr>
        <w:t xml:space="preserve">
      4) білім алушылар қатарына қабылдау (жыл сайын 24 тамыздан </w:t>
      </w:r>
      <w:r>
        <w:br/>
      </w:r>
      <w:r>
        <w:rPr>
          <w:rFonts w:ascii="Times New Roman"/>
          <w:b w:val="false"/>
          <w:i w:val="false"/>
          <w:color w:val="000000"/>
          <w:sz w:val="28"/>
        </w:rPr>
        <w:t>
25 тамызға дейін).</w:t>
      </w:r>
    </w:p>
    <w:bookmarkEnd w:id="30"/>
    <w:bookmarkStart w:name="z57" w:id="31"/>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31"/>
    <w:bookmarkStart w:name="z58" w:id="32"/>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қабылдау комиссиясы;</w:t>
      </w:r>
      <w:r>
        <w:br/>
      </w:r>
      <w:r>
        <w:rPr>
          <w:rFonts w:ascii="Times New Roman"/>
          <w:b w:val="false"/>
          <w:i w:val="false"/>
          <w:color w:val="000000"/>
          <w:sz w:val="28"/>
        </w:rPr>
        <w:t>
      2) жауапты хатшы;</w:t>
      </w:r>
      <w:r>
        <w:br/>
      </w:r>
      <w:r>
        <w:rPr>
          <w:rFonts w:ascii="Times New Roman"/>
          <w:b w:val="false"/>
          <w:i w:val="false"/>
          <w:color w:val="000000"/>
          <w:sz w:val="28"/>
        </w:rPr>
        <w:t>
      3) техникалық хатшы;</w:t>
      </w:r>
      <w:r>
        <w:br/>
      </w:r>
      <w:r>
        <w:rPr>
          <w:rFonts w:ascii="Times New Roman"/>
          <w:b w:val="false"/>
          <w:i w:val="false"/>
          <w:color w:val="000000"/>
          <w:sz w:val="28"/>
        </w:rPr>
        <w:t>
      4) пәндік комиссия.</w:t>
      </w:r>
      <w:r>
        <w:br/>
      </w:r>
      <w:r>
        <w:rPr>
          <w:rFonts w:ascii="Times New Roman"/>
          <w:b w:val="false"/>
          <w:i w:val="false"/>
          <w:color w:val="000000"/>
          <w:sz w:val="28"/>
        </w:rPr>
        <w:t>
</w:t>
      </w:r>
      <w:r>
        <w:rPr>
          <w:rFonts w:ascii="Times New Roman"/>
          <w:b w:val="false"/>
          <w:i w:val="false"/>
          <w:color w:val="000000"/>
          <w:sz w:val="28"/>
        </w:rPr>
        <w:t>
      7.Көрсетілетін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техникалық хатшының құжаттар пакетін қабылдауы. Орындау ұзақтығы 30 (отыз) минуттан ұзақ емес;</w:t>
      </w:r>
      <w:r>
        <w:br/>
      </w:r>
      <w:r>
        <w:rPr>
          <w:rFonts w:ascii="Times New Roman"/>
          <w:b w:val="false"/>
          <w:i w:val="false"/>
          <w:color w:val="000000"/>
          <w:sz w:val="28"/>
        </w:rPr>
        <w:t xml:space="preserve">
      2) Қазақстан Республикасы Үкіметінің 2012 жылғы 19 қаңтардағы </w:t>
      </w:r>
      <w:r>
        <w:br/>
      </w:r>
      <w:r>
        <w:rPr>
          <w:rFonts w:ascii="Times New Roman"/>
          <w:b w:val="false"/>
          <w:i w:val="false"/>
          <w:color w:val="000000"/>
          <w:sz w:val="28"/>
        </w:rPr>
        <w:t>
</w:t>
      </w:r>
      <w:r>
        <w:rPr>
          <w:rFonts w:ascii="Times New Roman"/>
          <w:b w:val="false"/>
          <w:i w:val="false"/>
          <w:color w:val="000000"/>
          <w:sz w:val="28"/>
        </w:rPr>
        <w:t>№ 109</w:t>
      </w:r>
      <w:r>
        <w:rPr>
          <w:rFonts w:ascii="Times New Roman"/>
          <w:b w:val="false"/>
          <w:i w:val="false"/>
          <w:color w:val="000000"/>
          <w:sz w:val="28"/>
        </w:rPr>
        <w:t xml:space="preserve"> қаулысымен бекітілген Жоғары оқу орнынан кейінгі білім берудің кәсіптік оқу бағдарламаларын іске асыратын білім беру ұйымдарына оқуға қабылдаудың Үлгі қағидаларымен белгіленген мерзімде қабылдау емтихандарын тапсыру;</w:t>
      </w:r>
      <w:r>
        <w:br/>
      </w:r>
      <w:r>
        <w:rPr>
          <w:rFonts w:ascii="Times New Roman"/>
          <w:b w:val="false"/>
          <w:i w:val="false"/>
          <w:color w:val="000000"/>
          <w:sz w:val="28"/>
        </w:rPr>
        <w:t xml:space="preserve">
      3) апелляциялық комиссияның жұмысы (апелляциялық өтініш берген жағдайда) қабылдау емтиханы аяқталғаннан кейін келесі күннен бастап </w:t>
      </w:r>
      <w:r>
        <w:br/>
      </w:r>
      <w:r>
        <w:rPr>
          <w:rFonts w:ascii="Times New Roman"/>
          <w:b w:val="false"/>
          <w:i w:val="false"/>
          <w:color w:val="000000"/>
          <w:sz w:val="28"/>
        </w:rPr>
        <w:t>
5 жұмыс күнге дейін;</w:t>
      </w:r>
      <w:r>
        <w:br/>
      </w:r>
      <w:r>
        <w:rPr>
          <w:rFonts w:ascii="Times New Roman"/>
          <w:b w:val="false"/>
          <w:i w:val="false"/>
          <w:color w:val="000000"/>
          <w:sz w:val="28"/>
        </w:rPr>
        <w:t xml:space="preserve">
      4) қабылдау комиссиясының жұмысы жыл сайын 10 шілдесінен </w:t>
      </w:r>
      <w:r>
        <w:br/>
      </w:r>
      <w:r>
        <w:rPr>
          <w:rFonts w:ascii="Times New Roman"/>
          <w:b w:val="false"/>
          <w:i w:val="false"/>
          <w:color w:val="000000"/>
          <w:sz w:val="28"/>
        </w:rPr>
        <w:t>
25 тамызға дейін;</w:t>
      </w:r>
      <w:r>
        <w:br/>
      </w:r>
      <w:r>
        <w:rPr>
          <w:rFonts w:ascii="Times New Roman"/>
          <w:b w:val="false"/>
          <w:i w:val="false"/>
          <w:color w:val="000000"/>
          <w:sz w:val="28"/>
        </w:rPr>
        <w:t xml:space="preserve">
      5) Академияның білім алушылардың қатарына қабылдауы жыл сайын </w:t>
      </w:r>
      <w:r>
        <w:br/>
      </w:r>
      <w:r>
        <w:rPr>
          <w:rFonts w:ascii="Times New Roman"/>
          <w:b w:val="false"/>
          <w:i w:val="false"/>
          <w:color w:val="000000"/>
          <w:sz w:val="28"/>
        </w:rPr>
        <w:t>
24 тамыздан 25 тамызға дейін жүзеге асырады;</w:t>
      </w:r>
      <w:r>
        <w:br/>
      </w:r>
      <w:r>
        <w:rPr>
          <w:rFonts w:ascii="Times New Roman"/>
          <w:b w:val="false"/>
          <w:i w:val="false"/>
          <w:color w:val="000000"/>
          <w:sz w:val="28"/>
        </w:rPr>
        <w:t>
      6) білім алушының куәлігін және сынақ кітапшасын алу.</w:t>
      </w:r>
      <w:r>
        <w:br/>
      </w: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bookmarkEnd w:id="32"/>
    <w:bookmarkStart w:name="z60" w:id="33"/>
    <w:p>
      <w:pPr>
        <w:spacing w:after="0"/>
        <w:ind w:left="0"/>
        <w:jc w:val="left"/>
      </w:pPr>
      <w:r>
        <w:rPr>
          <w:rFonts w:ascii="Times New Roman"/>
          <w:b/>
          <w:i w:val="false"/>
          <w:color w:val="000000"/>
        </w:rPr>
        <w:t xml:space="preserve"> 
4. Мемлекеттік қызметті көрсету процесінде ақпараттық жүйелердің өзара іс-қимыл және пайдалану тәртібін сипаттау</w:t>
      </w:r>
    </w:p>
    <w:bookmarkEnd w:id="33"/>
    <w:bookmarkStart w:name="z61" w:id="34"/>
    <w:p>
      <w:pPr>
        <w:spacing w:after="0"/>
        <w:ind w:left="0"/>
        <w:jc w:val="both"/>
      </w:pPr>
      <w:r>
        <w:rPr>
          <w:rFonts w:ascii="Times New Roman"/>
          <w:b w:val="false"/>
          <w:i w:val="false"/>
          <w:color w:val="000000"/>
          <w:sz w:val="28"/>
        </w:rPr>
        <w:t>
      8. Академияға қабылдау өтінішті тапсыру портал арқылы, «Жұмысқа орналастыру», «Қазақстан Республикасының Президенті жанындағы Мемлекеттік басқару академиясына оқуға қабылдау» бөліктерінде жүзеге асырылады.</w:t>
      </w:r>
      <w:r>
        <w:br/>
      </w:r>
      <w:r>
        <w:rPr>
          <w:rFonts w:ascii="Times New Roman"/>
          <w:b w:val="false"/>
          <w:i w:val="false"/>
          <w:color w:val="000000"/>
          <w:sz w:val="28"/>
        </w:rPr>
        <w:t>
</w:t>
      </w:r>
      <w:r>
        <w:rPr>
          <w:rFonts w:ascii="Times New Roman"/>
          <w:b w:val="false"/>
          <w:i w:val="false"/>
          <w:color w:val="000000"/>
          <w:sz w:val="28"/>
        </w:rPr>
        <w:t>
      9. Портал арқылы тестілеуге өтінішті тапсыру келесі кезеңдерді қамтиді:</w:t>
      </w:r>
      <w:r>
        <w:br/>
      </w:r>
      <w:r>
        <w:rPr>
          <w:rFonts w:ascii="Times New Roman"/>
          <w:b w:val="false"/>
          <w:i w:val="false"/>
          <w:color w:val="000000"/>
          <w:sz w:val="28"/>
        </w:rPr>
        <w:t>
      1) порталда тіркелу;</w:t>
      </w:r>
      <w:r>
        <w:br/>
      </w:r>
      <w:r>
        <w:rPr>
          <w:rFonts w:ascii="Times New Roman"/>
          <w:b w:val="false"/>
          <w:i w:val="false"/>
          <w:color w:val="000000"/>
          <w:sz w:val="28"/>
        </w:rPr>
        <w:t>
      2) порталда авторлану;</w:t>
      </w:r>
      <w:r>
        <w:br/>
      </w:r>
      <w:r>
        <w:rPr>
          <w:rFonts w:ascii="Times New Roman"/>
          <w:b w:val="false"/>
          <w:i w:val="false"/>
          <w:color w:val="000000"/>
          <w:sz w:val="28"/>
        </w:rPr>
        <w:t>
      3) қызметті алу үшін өтініш беру;</w:t>
      </w:r>
      <w:r>
        <w:br/>
      </w:r>
      <w:r>
        <w:rPr>
          <w:rFonts w:ascii="Times New Roman"/>
          <w:b w:val="false"/>
          <w:i w:val="false"/>
          <w:color w:val="000000"/>
          <w:sz w:val="28"/>
        </w:rPr>
        <w:t>
      4) өтініштің қалып-күйін қарап шығу;</w:t>
      </w:r>
      <w:r>
        <w:br/>
      </w:r>
      <w:r>
        <w:rPr>
          <w:rFonts w:ascii="Times New Roman"/>
          <w:b w:val="false"/>
          <w:i w:val="false"/>
          <w:color w:val="000000"/>
          <w:sz w:val="28"/>
        </w:rPr>
        <w:t>
      5) қолхатты алу;</w:t>
      </w:r>
      <w:r>
        <w:br/>
      </w:r>
      <w:r>
        <w:rPr>
          <w:rFonts w:ascii="Times New Roman"/>
          <w:b w:val="false"/>
          <w:i w:val="false"/>
          <w:color w:val="000000"/>
          <w:sz w:val="28"/>
        </w:rPr>
        <w:t>
      6) өтінішті жою (қажет болған жағдайда).</w:t>
      </w:r>
      <w:r>
        <w:br/>
      </w:r>
      <w:r>
        <w:rPr>
          <w:rFonts w:ascii="Times New Roman"/>
          <w:b w:val="false"/>
          <w:i w:val="false"/>
          <w:color w:val="000000"/>
          <w:sz w:val="28"/>
        </w:rPr>
        <w:t>
</w:t>
      </w:r>
      <w:r>
        <w:rPr>
          <w:rFonts w:ascii="Times New Roman"/>
          <w:b w:val="false"/>
          <w:i w:val="false"/>
          <w:color w:val="000000"/>
          <w:sz w:val="28"/>
        </w:rPr>
        <w:t>
      10. Көрсетілетін қызметті алушының өтініші мен рәсімдер (іс-қимылдар) реттілігі тәртібінің сипаттамасы:</w:t>
      </w:r>
      <w:r>
        <w:br/>
      </w:r>
      <w:r>
        <w:rPr>
          <w:rFonts w:ascii="Times New Roman"/>
          <w:b w:val="false"/>
          <w:i w:val="false"/>
          <w:color w:val="000000"/>
          <w:sz w:val="28"/>
        </w:rPr>
        <w:t>
      1) көрсетілетін қызметті алушы порталда тіркеуді жүзеге асырады (порталға тіркелмеген көрсетілетін қызметті алушылар үшін жүзеге асырылады);</w:t>
      </w:r>
      <w:r>
        <w:br/>
      </w:r>
      <w:r>
        <w:rPr>
          <w:rFonts w:ascii="Times New Roman"/>
          <w:b w:val="false"/>
          <w:i w:val="false"/>
          <w:color w:val="000000"/>
          <w:sz w:val="28"/>
        </w:rPr>
        <w:t>
      2) 1-үдеріс – қызметті алу үшін порталда көрсетілетін қызметті алушының паролін енгізу үдерісі (авторизациялау үдерісі);</w:t>
      </w:r>
      <w:r>
        <w:br/>
      </w: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r>
        <w:br/>
      </w:r>
      <w:r>
        <w:rPr>
          <w:rFonts w:ascii="Times New Roman"/>
          <w:b w:val="false"/>
          <w:i w:val="false"/>
          <w:color w:val="000000"/>
          <w:sz w:val="28"/>
        </w:rPr>
        <w:t>
      4) 2-үдеріс – порталда көрсетілетін қызметті алушылар деректерінде бұзушылықтар болуына байланысты авторизациядан бас тарту туралы хабарламаны қалыптастыру;</w:t>
      </w:r>
      <w:r>
        <w:br/>
      </w:r>
      <w:r>
        <w:rPr>
          <w:rFonts w:ascii="Times New Roman"/>
          <w:b w:val="false"/>
          <w:i w:val="false"/>
          <w:color w:val="000000"/>
          <w:sz w:val="28"/>
        </w:rPr>
        <w:t xml:space="preserve">
      5) 3-үдеріс – көрсетілген қызметті алушының осы Регламентте көрсетілген қызметті порталда таңдауы, қызмет көрсету үшін сұрау салу нысанын экранға шығару және оның құрылымы мен форматтық талаптарын ескере отырып, нысанды көрсетілетін қызметті алушының толтыруы </w:t>
      </w:r>
      <w:r>
        <w:br/>
      </w:r>
      <w:r>
        <w:rPr>
          <w:rFonts w:ascii="Times New Roman"/>
          <w:b w:val="false"/>
          <w:i w:val="false"/>
          <w:color w:val="000000"/>
          <w:sz w:val="28"/>
        </w:rPr>
        <w:t>
(деректерді енгізу);</w:t>
      </w:r>
      <w:r>
        <w:br/>
      </w:r>
      <w:r>
        <w:rPr>
          <w:rFonts w:ascii="Times New Roman"/>
          <w:b w:val="false"/>
          <w:i w:val="false"/>
          <w:color w:val="000000"/>
          <w:sz w:val="28"/>
        </w:rPr>
        <w:t>
      6) 4-үдеріс – порталда электрондық құжатты (көрсетілетін қызметті алушының сұрау салуын) тіркеу және порталда сұрау салуды өңдеу;</w:t>
      </w:r>
      <w:r>
        <w:br/>
      </w:r>
      <w:r>
        <w:rPr>
          <w:rFonts w:ascii="Times New Roman"/>
          <w:b w:val="false"/>
          <w:i w:val="false"/>
          <w:color w:val="000000"/>
          <w:sz w:val="28"/>
        </w:rPr>
        <w:t>
      7) 2-шарт – көрсетілетін қызметті алушының деректерін талап етілетін шарттарға сәйкестігін тексеру;</w:t>
      </w:r>
      <w:r>
        <w:br/>
      </w:r>
      <w:r>
        <w:rPr>
          <w:rFonts w:ascii="Times New Roman"/>
          <w:b w:val="false"/>
          <w:i w:val="false"/>
          <w:color w:val="000000"/>
          <w:sz w:val="28"/>
        </w:rPr>
        <w:t>
      8) 5-үдеріс – талап етілетін шарттарға сәйкес еместігіне байланысты сұралған қызметтен бас тарту туралы хабарлама қалыптастыру;</w:t>
      </w:r>
      <w:r>
        <w:br/>
      </w:r>
      <w:r>
        <w:rPr>
          <w:rFonts w:ascii="Times New Roman"/>
          <w:b w:val="false"/>
          <w:i w:val="false"/>
          <w:color w:val="000000"/>
          <w:sz w:val="28"/>
        </w:rPr>
        <w:t>
      9) 6-үдеріс – тестілеудің күні, уақыты және орнын көрсете отырып, көрсетілетін қызметті алушының порталда қалыптастырылған қызмет нәтижесін (қолхатты) алуы.</w:t>
      </w:r>
    </w:p>
    <w:bookmarkEnd w:id="34"/>
    <w:bookmarkStart w:name="z64"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жанындағы   </w:t>
      </w:r>
      <w:r>
        <w:br/>
      </w:r>
      <w:r>
        <w:rPr>
          <w:rFonts w:ascii="Times New Roman"/>
          <w:b w:val="false"/>
          <w:i w:val="false"/>
          <w:color w:val="000000"/>
          <w:sz w:val="28"/>
        </w:rPr>
        <w:t xml:space="preserve">
Мемлекеттік басқару     </w:t>
      </w:r>
      <w:r>
        <w:br/>
      </w:r>
      <w:r>
        <w:rPr>
          <w:rFonts w:ascii="Times New Roman"/>
          <w:b w:val="false"/>
          <w:i w:val="false"/>
          <w:color w:val="000000"/>
          <w:sz w:val="28"/>
        </w:rPr>
        <w:t>
академиясына оқуға қабылдау»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35"/>
    <w:bookmarkStart w:name="z65" w:id="36"/>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36"/>
    <w:p>
      <w:pPr>
        <w:spacing w:after="0"/>
        <w:ind w:left="0"/>
        <w:jc w:val="both"/>
      </w:pPr>
      <w:r>
        <w:drawing>
          <wp:inline distT="0" distB="0" distL="0" distR="0">
            <wp:extent cx="63373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37300" cy="6565900"/>
                    </a:xfrm>
                    <a:prstGeom prst="rect">
                      <a:avLst/>
                    </a:prstGeom>
                  </pic:spPr>
                </pic:pic>
              </a:graphicData>
            </a:graphic>
          </wp:inline>
        </w:drawing>
      </w:r>
    </w:p>
    <w:bookmarkStart w:name="z66"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қарсы іс-қимыл агенттігінің</w:t>
      </w:r>
      <w:r>
        <w:br/>
      </w:r>
      <w:r>
        <w:rPr>
          <w:rFonts w:ascii="Times New Roman"/>
          <w:b w:val="false"/>
          <w:i w:val="false"/>
          <w:color w:val="000000"/>
          <w:sz w:val="28"/>
        </w:rPr>
        <w:t xml:space="preserve">
2015 жылғы 8 маусымдағы </w:t>
      </w:r>
      <w:r>
        <w:br/>
      </w:r>
      <w:r>
        <w:rPr>
          <w:rFonts w:ascii="Times New Roman"/>
          <w:b w:val="false"/>
          <w:i w:val="false"/>
          <w:color w:val="000000"/>
          <w:sz w:val="28"/>
        </w:rPr>
        <w:t xml:space="preserve">
№ 184 бұйрығына      </w:t>
      </w:r>
      <w:r>
        <w:br/>
      </w:r>
      <w:r>
        <w:rPr>
          <w:rFonts w:ascii="Times New Roman"/>
          <w:b w:val="false"/>
          <w:i w:val="false"/>
          <w:color w:val="000000"/>
          <w:sz w:val="28"/>
        </w:rPr>
        <w:t xml:space="preserve">
4-қосымша          </w:t>
      </w:r>
    </w:p>
    <w:bookmarkEnd w:id="37"/>
    <w:bookmarkStart w:name="z67" w:id="38"/>
    <w:p>
      <w:pPr>
        <w:spacing w:after="0"/>
        <w:ind w:left="0"/>
        <w:jc w:val="left"/>
      </w:pPr>
      <w:r>
        <w:rPr>
          <w:rFonts w:ascii="Times New Roman"/>
          <w:b/>
          <w:i w:val="false"/>
          <w:color w:val="000000"/>
        </w:rPr>
        <w:t xml:space="preserve"> 
«Қазақстан Республикасының Президенті жанындағы Мемлекеттік</w:t>
      </w:r>
      <w:r>
        <w:br/>
      </w:r>
      <w:r>
        <w:rPr>
          <w:rFonts w:ascii="Times New Roman"/>
          <w:b/>
          <w:i w:val="false"/>
          <w:color w:val="000000"/>
        </w:rPr>
        <w:t>
басқару академиясында білім берудің жоғары оқу орнынан кейінгі</w:t>
      </w:r>
      <w:r>
        <w:br/>
      </w:r>
      <w:r>
        <w:rPr>
          <w:rFonts w:ascii="Times New Roman"/>
          <w:b/>
          <w:i w:val="false"/>
          <w:color w:val="000000"/>
        </w:rPr>
        <w:t>
кәсіптік бағдарламалары бойынша оқыту» мемлекеттік көрсетілетін</w:t>
      </w:r>
      <w:r>
        <w:br/>
      </w:r>
      <w:r>
        <w:rPr>
          <w:rFonts w:ascii="Times New Roman"/>
          <w:b/>
          <w:i w:val="false"/>
          <w:color w:val="000000"/>
        </w:rPr>
        <w:t>
қызмет регламенті</w:t>
      </w:r>
    </w:p>
    <w:bookmarkEnd w:id="38"/>
    <w:bookmarkStart w:name="z68" w:id="39"/>
    <w:p>
      <w:pPr>
        <w:spacing w:after="0"/>
        <w:ind w:left="0"/>
        <w:jc w:val="left"/>
      </w:pPr>
      <w:r>
        <w:rPr>
          <w:rFonts w:ascii="Times New Roman"/>
          <w:b/>
          <w:i w:val="false"/>
          <w:color w:val="000000"/>
        </w:rPr>
        <w:t xml:space="preserve"> 
1. Жалпы ережелер</w:t>
      </w:r>
    </w:p>
    <w:bookmarkEnd w:id="39"/>
    <w:bookmarkStart w:name="z69" w:id="40"/>
    <w:p>
      <w:pPr>
        <w:spacing w:after="0"/>
        <w:ind w:left="0"/>
        <w:jc w:val="both"/>
      </w:pPr>
      <w:r>
        <w:rPr>
          <w:rFonts w:ascii="Times New Roman"/>
          <w:b w:val="false"/>
          <w:i w:val="false"/>
          <w:color w:val="000000"/>
          <w:sz w:val="28"/>
        </w:rPr>
        <w:t>
      1.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мемлекеттік көрсетілетін қызметті (бұдан әрі – мемлекеттік қызмет) Қазақстан Республикасының Мемлекеттік қызмет істері және сыбайлас жемқорлыққа қарсы іс-қимыл агенттігі Төрағасының 2015 жылғы 8 мамырдағы № 155 бұйрығымен бекітілген «Қазақстан Республикасының Президенті жанындағы Мемлекеттік басқару академиясында білім берудің жоғары оқу орнынан кейінгі кәсіптік бағдарламалары бойынша оқыту» мемлекеттiк қызметтер көрсету стандарты (Қазақстан Республикасының нормативтік құқықтық актілерді мемлекеттік тіркеу тізілімінде </w:t>
      </w:r>
      <w:r>
        <w:rPr>
          <w:rFonts w:ascii="Times New Roman"/>
          <w:b w:val="false"/>
          <w:i w:val="false"/>
          <w:color w:val="000000"/>
          <w:sz w:val="28"/>
        </w:rPr>
        <w:t>№ 11691</w:t>
      </w:r>
      <w:r>
        <w:rPr>
          <w:rFonts w:ascii="Times New Roman"/>
          <w:b w:val="false"/>
          <w:i w:val="false"/>
          <w:color w:val="000000"/>
          <w:sz w:val="28"/>
        </w:rPr>
        <w:t xml:space="preserve"> болып тіркелген) негізінде (бұдан әрі – Стандарт), «Қазақстан Республикасы Президентінің жанындағы Мемлекеттік басқару академиясы» өзіне жедел басқару құқығында Республикалық мемлекеттік қазыналық кәсіпорны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көрсетілетін қызметті берушінің жоғары оқу орнынан кейінгі білімнің кәсіптік білім бағдарламасының толық меңгергенін растайтын дипломы, сондай-ақ оған қосымша (транскрипт);</w:t>
      </w:r>
      <w:r>
        <w:br/>
      </w:r>
      <w:r>
        <w:rPr>
          <w:rFonts w:ascii="Times New Roman"/>
          <w:b w:val="false"/>
          <w:i w:val="false"/>
          <w:color w:val="000000"/>
          <w:sz w:val="28"/>
        </w:rPr>
        <w:t>
      2) жоғары оқу орнынан кейінгі білімнің кәсіптік бағдарламаларын аяқтамаған көрсетілетін қызметті алушыға берілетін анықтама.</w:t>
      </w:r>
      <w:r>
        <w:br/>
      </w:r>
      <w:r>
        <w:rPr>
          <w:rFonts w:ascii="Times New Roman"/>
          <w:b w:val="false"/>
          <w:i w:val="false"/>
          <w:color w:val="000000"/>
          <w:sz w:val="28"/>
        </w:rPr>
        <w:t>
      Нәтиже қағаз жүзінде беріледі.</w:t>
      </w:r>
    </w:p>
    <w:bookmarkEnd w:id="40"/>
    <w:bookmarkStart w:name="z71" w:id="4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41"/>
    <w:bookmarkStart w:name="z72" w:id="42"/>
    <w:p>
      <w:pPr>
        <w:spacing w:after="0"/>
        <w:ind w:left="0"/>
        <w:jc w:val="both"/>
      </w:pPr>
      <w:r>
        <w:rPr>
          <w:rFonts w:ascii="Times New Roman"/>
          <w:b w:val="false"/>
          <w:i w:val="false"/>
          <w:color w:val="000000"/>
          <w:sz w:val="28"/>
        </w:rPr>
        <w:t>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алуы мемлекеттік қызметті көрсету бойынша рәсімнің (іс-қимылдың) басталуына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Академияның білім алушыларының қатарына қабылдауы (жыл сайын 24 тамыздан 25 тамызға дейін);</w:t>
      </w:r>
      <w:r>
        <w:br/>
      </w:r>
      <w:r>
        <w:rPr>
          <w:rFonts w:ascii="Times New Roman"/>
          <w:b w:val="false"/>
          <w:i w:val="false"/>
          <w:color w:val="000000"/>
          <w:sz w:val="28"/>
        </w:rPr>
        <w:t>
      2) оқу жоспарының барлық пәндері бойынша оқу (1 немесе 2 жыл оқу бағдарламаға байланысты);</w:t>
      </w:r>
      <w:r>
        <w:br/>
      </w:r>
      <w:r>
        <w:rPr>
          <w:rFonts w:ascii="Times New Roman"/>
          <w:b w:val="false"/>
          <w:i w:val="false"/>
          <w:color w:val="000000"/>
          <w:sz w:val="28"/>
        </w:rPr>
        <w:t xml:space="preserve">
      3) өндірістік практикадан/шетелдегі тағылымдамадан өту </w:t>
      </w:r>
      <w:r>
        <w:br/>
      </w:r>
      <w:r>
        <w:rPr>
          <w:rFonts w:ascii="Times New Roman"/>
          <w:b w:val="false"/>
          <w:i w:val="false"/>
          <w:color w:val="000000"/>
          <w:sz w:val="28"/>
        </w:rPr>
        <w:t>
(оқу бағдарламаға байланысты);</w:t>
      </w:r>
      <w:r>
        <w:br/>
      </w:r>
      <w:r>
        <w:rPr>
          <w:rFonts w:ascii="Times New Roman"/>
          <w:b w:val="false"/>
          <w:i w:val="false"/>
          <w:color w:val="000000"/>
          <w:sz w:val="28"/>
        </w:rPr>
        <w:t>
      4) диссертация жазуды табысты аяқтау және бітіруші кафедраның қорғауға ұсыну туралы шешімі (кафедра мәжілісінің хаттамасынан үзінді) (оқу бағдарламаға байланысты);</w:t>
      </w:r>
      <w:r>
        <w:br/>
      </w:r>
      <w:r>
        <w:rPr>
          <w:rFonts w:ascii="Times New Roman"/>
          <w:b w:val="false"/>
          <w:i w:val="false"/>
          <w:color w:val="000000"/>
          <w:sz w:val="28"/>
        </w:rPr>
        <w:t>
      5) ғылыми жетекшіден оң пікір алу (оқу бағдарламаға байланысты);</w:t>
      </w:r>
      <w:r>
        <w:br/>
      </w:r>
      <w:r>
        <w:rPr>
          <w:rFonts w:ascii="Times New Roman"/>
          <w:b w:val="false"/>
          <w:i w:val="false"/>
          <w:color w:val="000000"/>
          <w:sz w:val="28"/>
        </w:rPr>
        <w:t>
      6) диссертация тақырыбы бойынша ғылыми басылымдардағы жарияланымдардың немесе халықаралық не республикалық ғылыми конференцияларда баяндамалар жасаудың белгілі бір санының болуы;</w:t>
      </w:r>
      <w:r>
        <w:br/>
      </w:r>
      <w:r>
        <w:rPr>
          <w:rFonts w:ascii="Times New Roman"/>
          <w:b w:val="false"/>
          <w:i w:val="false"/>
          <w:color w:val="000000"/>
          <w:sz w:val="28"/>
        </w:rPr>
        <w:t>
      7) бір сырттай рецензияның болуы;</w:t>
      </w:r>
      <w:r>
        <w:br/>
      </w:r>
      <w:r>
        <w:rPr>
          <w:rFonts w:ascii="Times New Roman"/>
          <w:b w:val="false"/>
          <w:i w:val="false"/>
          <w:color w:val="000000"/>
          <w:sz w:val="28"/>
        </w:rPr>
        <w:t>
      8) кешенді емтиханды тапсыру;</w:t>
      </w:r>
      <w:r>
        <w:br/>
      </w:r>
      <w:r>
        <w:rPr>
          <w:rFonts w:ascii="Times New Roman"/>
          <w:b w:val="false"/>
          <w:i w:val="false"/>
          <w:color w:val="000000"/>
          <w:sz w:val="28"/>
        </w:rPr>
        <w:t>
      9) диссертацияны тапсыру.</w:t>
      </w:r>
    </w:p>
    <w:bookmarkEnd w:id="42"/>
    <w:bookmarkStart w:name="z74" w:id="43"/>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43"/>
    <w:bookmarkStart w:name="z75" w:id="44"/>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Академиялық бағдарламалар орталығы;</w:t>
      </w:r>
      <w:r>
        <w:br/>
      </w:r>
      <w:r>
        <w:rPr>
          <w:rFonts w:ascii="Times New Roman"/>
          <w:b w:val="false"/>
          <w:i w:val="false"/>
          <w:color w:val="000000"/>
          <w:sz w:val="28"/>
        </w:rPr>
        <w:t>
      2) Басқару институты, Сот төрелігі институты, Дипломатия институты, Мемлекеттік саясаттың ұлттық мектебі;</w:t>
      </w:r>
      <w:r>
        <w:br/>
      </w:r>
      <w:r>
        <w:rPr>
          <w:rFonts w:ascii="Times New Roman"/>
          <w:b w:val="false"/>
          <w:i w:val="false"/>
          <w:color w:val="000000"/>
          <w:sz w:val="28"/>
        </w:rPr>
        <w:t>
      3) Кафедралар;</w:t>
      </w:r>
      <w:r>
        <w:br/>
      </w:r>
      <w:r>
        <w:rPr>
          <w:rFonts w:ascii="Times New Roman"/>
          <w:b w:val="false"/>
          <w:i w:val="false"/>
          <w:color w:val="000000"/>
          <w:sz w:val="28"/>
        </w:rPr>
        <w:t>
      4) Халықаралық ынтымақтастық және жұртшылықпен байланыс қызметі;</w:t>
      </w:r>
      <w:r>
        <w:br/>
      </w:r>
      <w:r>
        <w:rPr>
          <w:rFonts w:ascii="Times New Roman"/>
          <w:b w:val="false"/>
          <w:i w:val="false"/>
          <w:color w:val="000000"/>
          <w:sz w:val="28"/>
        </w:rPr>
        <w:t>
      5) Ақпараттық технологиялар орталығы;</w:t>
      </w:r>
      <w:r>
        <w:br/>
      </w:r>
      <w:r>
        <w:rPr>
          <w:rFonts w:ascii="Times New Roman"/>
          <w:b w:val="false"/>
          <w:i w:val="false"/>
          <w:color w:val="000000"/>
          <w:sz w:val="28"/>
        </w:rPr>
        <w:t>
      6) Қаржы-экономикалық қызметі;</w:t>
      </w:r>
      <w:r>
        <w:br/>
      </w:r>
      <w:r>
        <w:rPr>
          <w:rFonts w:ascii="Times New Roman"/>
          <w:b w:val="false"/>
          <w:i w:val="false"/>
          <w:color w:val="000000"/>
          <w:sz w:val="28"/>
        </w:rPr>
        <w:t>
      7) кітапхана.</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мемлекеттік қызмет:</w:t>
      </w:r>
      <w:r>
        <w:br/>
      </w:r>
      <w:r>
        <w:rPr>
          <w:rFonts w:ascii="Times New Roman"/>
          <w:b w:val="false"/>
          <w:i w:val="false"/>
          <w:color w:val="000000"/>
          <w:sz w:val="28"/>
        </w:rPr>
        <w:t>
      Академиялық бағдарламалар орталығы әзірлейтін және көрсетілетін қызметті берушінің Ғылыми кеңесінің шешімімен бекітілетін оқу процесінің құжаттарына;</w:t>
      </w:r>
      <w:r>
        <w:br/>
      </w:r>
      <w:r>
        <w:rPr>
          <w:rFonts w:ascii="Times New Roman"/>
          <w:b w:val="false"/>
          <w:i w:val="false"/>
          <w:color w:val="000000"/>
          <w:sz w:val="28"/>
        </w:rPr>
        <w:t>
      оқу жоспарларына, мамандықтардың академиялық күнтізбесіне, сабақ кестесіне, аралық бақылауына, емтихан сессиясына, қорытынды аттестациясына сәйкес;</w:t>
      </w:r>
      <w:r>
        <w:br/>
      </w:r>
      <w:r>
        <w:rPr>
          <w:rFonts w:ascii="Times New Roman"/>
          <w:b w:val="false"/>
          <w:i w:val="false"/>
          <w:color w:val="000000"/>
          <w:sz w:val="28"/>
        </w:rPr>
        <w:t>
      кешенді мемлекеттік емтихан тапсыру және диссертация қорғау негізінде көрсетіледі;</w:t>
      </w:r>
      <w:r>
        <w:br/>
      </w:r>
      <w:r>
        <w:rPr>
          <w:rFonts w:ascii="Times New Roman"/>
          <w:b w:val="false"/>
          <w:i w:val="false"/>
          <w:color w:val="000000"/>
          <w:sz w:val="28"/>
        </w:rPr>
        <w:t>
      2) Академиялық бағдарламалар орталығы:</w:t>
      </w:r>
      <w:r>
        <w:br/>
      </w:r>
      <w:r>
        <w:rPr>
          <w:rFonts w:ascii="Times New Roman"/>
          <w:b w:val="false"/>
          <w:i w:val="false"/>
          <w:color w:val="000000"/>
          <w:sz w:val="28"/>
        </w:rPr>
        <w:t>
      білім алушылардың таңдалған мамандық бойынша жоғары сапалы білім, білік-дағдылармен қоса магистр/доктор дәрежесін алуына бағытталған оқу процесін жоспарлауды және ұйымдастыруды жүзеге асырады;</w:t>
      </w:r>
      <w:r>
        <w:br/>
      </w:r>
      <w:r>
        <w:rPr>
          <w:rFonts w:ascii="Times New Roman"/>
          <w:b w:val="false"/>
          <w:i w:val="false"/>
          <w:color w:val="000000"/>
          <w:sz w:val="28"/>
        </w:rPr>
        <w:t>
      барлық оқу кезеңі ішінде мамандықтар бойынша оқу жоспарлары мен бағдарламаларының орындалуын бақылайды;</w:t>
      </w:r>
      <w:r>
        <w:br/>
      </w:r>
      <w:r>
        <w:rPr>
          <w:rFonts w:ascii="Times New Roman"/>
          <w:b w:val="false"/>
          <w:i w:val="false"/>
          <w:color w:val="000000"/>
          <w:sz w:val="28"/>
        </w:rPr>
        <w:t>
      оқытушылардың қызметіне бақылау жүргізеді және бағалайды;</w:t>
      </w:r>
      <w:r>
        <w:br/>
      </w:r>
      <w:r>
        <w:rPr>
          <w:rFonts w:ascii="Times New Roman"/>
          <w:b w:val="false"/>
          <w:i w:val="false"/>
          <w:color w:val="000000"/>
          <w:sz w:val="28"/>
        </w:rPr>
        <w:t>
      құрылымдық бөлімшелер мен білім алушыларды оқу процесіне қажетті нормативтік құжаттармен және бланкілермен қамтамасыз етеді;</w:t>
      </w:r>
      <w:r>
        <w:br/>
      </w:r>
      <w:r>
        <w:rPr>
          <w:rFonts w:ascii="Times New Roman"/>
          <w:b w:val="false"/>
          <w:i w:val="false"/>
          <w:color w:val="000000"/>
          <w:sz w:val="28"/>
        </w:rPr>
        <w:t>
      3) көрсетілетін қызметті берушінің институттары:</w:t>
      </w:r>
      <w:r>
        <w:br/>
      </w:r>
      <w:r>
        <w:rPr>
          <w:rFonts w:ascii="Times New Roman"/>
          <w:b w:val="false"/>
          <w:i w:val="false"/>
          <w:color w:val="000000"/>
          <w:sz w:val="28"/>
        </w:rPr>
        <w:t>
      магистранттарды мамандықтар бойынша даярлауды жүзеге асырады, кәсіби міндеттерін орындау кезінде қажетті жаңа немесе қосымша арнайы білім, білік-дағдылар алу үшін оқу және тәрбие процесстерін ұйымдастырады;</w:t>
      </w:r>
      <w:r>
        <w:br/>
      </w:r>
      <w:r>
        <w:rPr>
          <w:rFonts w:ascii="Times New Roman"/>
          <w:b w:val="false"/>
          <w:i w:val="false"/>
          <w:color w:val="000000"/>
          <w:sz w:val="28"/>
        </w:rPr>
        <w:t>
      магистратура мен докторантураның білім беру бағдарламаларын іске асырады;</w:t>
      </w:r>
      <w:r>
        <w:br/>
      </w:r>
      <w:r>
        <w:rPr>
          <w:rFonts w:ascii="Times New Roman"/>
          <w:b w:val="false"/>
          <w:i w:val="false"/>
          <w:color w:val="000000"/>
          <w:sz w:val="28"/>
        </w:rPr>
        <w:t>
      магистранттарды даярлау мәселелері бойынша кафедралардың қызметін ұйымдастыру және үйлестіру;</w:t>
      </w:r>
      <w:r>
        <w:br/>
      </w:r>
      <w:r>
        <w:rPr>
          <w:rFonts w:ascii="Times New Roman"/>
          <w:b w:val="false"/>
          <w:i w:val="false"/>
          <w:color w:val="000000"/>
          <w:sz w:val="28"/>
        </w:rPr>
        <w:t>
      4) кафедралар сабақтар өткізеді және білім алушыларға оқу-әдістемелік материалдар пакетін ұсынады:</w:t>
      </w:r>
      <w:r>
        <w:br/>
      </w:r>
      <w:r>
        <w:rPr>
          <w:rFonts w:ascii="Times New Roman"/>
          <w:b w:val="false"/>
          <w:i w:val="false"/>
          <w:color w:val="000000"/>
          <w:sz w:val="28"/>
        </w:rPr>
        <w:t>
      силлабустар;</w:t>
      </w:r>
      <w:r>
        <w:br/>
      </w:r>
      <w:r>
        <w:rPr>
          <w:rFonts w:ascii="Times New Roman"/>
          <w:b w:val="false"/>
          <w:i w:val="false"/>
          <w:color w:val="000000"/>
          <w:sz w:val="28"/>
        </w:rPr>
        <w:t>
      элективті пәндер каталогы;</w:t>
      </w:r>
      <w:r>
        <w:br/>
      </w:r>
      <w:r>
        <w:rPr>
          <w:rFonts w:ascii="Times New Roman"/>
          <w:b w:val="false"/>
          <w:i w:val="false"/>
          <w:color w:val="000000"/>
          <w:sz w:val="28"/>
        </w:rPr>
        <w:t>
      әрбір пән бойынша өзін-өзі бақылау материалдары, машықтану тесттері, бақылау тапсырмалары, әр пән бойынша емтихан сұрақтары;</w:t>
      </w:r>
      <w:r>
        <w:br/>
      </w:r>
      <w:r>
        <w:rPr>
          <w:rFonts w:ascii="Times New Roman"/>
          <w:b w:val="false"/>
          <w:i w:val="false"/>
          <w:color w:val="000000"/>
          <w:sz w:val="28"/>
        </w:rPr>
        <w:t>
      өндірістік практика бағдарламалары.</w:t>
      </w:r>
      <w:r>
        <w:br/>
      </w:r>
      <w:r>
        <w:rPr>
          <w:rFonts w:ascii="Times New Roman"/>
          <w:b w:val="false"/>
          <w:i w:val="false"/>
          <w:color w:val="000000"/>
          <w:sz w:val="28"/>
        </w:rPr>
        <w:t>
      5) Ақпараттық технологиялар орталығы «Platonus» автоматтандырылған ақпараттық жүйесін бақылайды. Аталған жүйе мамандықтар бойынша оқуға өтінімдерді электронды түрде тіркеуді жүзеге асыруға; оқудың барлық кезеңі ішінде оқу жетістіктері, сабақ кестесі, емтихандар, оқу-әдістемелік материалдар пакеті туралы ақпараттарды алуға мүмкіндік береді және өзінің білім беру траекториясын оқудың барлық кезеңіне құрады;</w:t>
      </w:r>
      <w:r>
        <w:br/>
      </w:r>
      <w:r>
        <w:rPr>
          <w:rFonts w:ascii="Times New Roman"/>
          <w:b w:val="false"/>
          <w:i w:val="false"/>
          <w:color w:val="000000"/>
          <w:sz w:val="28"/>
        </w:rPr>
        <w:t>
      6) Халықаралық ынтымақтастық және жұртшылықпен байланыс қызметі оқу процесінің құрамдас бөлігі саналатын және шетелдегі оқу мекемелері мен халықаралық ұйымдарда өтетін шетелдегі тағылымдама бойынша ұйымдастыру мәселелерін жүзеге асырады;</w:t>
      </w:r>
      <w:r>
        <w:br/>
      </w:r>
      <w:r>
        <w:rPr>
          <w:rFonts w:ascii="Times New Roman"/>
          <w:b w:val="false"/>
          <w:i w:val="false"/>
          <w:color w:val="000000"/>
          <w:sz w:val="28"/>
        </w:rPr>
        <w:t>
      7) Қаржы-экономикалық қызметі:</w:t>
      </w:r>
      <w:r>
        <w:br/>
      </w:r>
      <w:r>
        <w:rPr>
          <w:rFonts w:ascii="Times New Roman"/>
          <w:b w:val="false"/>
          <w:i w:val="false"/>
          <w:color w:val="000000"/>
          <w:sz w:val="28"/>
        </w:rPr>
        <w:t>
      оқу үшін және өзге де ұсынылған қызметтер үшін түскен қаражаттарды толық әрі сенімді есепке алуды жүргізеді;</w:t>
      </w:r>
      <w:r>
        <w:br/>
      </w:r>
      <w:r>
        <w:rPr>
          <w:rFonts w:ascii="Times New Roman"/>
          <w:b w:val="false"/>
          <w:i w:val="false"/>
          <w:color w:val="000000"/>
          <w:sz w:val="28"/>
        </w:rPr>
        <w:t>
      стипендия аудару және беру мерзімдері сақталады;</w:t>
      </w:r>
      <w:r>
        <w:br/>
      </w:r>
      <w:r>
        <w:rPr>
          <w:rFonts w:ascii="Times New Roman"/>
          <w:b w:val="false"/>
          <w:i w:val="false"/>
          <w:color w:val="000000"/>
          <w:sz w:val="28"/>
        </w:rPr>
        <w:t>
      бюджетке және бюджеттен тыс қорларға салықтар мен өзге де төлемдер бойынша қарыздарды өтеуді жүзеге асырады;</w:t>
      </w:r>
      <w:r>
        <w:br/>
      </w:r>
      <w:r>
        <w:rPr>
          <w:rFonts w:ascii="Times New Roman"/>
          <w:b w:val="false"/>
          <w:i w:val="false"/>
          <w:color w:val="000000"/>
          <w:sz w:val="28"/>
        </w:rPr>
        <w:t>
      қызметтерді жеткізушілермен жасалған шарттардың талаптарын уақытылы және толық орындалуына бақылау жүргізу;</w:t>
      </w:r>
      <w:r>
        <w:br/>
      </w:r>
      <w:r>
        <w:rPr>
          <w:rFonts w:ascii="Times New Roman"/>
          <w:b w:val="false"/>
          <w:i w:val="false"/>
          <w:color w:val="000000"/>
          <w:sz w:val="28"/>
        </w:rPr>
        <w:t>
      8) кітапхана көрсетілетін қызметті берушінің оқытушылар құрамының, магистранттар мен докторанттардың білім, ғылыми-зерттеу, әдістемелік және шығармашылық қызметтерін қамтамасыз ететін құрылымдық бөлімшесі болып табылады және барлық оқу процесі ішінде кафедраларды ақпараттық-әдістемелік ресурстармен, оқу-әдістемелік материалдармен, ғылыми және әдістемелік әзірлемелермен қамтамасыз етеді.</w:t>
      </w:r>
      <w:r>
        <w:br/>
      </w: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bookmarkEnd w:id="44"/>
    <w:bookmarkStart w:name="z77"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жанындағы Мемлекеттік    </w:t>
      </w:r>
      <w:r>
        <w:br/>
      </w:r>
      <w:r>
        <w:rPr>
          <w:rFonts w:ascii="Times New Roman"/>
          <w:b w:val="false"/>
          <w:i w:val="false"/>
          <w:color w:val="000000"/>
          <w:sz w:val="28"/>
        </w:rPr>
        <w:t xml:space="preserve">
басқару академиясында білім берудің  </w:t>
      </w:r>
      <w:r>
        <w:br/>
      </w:r>
      <w:r>
        <w:rPr>
          <w:rFonts w:ascii="Times New Roman"/>
          <w:b w:val="false"/>
          <w:i w:val="false"/>
          <w:color w:val="000000"/>
          <w:sz w:val="28"/>
        </w:rPr>
        <w:t xml:space="preserve">
жоғары оқу орнынан кейінгі кәсіптік  </w:t>
      </w:r>
      <w:r>
        <w:br/>
      </w:r>
      <w:r>
        <w:rPr>
          <w:rFonts w:ascii="Times New Roman"/>
          <w:b w:val="false"/>
          <w:i w:val="false"/>
          <w:color w:val="000000"/>
          <w:sz w:val="28"/>
        </w:rPr>
        <w:t>
бағдарламалары бойынша оқыту» мемлекеттік</w:t>
      </w:r>
      <w:r>
        <w:br/>
      </w:r>
      <w:r>
        <w:rPr>
          <w:rFonts w:ascii="Times New Roman"/>
          <w:b w:val="false"/>
          <w:i w:val="false"/>
          <w:color w:val="000000"/>
          <w:sz w:val="28"/>
        </w:rPr>
        <w:t>
көрсетілетін қызмет регламентіне қосымша</w:t>
      </w:r>
    </w:p>
    <w:bookmarkEnd w:id="45"/>
    <w:bookmarkStart w:name="z78" w:id="46"/>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46"/>
    <w:p>
      <w:pPr>
        <w:spacing w:after="0"/>
        <w:ind w:left="0"/>
        <w:jc w:val="both"/>
      </w:pPr>
      <w:r>
        <w:drawing>
          <wp:inline distT="0" distB="0" distL="0" distR="0">
            <wp:extent cx="71247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24700" cy="7493000"/>
                    </a:xfrm>
                    <a:prstGeom prst="rect">
                      <a:avLst/>
                    </a:prstGeom>
                  </pic:spPr>
                </pic:pic>
              </a:graphicData>
            </a:graphic>
          </wp:inline>
        </w:drawing>
      </w:r>
    </w:p>
    <w:bookmarkStart w:name="z79"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қарсы іс-қимыл агенттігінің</w:t>
      </w:r>
      <w:r>
        <w:br/>
      </w:r>
      <w:r>
        <w:rPr>
          <w:rFonts w:ascii="Times New Roman"/>
          <w:b w:val="false"/>
          <w:i w:val="false"/>
          <w:color w:val="000000"/>
          <w:sz w:val="28"/>
        </w:rPr>
        <w:t xml:space="preserve">
2015 жылғы 8 маусымдағы  </w:t>
      </w:r>
      <w:r>
        <w:br/>
      </w:r>
      <w:r>
        <w:rPr>
          <w:rFonts w:ascii="Times New Roman"/>
          <w:b w:val="false"/>
          <w:i w:val="false"/>
          <w:color w:val="000000"/>
          <w:sz w:val="28"/>
        </w:rPr>
        <w:t xml:space="preserve">
№ 184 бұйрығына      </w:t>
      </w:r>
      <w:r>
        <w:br/>
      </w:r>
      <w:r>
        <w:rPr>
          <w:rFonts w:ascii="Times New Roman"/>
          <w:b w:val="false"/>
          <w:i w:val="false"/>
          <w:color w:val="000000"/>
          <w:sz w:val="28"/>
        </w:rPr>
        <w:t xml:space="preserve">
5-қосымша         </w:t>
      </w:r>
    </w:p>
    <w:bookmarkEnd w:id="47"/>
    <w:bookmarkStart w:name="z80" w:id="48"/>
    <w:p>
      <w:pPr>
        <w:spacing w:after="0"/>
        <w:ind w:left="0"/>
        <w:jc w:val="left"/>
      </w:pPr>
      <w:r>
        <w:rPr>
          <w:rFonts w:ascii="Times New Roman"/>
          <w:b/>
          <w:i w:val="false"/>
          <w:color w:val="000000"/>
        </w:rPr>
        <w:t xml:space="preserve"> 
«Қазақстан Республикасының Президенті жанындағы Мемлекеттік</w:t>
      </w:r>
      <w:r>
        <w:br/>
      </w:r>
      <w:r>
        <w:rPr>
          <w:rFonts w:ascii="Times New Roman"/>
          <w:b/>
          <w:i w:val="false"/>
          <w:color w:val="000000"/>
        </w:rPr>
        <w:t>
басқару академиясында қайта даярлау және біліктілікті арттыру</w:t>
      </w:r>
      <w:r>
        <w:br/>
      </w:r>
      <w:r>
        <w:rPr>
          <w:rFonts w:ascii="Times New Roman"/>
          <w:b/>
          <w:i w:val="false"/>
          <w:color w:val="000000"/>
        </w:rPr>
        <w:t>
курстарында оқыту» мемлекеттік көрсетілетін қызмет регламенті</w:t>
      </w:r>
    </w:p>
    <w:bookmarkEnd w:id="48"/>
    <w:bookmarkStart w:name="z81" w:id="49"/>
    <w:p>
      <w:pPr>
        <w:spacing w:after="0"/>
        <w:ind w:left="0"/>
        <w:jc w:val="left"/>
      </w:pPr>
      <w:r>
        <w:rPr>
          <w:rFonts w:ascii="Times New Roman"/>
          <w:b/>
          <w:i w:val="false"/>
          <w:color w:val="000000"/>
        </w:rPr>
        <w:t xml:space="preserve"> 
1. Жалпы ережелер</w:t>
      </w:r>
    </w:p>
    <w:bookmarkEnd w:id="49"/>
    <w:bookmarkStart w:name="z82" w:id="50"/>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академиясында қайта даярлау және біліктілікті арттыру бағдарламалары бойынша оқыту» мемлекеттік көрсетілетін қызметті (бұдан әрі – мемлекеттік қызмет) Қазақстан Республикасының Мемлекеттік қызмет істері және сыбайлас жемқорлыққа қарсы іс-қимыл агенттігі Төрағасының 2015 жылғы 8 мамырдағы № 155 бұйрығымен бекітілген «Қазақстан Республикасының Президенті жанындағы Мемлекеттік басқару академиясында қайта даярлау және біліктілікті арттыру курстарында оқыту» мемлекеттiк қызметтер көрсету стандарты (Қазақстан Республикасының нормативтік құқықтық актілерді мемлекеттік тіркеу тізілімінде </w:t>
      </w:r>
      <w:r>
        <w:rPr>
          <w:rFonts w:ascii="Times New Roman"/>
          <w:b w:val="false"/>
          <w:i w:val="false"/>
          <w:color w:val="000000"/>
          <w:sz w:val="28"/>
        </w:rPr>
        <w:t>№ 11691</w:t>
      </w:r>
      <w:r>
        <w:rPr>
          <w:rFonts w:ascii="Times New Roman"/>
          <w:b w:val="false"/>
          <w:i w:val="false"/>
          <w:color w:val="000000"/>
          <w:sz w:val="28"/>
        </w:rPr>
        <w:t xml:space="preserve"> болып тіркелген) негізінде (бұдан әрі – Стандарт), «Қазақстан Республикасы Президентінің жанындағы Мемлекеттік басқару академиясы» өзіне жедел басқару құқығында Республикалық мемлекеттік қазыналық кәсіпорны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w:t>
      </w:r>
      <w:r>
        <w:br/>
      </w:r>
      <w:r>
        <w:rPr>
          <w:rFonts w:ascii="Times New Roman"/>
          <w:b w:val="false"/>
          <w:i w:val="false"/>
          <w:color w:val="000000"/>
          <w:sz w:val="28"/>
        </w:rPr>
        <w:t>
      1) қайта даярлауды аяқтағанын растайтын құжат;</w:t>
      </w:r>
      <w:r>
        <w:br/>
      </w:r>
      <w:r>
        <w:rPr>
          <w:rFonts w:ascii="Times New Roman"/>
          <w:b w:val="false"/>
          <w:i w:val="false"/>
          <w:color w:val="000000"/>
          <w:sz w:val="28"/>
        </w:rPr>
        <w:t>
      2) біліктілікті арттыруды аяқтағанын растайтын құжат.</w:t>
      </w:r>
      <w:r>
        <w:br/>
      </w:r>
      <w:r>
        <w:rPr>
          <w:rFonts w:ascii="Times New Roman"/>
          <w:b w:val="false"/>
          <w:i w:val="false"/>
          <w:color w:val="000000"/>
          <w:sz w:val="28"/>
        </w:rPr>
        <w:t>
      Нәтиже қағаз жүзінде беріледі.</w:t>
      </w:r>
    </w:p>
    <w:bookmarkEnd w:id="50"/>
    <w:bookmarkStart w:name="z85" w:id="51"/>
    <w:p>
      <w:pPr>
        <w:spacing w:after="0"/>
        <w:ind w:left="0"/>
        <w:jc w:val="left"/>
      </w:pPr>
      <w:r>
        <w:rPr>
          <w:rFonts w:ascii="Times New Roman"/>
          <w:b/>
          <w:i w:val="false"/>
          <w:color w:val="000000"/>
        </w:rPr>
        <w:t xml:space="preserve"> 
2. Мемлекеттік қызметтті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51"/>
    <w:bookmarkStart w:name="z86" w:id="52"/>
    <w:p>
      <w:pPr>
        <w:spacing w:after="0"/>
        <w:ind w:left="0"/>
        <w:jc w:val="both"/>
      </w:pPr>
      <w:r>
        <w:rPr>
          <w:rFonts w:ascii="Times New Roman"/>
          <w:b w:val="false"/>
          <w:i w:val="false"/>
          <w:color w:val="000000"/>
          <w:sz w:val="28"/>
        </w:rPr>
        <w:t>
      4. Көрсетілетін қызметті берушінің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алуы мемлекеттік қызметті көрсету бойынша рәсімнің (іс-қимылдың) басталуына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рәсімдер (іс-қимылдар):</w:t>
      </w:r>
      <w:r>
        <w:br/>
      </w:r>
      <w:r>
        <w:rPr>
          <w:rFonts w:ascii="Times New Roman"/>
          <w:b w:val="false"/>
          <w:i w:val="false"/>
          <w:color w:val="000000"/>
          <w:sz w:val="28"/>
        </w:rPr>
        <w:t>
      1) көрсетілетін қызметті берушінің кеңсесі қызметкерінің қажетті құжаттарды қабылдауы және оны мемлекеттік қызметшілерді оқытуды ұйымдастыруға жауапты қызметкерге беруі. Орындау ұзақтығы 1 (бір) жұмыс күннен ұзақ емес;</w:t>
      </w:r>
      <w:r>
        <w:br/>
      </w:r>
      <w:r>
        <w:rPr>
          <w:rFonts w:ascii="Times New Roman"/>
          <w:b w:val="false"/>
          <w:i w:val="false"/>
          <w:color w:val="000000"/>
          <w:sz w:val="28"/>
        </w:rPr>
        <w:t xml:space="preserve">
      2) мемлекеттік қызметшілерді оқытуды ұйымдастыруға жауапты қызметкердің тындаушылардың тобын құруы және оларды тындаушылар қатарына қабылдау туралы бұйрық жобасын әзірлеуі. Орындау ұзақтығы </w:t>
      </w:r>
      <w:r>
        <w:br/>
      </w:r>
      <w:r>
        <w:rPr>
          <w:rFonts w:ascii="Times New Roman"/>
          <w:b w:val="false"/>
          <w:i w:val="false"/>
          <w:color w:val="000000"/>
          <w:sz w:val="28"/>
        </w:rPr>
        <w:t>
1 (бір) жұмыс күннен ұзақ емес;</w:t>
      </w:r>
      <w:r>
        <w:br/>
      </w:r>
      <w:r>
        <w:rPr>
          <w:rFonts w:ascii="Times New Roman"/>
          <w:b w:val="false"/>
          <w:i w:val="false"/>
          <w:color w:val="000000"/>
          <w:sz w:val="28"/>
        </w:rPr>
        <w:t>
      3) көрсетілетін қызметті берушінің уәкілетті тұлғасының тындаушылар қатарына қабылдау туралы бұйрыққа қол қоюы. Орындау ұзақтығы 1 (бір) жұмыс күннен ұзақ емес;</w:t>
      </w:r>
      <w:r>
        <w:br/>
      </w:r>
      <w:r>
        <w:rPr>
          <w:rFonts w:ascii="Times New Roman"/>
          <w:b w:val="false"/>
          <w:i w:val="false"/>
          <w:color w:val="000000"/>
          <w:sz w:val="28"/>
        </w:rPr>
        <w:t>
      4) көрсетілетін қызметті алушыны бекітілген бағдарламалар бойынша оқытуы (оқыту бағдарламасына сәйкес);</w:t>
      </w:r>
      <w:r>
        <w:br/>
      </w:r>
      <w:r>
        <w:rPr>
          <w:rFonts w:ascii="Times New Roman"/>
          <w:b w:val="false"/>
          <w:i w:val="false"/>
          <w:color w:val="000000"/>
          <w:sz w:val="28"/>
        </w:rPr>
        <w:t>
      5) көрсетілетін қызметті алушының қорытынды емтиханды тапсыруы (оқыту бағдарламасына сәйкес);</w:t>
      </w:r>
      <w:r>
        <w:br/>
      </w:r>
      <w:r>
        <w:rPr>
          <w:rFonts w:ascii="Times New Roman"/>
          <w:b w:val="false"/>
          <w:i w:val="false"/>
          <w:color w:val="000000"/>
          <w:sz w:val="28"/>
        </w:rPr>
        <w:t>
      6) көрсетілетін қызметті берушінің уәкілетті тұлғасының көрсетілетін қызметті алушыға мемлекеттік қызметті көрсеткені туралы құжатты беруге қатысты бұйрыққа қол қоюы. Орындау ұзақтығы 1 (бір) жұмыс күннен ұзақ емес.</w:t>
      </w:r>
    </w:p>
    <w:bookmarkEnd w:id="52"/>
    <w:bookmarkStart w:name="z88" w:id="53"/>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53"/>
    <w:bookmarkStart w:name="z89" w:id="54"/>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мына құрылымдық бөлімшелері (қызметкерлері) қатысады:</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Мемлекеттік қызметшілерді қосымша оқыту институты және оқыту бойынша методисті;</w:t>
      </w:r>
      <w:r>
        <w:br/>
      </w:r>
      <w:r>
        <w:rPr>
          <w:rFonts w:ascii="Times New Roman"/>
          <w:b w:val="false"/>
          <w:i w:val="false"/>
          <w:color w:val="000000"/>
          <w:sz w:val="28"/>
        </w:rPr>
        <w:t>
      3) көрсетілетін қызметті берушінің профессорлық/оқытушылық құрамы.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(іс-қимылдардың) реттілігін сипаттау:</w:t>
      </w:r>
      <w:r>
        <w:br/>
      </w:r>
      <w:r>
        <w:rPr>
          <w:rFonts w:ascii="Times New Roman"/>
          <w:b w:val="false"/>
          <w:i w:val="false"/>
          <w:color w:val="000000"/>
          <w:sz w:val="28"/>
        </w:rPr>
        <w:t>
      1) көрсетілетін қызметті алушыдан құжаттар топтамасын алу және оны Мемлекеттік қызметшілерді қосымша оқыту институтына/оқыту бойынша методистке беру. Орындау ұзақтығы 1 (бір) жұмыс күн;</w:t>
      </w:r>
      <w:r>
        <w:br/>
      </w:r>
      <w:r>
        <w:rPr>
          <w:rFonts w:ascii="Times New Roman"/>
          <w:b w:val="false"/>
          <w:i w:val="false"/>
          <w:color w:val="000000"/>
          <w:sz w:val="28"/>
        </w:rPr>
        <w:t>
      2) тындаушылардың тобын құру және оларды семинар/курстың тындаушылар қатарына қабылдау туралы бұйрық жобасын әзірлеу. Орындау ұзақтығы 3 (үш) жұмыс күн;</w:t>
      </w:r>
      <w:r>
        <w:br/>
      </w:r>
      <w:r>
        <w:rPr>
          <w:rFonts w:ascii="Times New Roman"/>
          <w:b w:val="false"/>
          <w:i w:val="false"/>
          <w:color w:val="000000"/>
          <w:sz w:val="28"/>
        </w:rPr>
        <w:t>
      3) семинар/курстың тындаушылар қатарына қабылдау туралы бұйрыққа қол қою. Орындау ұзақтығы 1 (бір) жұмыс күн;</w:t>
      </w:r>
      <w:r>
        <w:br/>
      </w:r>
      <w:r>
        <w:rPr>
          <w:rFonts w:ascii="Times New Roman"/>
          <w:b w:val="false"/>
          <w:i w:val="false"/>
          <w:color w:val="000000"/>
          <w:sz w:val="28"/>
        </w:rPr>
        <w:t>
      4) оқытуды ұйымдастыру және оны өткізу. Орындау ұзақтығы оқыту бағдарламасына байланысты;</w:t>
      </w:r>
      <w:r>
        <w:br/>
      </w:r>
      <w:r>
        <w:rPr>
          <w:rFonts w:ascii="Times New Roman"/>
          <w:b w:val="false"/>
          <w:i w:val="false"/>
          <w:color w:val="000000"/>
          <w:sz w:val="28"/>
        </w:rPr>
        <w:t>
      5) қорытынды емтиханды тапсыру. Орындау ұзақтығы оқыту бағдарламасына байланысты;</w:t>
      </w:r>
      <w:r>
        <w:br/>
      </w:r>
      <w:r>
        <w:rPr>
          <w:rFonts w:ascii="Times New Roman"/>
          <w:b w:val="false"/>
          <w:i w:val="false"/>
          <w:color w:val="000000"/>
          <w:sz w:val="28"/>
        </w:rPr>
        <w:t>
      6) оқытуды бітіргені туралы құжатты беруге қатысты бұйрыққа қол қою. Орындау ұзақтығы 1 (бір) жұмыс күн.</w:t>
      </w:r>
      <w:r>
        <w:br/>
      </w:r>
      <w:r>
        <w:rPr>
          <w:rFonts w:ascii="Times New Roman"/>
          <w:b w:val="false"/>
          <w:i w:val="false"/>
          <w:color w:val="000000"/>
          <w:sz w:val="28"/>
        </w:rPr>
        <w:t>
      Құрылымыдық бөлімшелер арасындағы рәсімдері ретінің сызбалық сипаттамасы осы регламентке қосымшада көрсетілген.</w:t>
      </w:r>
    </w:p>
    <w:bookmarkEnd w:id="54"/>
    <w:bookmarkStart w:name="z91"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жанындағы       </w:t>
      </w:r>
      <w:r>
        <w:br/>
      </w:r>
      <w:r>
        <w:rPr>
          <w:rFonts w:ascii="Times New Roman"/>
          <w:b w:val="false"/>
          <w:i w:val="false"/>
          <w:color w:val="000000"/>
          <w:sz w:val="28"/>
        </w:rPr>
        <w:t xml:space="preserve">
Мемлекеттік басқару       </w:t>
      </w:r>
      <w:r>
        <w:br/>
      </w:r>
      <w:r>
        <w:rPr>
          <w:rFonts w:ascii="Times New Roman"/>
          <w:b w:val="false"/>
          <w:i w:val="false"/>
          <w:color w:val="000000"/>
          <w:sz w:val="28"/>
        </w:rPr>
        <w:t xml:space="preserve">
академиясында қайта даярлау  </w:t>
      </w:r>
      <w:r>
        <w:br/>
      </w:r>
      <w:r>
        <w:rPr>
          <w:rFonts w:ascii="Times New Roman"/>
          <w:b w:val="false"/>
          <w:i w:val="false"/>
          <w:color w:val="000000"/>
          <w:sz w:val="28"/>
        </w:rPr>
        <w:t xml:space="preserve">
және біліктілікті арттыру   </w:t>
      </w:r>
      <w:r>
        <w:br/>
      </w:r>
      <w:r>
        <w:rPr>
          <w:rFonts w:ascii="Times New Roman"/>
          <w:b w:val="false"/>
          <w:i w:val="false"/>
          <w:color w:val="000000"/>
          <w:sz w:val="28"/>
        </w:rPr>
        <w:t xml:space="preserve">
курстарында оқыту»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қосымша     </w:t>
      </w:r>
    </w:p>
    <w:bookmarkEnd w:id="55"/>
    <w:bookmarkStart w:name="z92" w:id="56"/>
    <w:p>
      <w:pPr>
        <w:spacing w:after="0"/>
        <w:ind w:left="0"/>
        <w:jc w:val="left"/>
      </w:pPr>
      <w:r>
        <w:rPr>
          <w:rFonts w:ascii="Times New Roman"/>
          <w:b/>
          <w:i w:val="false"/>
          <w:color w:val="000000"/>
        </w:rPr>
        <w:t xml:space="preserve"> 
Құрылымыдық бөлімшелерінің өзара іс-қимылдарының дәйектілігі</w:t>
      </w:r>
    </w:p>
    <w:bookmarkEnd w:id="56"/>
    <w:p>
      <w:pPr>
        <w:spacing w:after="0"/>
        <w:ind w:left="0"/>
        <w:jc w:val="both"/>
      </w:pPr>
      <w:r>
        <w:drawing>
          <wp:inline distT="0" distB="0" distL="0" distR="0">
            <wp:extent cx="82677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67700" cy="800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