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780e" w14:textId="6cc7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даярлық бойынша қосымша бағдарламалармен жалпы орта білімнің жалпы білім беру оқу бағдарламаларын іске асыратын Қазақстан Республикасы Қорғаныс министрлігінің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11 маусымдағы № 330 бұйрығы. Қазастан Республикасының Әділет министрлігінде 2015 жылы 9 шілдеде № 11614 тіркелді. Күші жойылды - Қазақстан Республикасы Қорғаныс министрінің 2016 жылғы 22 қаңтардағы № 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«Білім туралы» 2007 жылғы 27 шілдедегі Қазақстан Республикасының Заңы 26-бабының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Әскери даярлық бойынша қосымша бағдарламалармен жалпы орта білімнің жалпы білім беру оқу бағдарламаларын іске асыратын Қазақстан Республикасы Қорғаныс министрлігінің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Қорғаныс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И.Тасмағамбетов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А. Сәрінжіпов</w:t>
      </w:r>
      <w:r>
        <w:br/>
      </w:r>
      <w:r>
        <w:rPr>
          <w:rFonts w:ascii="Times New Roman"/>
          <w:b w:val="false"/>
          <w:i w:val="false"/>
          <w:color w:val="000000"/>
          <w:sz w:val="28"/>
        </w:rPr>
        <w:t>
</w:t>
      </w:r>
      <w:r>
        <w:rPr>
          <w:rFonts w:ascii="Times New Roman"/>
          <w:b w:val="false"/>
          <w:i/>
          <w:color w:val="000000"/>
          <w:sz w:val="28"/>
        </w:rPr>
        <w:t>      2015 жылғы «__»________</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2015 жылғы 11 маусымдағы</w:t>
      </w:r>
      <w:r>
        <w:br/>
      </w:r>
      <w:r>
        <w:rPr>
          <w:rFonts w:ascii="Times New Roman"/>
          <w:b w:val="false"/>
          <w:i w:val="false"/>
          <w:color w:val="000000"/>
          <w:sz w:val="28"/>
        </w:rPr>
        <w:t xml:space="preserve">
№ 330 бұйрығымен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Әскери даярлық бойынша қосымша бағдарламалармен жалпы орта</w:t>
      </w:r>
      <w:r>
        <w:br/>
      </w:r>
      <w:r>
        <w:rPr>
          <w:rFonts w:ascii="Times New Roman"/>
          <w:b/>
          <w:i w:val="false"/>
          <w:color w:val="000000"/>
        </w:rPr>
        <w:t>
білімнің жалпы білім беру оқу бағдарламаларын іске асыратын</w:t>
      </w:r>
      <w:r>
        <w:br/>
      </w:r>
      <w:r>
        <w:rPr>
          <w:rFonts w:ascii="Times New Roman"/>
          <w:b/>
          <w:i w:val="false"/>
          <w:color w:val="000000"/>
        </w:rPr>
        <w:t>
Қазақстан Республикасы Қорғаныс министрлігінің әскери оқу</w:t>
      </w:r>
      <w:r>
        <w:br/>
      </w:r>
      <w:r>
        <w:rPr>
          <w:rFonts w:ascii="Times New Roman"/>
          <w:b/>
          <w:i w:val="false"/>
          <w:color w:val="000000"/>
        </w:rPr>
        <w:t>
орындарына қабылдау қағидалары  1. Жалпы ережелер</w:t>
      </w:r>
    </w:p>
    <w:bookmarkEnd w:id="2"/>
    <w:bookmarkStart w:name="z11" w:id="3"/>
    <w:p>
      <w:pPr>
        <w:spacing w:after="0"/>
        <w:ind w:left="0"/>
        <w:jc w:val="both"/>
      </w:pPr>
      <w:r>
        <w:rPr>
          <w:rFonts w:ascii="Times New Roman"/>
          <w:b w:val="false"/>
          <w:i w:val="false"/>
          <w:color w:val="000000"/>
          <w:sz w:val="28"/>
        </w:rPr>
        <w:t>
      1. Осы Әскери даярлық бойынша қосымша бағдарламалармен жалпы орта білімнің жалпы білім беру оқу бағдарламаларын іске асыратын Қазақстан Республикасы Қорғаныс министрлігінің әскери оқу орындарына қабылдау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2005 жылғы 7 қаңтардағы,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сәйкес әзірленді және әскери даярлық бойынша қосымша бағдарламалармен жалпы орта білімнің жалпы білім беру оқу бағдарламаларын іске асыратын Қазақстан Республикасы Қорғаныс министрлігінің әскери оқу орындарына (бұдан әрі – Мектеп)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Мектепке оқуға түсетін жылы Қазақстан Республикасының жалпы білім беру мектебінің 9-сыныбын аяқтаған және негізгі орта білім туралы куәлік алған ер адамдар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xml:space="preserve">
      3. Мектепке қабылдау конкурстық негізде оқуға түсу жылының </w:t>
      </w:r>
      <w:r>
        <w:br/>
      </w:r>
      <w:r>
        <w:rPr>
          <w:rFonts w:ascii="Times New Roman"/>
          <w:b w:val="false"/>
          <w:i w:val="false"/>
          <w:color w:val="000000"/>
          <w:sz w:val="28"/>
        </w:rPr>
        <w:t>
15-26 тамызын қоса алғандағы кезеңінде төрт кезеңде жүзеге асырылады:</w:t>
      </w:r>
      <w:r>
        <w:br/>
      </w:r>
      <w:r>
        <w:rPr>
          <w:rFonts w:ascii="Times New Roman"/>
          <w:b w:val="false"/>
          <w:i w:val="false"/>
          <w:color w:val="000000"/>
          <w:sz w:val="28"/>
        </w:rPr>
        <w:t>
</w:t>
      </w:r>
      <w:r>
        <w:rPr>
          <w:rFonts w:ascii="Times New Roman"/>
          <w:b w:val="false"/>
          <w:i w:val="false"/>
          <w:color w:val="000000"/>
          <w:sz w:val="28"/>
        </w:rPr>
        <w:t>
      1) I кезең – кәсіби-психологиялық іріктеу;</w:t>
      </w:r>
      <w:r>
        <w:br/>
      </w:r>
      <w:r>
        <w:rPr>
          <w:rFonts w:ascii="Times New Roman"/>
          <w:b w:val="false"/>
          <w:i w:val="false"/>
          <w:color w:val="000000"/>
          <w:sz w:val="28"/>
        </w:rPr>
        <w:t>
</w:t>
      </w:r>
      <w:r>
        <w:rPr>
          <w:rFonts w:ascii="Times New Roman"/>
          <w:b w:val="false"/>
          <w:i w:val="false"/>
          <w:color w:val="000000"/>
          <w:sz w:val="28"/>
        </w:rPr>
        <w:t>
      2) ІІ кезең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бұйрығымен</w:t>
      </w:r>
      <w:r>
        <w:rPr>
          <w:rFonts w:ascii="Times New Roman"/>
          <w:b w:val="false"/>
          <w:i w:val="false"/>
          <w:color w:val="000000"/>
          <w:sz w:val="28"/>
        </w:rPr>
        <w:t xml:space="preserve"> белгіленген (Қазақстан Республикасының нормативтік құқықтық актілерін мемлекеттік тіркеудің тізбесінде № 9518 тіркелген) дене дайындығын тексеру;</w:t>
      </w:r>
      <w:r>
        <w:br/>
      </w:r>
      <w:r>
        <w:rPr>
          <w:rFonts w:ascii="Times New Roman"/>
          <w:b w:val="false"/>
          <w:i w:val="false"/>
          <w:color w:val="000000"/>
          <w:sz w:val="28"/>
        </w:rPr>
        <w:t>
</w:t>
      </w:r>
      <w:r>
        <w:rPr>
          <w:rFonts w:ascii="Times New Roman"/>
          <w:b w:val="false"/>
          <w:i w:val="false"/>
          <w:color w:val="000000"/>
          <w:sz w:val="28"/>
        </w:rPr>
        <w:t>
      3) III кезең – «Халық денсаулығы және денсаулық сақтау жүйесі туралы» Қазақстан Республикасы Кодексінің 8-бабы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бекітілген Қазақстан Республикасының Қарулы Күштерінде әскери-дәрігерлік сараптама өткізу қағидаларына (бұдан әрі – ӘДС қағидалары) сәйкес </w:t>
      </w:r>
      <w:r>
        <w:rPr>
          <w:rFonts w:ascii="Times New Roman"/>
          <w:b w:val="false"/>
          <w:i w:val="false"/>
          <w:color w:val="000000"/>
          <w:sz w:val="28"/>
        </w:rPr>
        <w:t>медициналық куәландыру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IV этап – конкурстық іріктеу және қабылдау.</w:t>
      </w:r>
      <w:r>
        <w:br/>
      </w:r>
      <w:r>
        <w:rPr>
          <w:rFonts w:ascii="Times New Roman"/>
          <w:b w:val="false"/>
          <w:i w:val="false"/>
          <w:color w:val="000000"/>
          <w:sz w:val="28"/>
        </w:rPr>
        <w:t>
</w:t>
      </w:r>
      <w:r>
        <w:rPr>
          <w:rFonts w:ascii="Times New Roman"/>
          <w:b w:val="false"/>
          <w:i w:val="false"/>
          <w:color w:val="000000"/>
          <w:sz w:val="28"/>
        </w:rPr>
        <w:t>
      Қабылдаудың әрбір кезеңінен өтуге тек бір рет жол беріледі.</w:t>
      </w:r>
      <w:r>
        <w:br/>
      </w:r>
      <w:r>
        <w:rPr>
          <w:rFonts w:ascii="Times New Roman"/>
          <w:b w:val="false"/>
          <w:i w:val="false"/>
          <w:color w:val="000000"/>
          <w:sz w:val="28"/>
        </w:rPr>
        <w:t>
</w:t>
      </w:r>
      <w:r>
        <w:rPr>
          <w:rFonts w:ascii="Times New Roman"/>
          <w:b w:val="false"/>
          <w:i w:val="false"/>
          <w:color w:val="000000"/>
          <w:sz w:val="28"/>
        </w:rPr>
        <w:t>
      4.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Мектепке конкурстан тыс қабылдану құқығын пайдаланады.</w:t>
      </w:r>
    </w:p>
    <w:bookmarkEnd w:id="3"/>
    <w:bookmarkStart w:name="z21" w:id="4"/>
    <w:p>
      <w:pPr>
        <w:spacing w:after="0"/>
        <w:ind w:left="0"/>
        <w:jc w:val="left"/>
      </w:pPr>
      <w:r>
        <w:rPr>
          <w:rFonts w:ascii="Times New Roman"/>
          <w:b/>
          <w:i w:val="false"/>
          <w:color w:val="000000"/>
        </w:rPr>
        <w:t xml:space="preserve"> 
2. Мектепке қабылдау тәртібі</w:t>
      </w:r>
    </w:p>
    <w:bookmarkEnd w:id="4"/>
    <w:bookmarkStart w:name="z22" w:id="5"/>
    <w:p>
      <w:pPr>
        <w:spacing w:after="0"/>
        <w:ind w:left="0"/>
        <w:jc w:val="both"/>
      </w:pPr>
      <w:r>
        <w:rPr>
          <w:rFonts w:ascii="Times New Roman"/>
          <w:b w:val="false"/>
          <w:i w:val="false"/>
          <w:color w:val="000000"/>
          <w:sz w:val="28"/>
        </w:rPr>
        <w:t>
      5. Мектеп бастығы, әскери оқу орындарының, Қазақстан Республикасы Қорғаныс министрлігінің Спорт комитеті – Армия орталық спорт клубының бастықтары оқуға қабылдау жылының 15 шілдесіне дейін Қазақстан Республикасы Қорғаныс министрлігінің Білім және ғылым департаментіне (бұдан әрі – БҒД) оқуға қабылдау жылының 1 тамызына дейін әзірленетін қабылдау комиссиясының құрамын бекіту туралы Қазақстан Республикасы Қорғаныс министрі бұйрығының жобасына қосу үшін өкілдер жөніндегі мәліметтерді ұсынады.</w:t>
      </w:r>
      <w:r>
        <w:br/>
      </w:r>
      <w:r>
        <w:rPr>
          <w:rFonts w:ascii="Times New Roman"/>
          <w:b w:val="false"/>
          <w:i w:val="false"/>
          <w:color w:val="000000"/>
          <w:sz w:val="28"/>
        </w:rPr>
        <w:t>
</w:t>
      </w:r>
      <w:r>
        <w:rPr>
          <w:rFonts w:ascii="Times New Roman"/>
          <w:b w:val="false"/>
          <w:i w:val="false"/>
          <w:color w:val="000000"/>
          <w:sz w:val="28"/>
        </w:rPr>
        <w:t>
      6. Қабылдау комиссиясының құрамы мүшелердің тақ санынан тұрады. Шешімдер комиссия мүшелері жалпы санының қарапайым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Қабылдау комиссиясының отырыстары қабылдау комиссиясының төрағасы бекітетін жұмыс жоспарына сәйкес өткізіледі, хаттамалар ресімдеумен сүйемелденеді.</w:t>
      </w:r>
      <w:r>
        <w:br/>
      </w:r>
      <w:r>
        <w:rPr>
          <w:rFonts w:ascii="Times New Roman"/>
          <w:b w:val="false"/>
          <w:i w:val="false"/>
          <w:color w:val="000000"/>
          <w:sz w:val="28"/>
        </w:rPr>
        <w:t>
</w:t>
      </w:r>
      <w:r>
        <w:rPr>
          <w:rFonts w:ascii="Times New Roman"/>
          <w:b w:val="false"/>
          <w:i w:val="false"/>
          <w:color w:val="000000"/>
          <w:sz w:val="28"/>
        </w:rPr>
        <w:t>
      8. Қабылдау комиссиясының төрағасы Мектеп бастығы, төраға орынбасары – Мектеп бастығының оқу жұмысы жөніндегі орынбасары болып табылады.</w:t>
      </w:r>
      <w:r>
        <w:br/>
      </w:r>
      <w:r>
        <w:rPr>
          <w:rFonts w:ascii="Times New Roman"/>
          <w:b w:val="false"/>
          <w:i w:val="false"/>
          <w:color w:val="000000"/>
          <w:sz w:val="28"/>
        </w:rPr>
        <w:t>
</w:t>
      </w:r>
      <w:r>
        <w:rPr>
          <w:rFonts w:ascii="Times New Roman"/>
          <w:b w:val="false"/>
          <w:i w:val="false"/>
          <w:color w:val="000000"/>
          <w:sz w:val="28"/>
        </w:rPr>
        <w:t>
      9. Жаңа буынмен жасақтау үшін жауапты атқарушы орган Мектептің кадрлар бөлімі болып табылады.</w:t>
      </w:r>
      <w:r>
        <w:br/>
      </w:r>
      <w:r>
        <w:rPr>
          <w:rFonts w:ascii="Times New Roman"/>
          <w:b w:val="false"/>
          <w:i w:val="false"/>
          <w:color w:val="000000"/>
          <w:sz w:val="28"/>
        </w:rPr>
        <w:t>
</w:t>
      </w:r>
      <w:r>
        <w:rPr>
          <w:rFonts w:ascii="Times New Roman"/>
          <w:b w:val="false"/>
          <w:i w:val="false"/>
          <w:color w:val="000000"/>
          <w:sz w:val="28"/>
        </w:rPr>
        <w:t>
      10. Мектепте кәсіби-психологиялық іріктеуді тәрбие және идеологиялық жұмыстар бөлімі ұйымдастырады және өткізеді.</w:t>
      </w:r>
      <w:r>
        <w:br/>
      </w:r>
      <w:r>
        <w:rPr>
          <w:rFonts w:ascii="Times New Roman"/>
          <w:b w:val="false"/>
          <w:i w:val="false"/>
          <w:color w:val="000000"/>
          <w:sz w:val="28"/>
        </w:rPr>
        <w:t>
</w:t>
      </w:r>
      <w:r>
        <w:rPr>
          <w:rFonts w:ascii="Times New Roman"/>
          <w:b w:val="false"/>
          <w:i w:val="false"/>
          <w:color w:val="000000"/>
          <w:sz w:val="28"/>
        </w:rPr>
        <w:t>
      11. Оқуға түсушілердің дене дайындығын тексеруді Мектептің оқу бөлімі (спорттық база) ұйымдастырады.</w:t>
      </w:r>
      <w:r>
        <w:br/>
      </w:r>
      <w:r>
        <w:rPr>
          <w:rFonts w:ascii="Times New Roman"/>
          <w:b w:val="false"/>
          <w:i w:val="false"/>
          <w:color w:val="000000"/>
          <w:sz w:val="28"/>
        </w:rPr>
        <w:t>
</w:t>
      </w:r>
      <w:r>
        <w:rPr>
          <w:rFonts w:ascii="Times New Roman"/>
          <w:b w:val="false"/>
          <w:i w:val="false"/>
          <w:color w:val="000000"/>
          <w:sz w:val="28"/>
        </w:rPr>
        <w:t>
      12. Бірыңғай талаптарды сақтауды қамтамасыз ету, даулы мәселелерді шешу мақсатында Мектеп бастығының бұйрығымен қабылдау комиссиясының жұмысы кезеңінде әрекет ететін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Баға нәтижелерімен келіспейтін оқуға түсушілерден өтініштер нәтижелер жарияланғаннан кейін келесі күнтізбелік күні сағат 10-ға дейін қабылданады.</w:t>
      </w:r>
      <w:r>
        <w:br/>
      </w:r>
      <w:r>
        <w:rPr>
          <w:rFonts w:ascii="Times New Roman"/>
          <w:b w:val="false"/>
          <w:i w:val="false"/>
          <w:color w:val="000000"/>
          <w:sz w:val="28"/>
        </w:rPr>
        <w:t>
</w:t>
      </w:r>
      <w:r>
        <w:rPr>
          <w:rFonts w:ascii="Times New Roman"/>
          <w:b w:val="false"/>
          <w:i w:val="false"/>
          <w:color w:val="000000"/>
          <w:sz w:val="28"/>
        </w:rPr>
        <w:t>
      Хаттамамен ресімделген апелляция мәні бойынша шешім өтініш түскен күннен бастап 1 күнтізбелік күн ішінде шығарылады.</w:t>
      </w:r>
      <w:r>
        <w:br/>
      </w:r>
      <w:r>
        <w:rPr>
          <w:rFonts w:ascii="Times New Roman"/>
          <w:b w:val="false"/>
          <w:i w:val="false"/>
          <w:color w:val="000000"/>
          <w:sz w:val="28"/>
        </w:rPr>
        <w:t>
</w:t>
      </w:r>
      <w:r>
        <w:rPr>
          <w:rFonts w:ascii="Times New Roman"/>
          <w:b w:val="false"/>
          <w:i w:val="false"/>
          <w:color w:val="000000"/>
          <w:sz w:val="28"/>
        </w:rPr>
        <w:t>
      13. Оқуға түсуші Мектепке түсу үшін оқуға түсу жылының 15 тамызына дейін ата-анасымен (олардың орнындағы адамдармен) келеді, олар қабылдау туралы өтініш береді.</w:t>
      </w:r>
      <w:r>
        <w:br/>
      </w:r>
      <w:r>
        <w:rPr>
          <w:rFonts w:ascii="Times New Roman"/>
          <w:b w:val="false"/>
          <w:i w:val="false"/>
          <w:color w:val="000000"/>
          <w:sz w:val="28"/>
        </w:rPr>
        <w:t>
</w:t>
      </w:r>
      <w:r>
        <w:rPr>
          <w:rFonts w:ascii="Times New Roman"/>
          <w:b w:val="false"/>
          <w:i w:val="false"/>
          <w:color w:val="000000"/>
          <w:sz w:val="28"/>
        </w:rPr>
        <w:t>
      14. Оқуға түсушілер Мектепке оқуға қабылдау туралы өтінішке қоса мынадай құжаттардың:</w:t>
      </w:r>
      <w:r>
        <w:br/>
      </w:r>
      <w:r>
        <w:rPr>
          <w:rFonts w:ascii="Times New Roman"/>
          <w:b w:val="false"/>
          <w:i w:val="false"/>
          <w:color w:val="000000"/>
          <w:sz w:val="28"/>
        </w:rPr>
        <w:t>
</w:t>
      </w:r>
      <w:r>
        <w:rPr>
          <w:rFonts w:ascii="Times New Roman"/>
          <w:b w:val="false"/>
          <w:i w:val="false"/>
          <w:color w:val="000000"/>
          <w:sz w:val="28"/>
        </w:rPr>
        <w:t>
      1) туу туралы </w:t>
      </w:r>
      <w:r>
        <w:rPr>
          <w:rFonts w:ascii="Times New Roman"/>
          <w:b w:val="false"/>
          <w:i w:val="false"/>
          <w:color w:val="000000"/>
          <w:sz w:val="28"/>
        </w:rPr>
        <w:t>куәліктің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негізгі орта білім туралы </w:t>
      </w:r>
      <w:r>
        <w:rPr>
          <w:rFonts w:ascii="Times New Roman"/>
          <w:b w:val="false"/>
          <w:i w:val="false"/>
          <w:color w:val="000000"/>
          <w:sz w:val="28"/>
        </w:rPr>
        <w:t>куәліктің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көлемі 3х4 4 фотосуреттің;</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ӘДС қағидаларына</w:t>
      </w:r>
      <w:r>
        <w:rPr>
          <w:rFonts w:ascii="Times New Roman"/>
          <w:b w:val="false"/>
          <w:i w:val="false"/>
          <w:color w:val="000000"/>
          <w:sz w:val="28"/>
        </w:rPr>
        <w:t xml:space="preserve"> сәйкес медициналық құжаттар мен медициналық тексеру нәтижелерінің түпнұсқаларын ұсынады.</w:t>
      </w:r>
      <w:r>
        <w:br/>
      </w:r>
      <w:r>
        <w:rPr>
          <w:rFonts w:ascii="Times New Roman"/>
          <w:b w:val="false"/>
          <w:i w:val="false"/>
          <w:color w:val="000000"/>
          <w:sz w:val="28"/>
        </w:rPr>
        <w:t>
</w:t>
      </w:r>
      <w:r>
        <w:rPr>
          <w:rFonts w:ascii="Times New Roman"/>
          <w:b w:val="false"/>
          <w:i w:val="false"/>
          <w:color w:val="000000"/>
          <w:sz w:val="28"/>
        </w:rPr>
        <w:t>
      15. Жетім балалар мен ата-аналарының қамқорлығынсыз қалған балалар олардың мәртебесін растайтын нотариуспен расталған құжаттарды қосымша ұсынады.</w:t>
      </w:r>
      <w:r>
        <w:br/>
      </w:r>
      <w:r>
        <w:rPr>
          <w:rFonts w:ascii="Times New Roman"/>
          <w:b w:val="false"/>
          <w:i w:val="false"/>
          <w:color w:val="000000"/>
          <w:sz w:val="28"/>
        </w:rPr>
        <w:t>
</w:t>
      </w:r>
      <w:r>
        <w:rPr>
          <w:rFonts w:ascii="Times New Roman"/>
          <w:b w:val="false"/>
          <w:i w:val="false"/>
          <w:color w:val="000000"/>
          <w:sz w:val="28"/>
        </w:rPr>
        <w:t>
      16. Қабылдау комиссиясына осы Қағидалардың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құжаттардың толық тізбесін ұсынбаған оқуға түсушілер қабылдауға жіберілмейді.</w:t>
      </w:r>
      <w:r>
        <w:br/>
      </w:r>
      <w:r>
        <w:rPr>
          <w:rFonts w:ascii="Times New Roman"/>
          <w:b w:val="false"/>
          <w:i w:val="false"/>
          <w:color w:val="000000"/>
          <w:sz w:val="28"/>
        </w:rPr>
        <w:t>
</w:t>
      </w:r>
      <w:r>
        <w:rPr>
          <w:rFonts w:ascii="Times New Roman"/>
          <w:b w:val="false"/>
          <w:i w:val="false"/>
          <w:color w:val="000000"/>
          <w:sz w:val="28"/>
        </w:rPr>
        <w:t>
      17. Қабылдаудың үш кезеңінен өткен оқуға түсушілер конкурстық іріктеуге жіберіледі. Конкурстық іріктеу оқуға қабылдау жылының 25 тамызында рейтингілік балға сәйкес жүргізіледі, ол қабылдаудың үш кезеңінің нәтижелеріне және негізгі орта білім беру туралы куәліктің орта балына барабар есептелінеді. Рейтингілік балды есептеу кестесін БҒД оқуға қабылдау жылының 15 тамызына дейін Мектепке жолдайды.</w:t>
      </w:r>
      <w:r>
        <w:br/>
      </w:r>
      <w:r>
        <w:rPr>
          <w:rFonts w:ascii="Times New Roman"/>
          <w:b w:val="false"/>
          <w:i w:val="false"/>
          <w:color w:val="000000"/>
          <w:sz w:val="28"/>
        </w:rPr>
        <w:t>
</w:t>
      </w:r>
      <w:r>
        <w:rPr>
          <w:rFonts w:ascii="Times New Roman"/>
          <w:b w:val="false"/>
          <w:i w:val="false"/>
          <w:color w:val="000000"/>
          <w:sz w:val="28"/>
        </w:rPr>
        <w:t>
      18. Қабылдау комиссиясының қорытынды отырысында оқуға қабылдау немесе бас тарту туралы шешім қабылданады. Шешім оқуға түсу жылының 26 тамызы күні сағат 10.00-ге дейін Мектептің бақылау-өткізу пунктіне ілінеді.</w:t>
      </w:r>
      <w:r>
        <w:br/>
      </w:r>
      <w:r>
        <w:rPr>
          <w:rFonts w:ascii="Times New Roman"/>
          <w:b w:val="false"/>
          <w:i w:val="false"/>
          <w:color w:val="000000"/>
          <w:sz w:val="28"/>
        </w:rPr>
        <w:t>
</w:t>
      </w:r>
      <w:r>
        <w:rPr>
          <w:rFonts w:ascii="Times New Roman"/>
          <w:b w:val="false"/>
          <w:i w:val="false"/>
          <w:color w:val="000000"/>
          <w:sz w:val="28"/>
        </w:rPr>
        <w:t>
      19. Оқуға қабылдаудан бас тартылған оқуға түсушілер қабылдау комиссиясына түсіндірмелер алу үшін оқуға түсу жылының 26 тамызы күні сағат 18.00-ге дейін өтініш білдіреді.</w:t>
      </w:r>
      <w:r>
        <w:br/>
      </w:r>
      <w:r>
        <w:rPr>
          <w:rFonts w:ascii="Times New Roman"/>
          <w:b w:val="false"/>
          <w:i w:val="false"/>
          <w:color w:val="000000"/>
          <w:sz w:val="28"/>
        </w:rPr>
        <w:t>
</w:t>
      </w:r>
      <w:r>
        <w:rPr>
          <w:rFonts w:ascii="Times New Roman"/>
          <w:b w:val="false"/>
          <w:i w:val="false"/>
          <w:color w:val="000000"/>
          <w:sz w:val="28"/>
        </w:rPr>
        <w:t>
      20. Мектепке қабылдау оқуға қабылдау жылының 26 тамызы күні Мектеп бастығының бұйрығымен жүргізіледі.</w:t>
      </w:r>
      <w:r>
        <w:br/>
      </w:r>
      <w:r>
        <w:rPr>
          <w:rFonts w:ascii="Times New Roman"/>
          <w:b w:val="false"/>
          <w:i w:val="false"/>
          <w:color w:val="000000"/>
          <w:sz w:val="28"/>
        </w:rPr>
        <w:t>
</w:t>
      </w:r>
      <w:r>
        <w:rPr>
          <w:rFonts w:ascii="Times New Roman"/>
          <w:b w:val="false"/>
          <w:i w:val="false"/>
          <w:color w:val="000000"/>
          <w:sz w:val="28"/>
        </w:rPr>
        <w:t>
      21. Оқуға түскендердің сауалнамалық деректерін көрсете отырып, оқуға қабылдау немесе бас тарту туралы қабылдау комиссиясының шешімі оқуға қабылдау жылының 30 тамызына дейін БҒД-ға ұсынылады.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