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eec4" w14:textId="6aee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Келісімшарттық фракциялау жөніндегі өзара іс-қимыл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419 бұйрығы. Қазақстан Республикасының Әділет министрлігінде 2015 жылы 2 шілдеде № 11542 тіркелді. Күші жойылды - Қазақстан Республикасы Денсаулық сақтау министрінің 2020 жылғы 9 қарашадағы № ҚР ДСМ-187/2020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09.11.2020 </w:t>
      </w:r>
      <w:r>
        <w:rPr>
          <w:rFonts w:ascii="Times New Roman"/>
          <w:b w:val="false"/>
          <w:i w:val="false"/>
          <w:color w:val="ff0000"/>
          <w:sz w:val="28"/>
        </w:rPr>
        <w:t>№ ҚР ДСМ-187/2020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келісімшарттық фракциялау жөніндегі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оны күнтізбелік он күннің ішінде мерзімді баспасөз басылымдарында және Қазақстан Республикасы нормативтік құқықтық актілерінің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419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Келісімшарттық фракциялау жөніндегі өзара іс-қимыл жасау</w:t>
      </w:r>
      <w:r>
        <w:br/>
      </w:r>
      <w:r>
        <w:rPr>
          <w:rFonts w:ascii="Times New Roman"/>
          <w:b/>
          <w:i w:val="false"/>
          <w:color w:val="000000"/>
        </w:rPr>
        <w:t>қағидалары туралы</w:t>
      </w:r>
    </w:p>
    <w:bookmarkEnd w:id="9"/>
    <w:bookmarkStart w:name="z12" w:id="10"/>
    <w:p>
      <w:pPr>
        <w:spacing w:after="0"/>
        <w:ind w:left="0"/>
        <w:jc w:val="both"/>
      </w:pPr>
      <w:r>
        <w:rPr>
          <w:rFonts w:ascii="Times New Roman"/>
          <w:b w:val="false"/>
          <w:i w:val="false"/>
          <w:color w:val="000000"/>
          <w:sz w:val="28"/>
        </w:rPr>
        <w:t>
      1. Осы келісімшарттық фракциялау жөніндегі өзара іс-қимыл жасау қағидалары (бұдан әрі – Қағидалар) тегін медициналық көмектің кепілдік берілген көлемі шеңберінде халықты қан препараттарымен қамтамасыз ету үшін денсаулық сақтау ұйымдарының келісімшарттық фракциялау жөніндегі өзара іс-қимыл жасау тәртібін белгілейді.</w:t>
      </w:r>
    </w:p>
    <w:bookmarkEnd w:id="10"/>
    <w:bookmarkStart w:name="z13" w:id="11"/>
    <w:p>
      <w:pPr>
        <w:spacing w:after="0"/>
        <w:ind w:left="0"/>
        <w:jc w:val="both"/>
      </w:pPr>
      <w:r>
        <w:rPr>
          <w:rFonts w:ascii="Times New Roman"/>
          <w:b w:val="false"/>
          <w:i w:val="false"/>
          <w:color w:val="000000"/>
          <w:sz w:val="28"/>
        </w:rPr>
        <w:t>
      2. Осы Қағидаларда мынадай келесі ұғымдар пайдаланылады:</w:t>
      </w:r>
    </w:p>
    <w:bookmarkEnd w:id="11"/>
    <w:bookmarkStart w:name="z14" w:id="12"/>
    <w:p>
      <w:pPr>
        <w:spacing w:after="0"/>
        <w:ind w:left="0"/>
        <w:jc w:val="both"/>
      </w:pPr>
      <w:r>
        <w:rPr>
          <w:rFonts w:ascii="Times New Roman"/>
          <w:b w:val="false"/>
          <w:i w:val="false"/>
          <w:color w:val="000000"/>
          <w:sz w:val="28"/>
        </w:rPr>
        <w:t>
      1) келісімшарттық фракциялау – Қазақстан Республикасының халқын қан препараттарымен қамтамасыз ету үшін Қазақстан Республикасының қан қызметі саласында қызметін жүзеге асыратын мемлекеттік денсаулық сақтау ұйымдарында дайындалған қан компоненттерінен плазмалық қан препараттарын шетелдік өндірушінің зауыттарында өндіру үшін қан компоненттері шетелге жіберілген кезде;</w:t>
      </w:r>
    </w:p>
    <w:bookmarkEnd w:id="12"/>
    <w:bookmarkStart w:name="z15" w:id="13"/>
    <w:p>
      <w:pPr>
        <w:spacing w:after="0"/>
        <w:ind w:left="0"/>
        <w:jc w:val="both"/>
      </w:pPr>
      <w:r>
        <w:rPr>
          <w:rFonts w:ascii="Times New Roman"/>
          <w:b w:val="false"/>
          <w:i w:val="false"/>
          <w:color w:val="000000"/>
          <w:sz w:val="28"/>
        </w:rPr>
        <w:t>
      2) қан препараттары - қан компоненттерін өңдеу кезінде алынған дәрілік заттар;</w:t>
      </w:r>
    </w:p>
    <w:bookmarkEnd w:id="13"/>
    <w:bookmarkStart w:name="z16" w:id="14"/>
    <w:p>
      <w:pPr>
        <w:spacing w:after="0"/>
        <w:ind w:left="0"/>
        <w:jc w:val="both"/>
      </w:pPr>
      <w:r>
        <w:rPr>
          <w:rFonts w:ascii="Times New Roman"/>
          <w:b w:val="false"/>
          <w:i w:val="false"/>
          <w:color w:val="000000"/>
          <w:sz w:val="28"/>
        </w:rPr>
        <w:t>
      3) плазманы дайындаушы – тиісті лицензияның негізінде қан дайындауды жүзеге асыратын "Трансфузиология ғылыми-өндірістік орталығы" шаруашылық жүргізу құқығындағы республикалық мемлекеттік кәсіпорны;</w:t>
      </w:r>
    </w:p>
    <w:bookmarkEnd w:id="14"/>
    <w:bookmarkStart w:name="z17" w:id="15"/>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p>
    <w:bookmarkEnd w:id="15"/>
    <w:bookmarkStart w:name="z18" w:id="16"/>
    <w:p>
      <w:pPr>
        <w:spacing w:after="0"/>
        <w:ind w:left="0"/>
        <w:jc w:val="both"/>
      </w:pPr>
      <w:r>
        <w:rPr>
          <w:rFonts w:ascii="Times New Roman"/>
          <w:b w:val="false"/>
          <w:i w:val="false"/>
          <w:color w:val="000000"/>
          <w:sz w:val="28"/>
        </w:rPr>
        <w:t>
      5) плазма – арнаулы элементтер өлшенген қанның сұйық бөлігі.</w:t>
      </w:r>
    </w:p>
    <w:bookmarkEnd w:id="16"/>
    <w:bookmarkStart w:name="z19" w:id="17"/>
    <w:p>
      <w:pPr>
        <w:spacing w:after="0"/>
        <w:ind w:left="0"/>
        <w:jc w:val="both"/>
      </w:pPr>
      <w:r>
        <w:rPr>
          <w:rFonts w:ascii="Times New Roman"/>
          <w:b w:val="false"/>
          <w:i w:val="false"/>
          <w:color w:val="000000"/>
          <w:sz w:val="28"/>
        </w:rPr>
        <w:t>
      3. Келісімшарттық фракциялау жөніндегі өзара іс-қимыл жасауды мынадай ұйымдар жүзеге асырады:</w:t>
      </w:r>
    </w:p>
    <w:bookmarkEnd w:id="17"/>
    <w:bookmarkStart w:name="z20" w:id="18"/>
    <w:p>
      <w:pPr>
        <w:spacing w:after="0"/>
        <w:ind w:left="0"/>
        <w:jc w:val="both"/>
      </w:pPr>
      <w:r>
        <w:rPr>
          <w:rFonts w:ascii="Times New Roman"/>
          <w:b w:val="false"/>
          <w:i w:val="false"/>
          <w:color w:val="000000"/>
          <w:sz w:val="28"/>
        </w:rPr>
        <w:t>
      1) уәкілетті орган;</w:t>
      </w:r>
    </w:p>
    <w:bookmarkEnd w:id="18"/>
    <w:bookmarkStart w:name="z21" w:id="19"/>
    <w:p>
      <w:pPr>
        <w:spacing w:after="0"/>
        <w:ind w:left="0"/>
        <w:jc w:val="both"/>
      </w:pPr>
      <w:r>
        <w:rPr>
          <w:rFonts w:ascii="Times New Roman"/>
          <w:b w:val="false"/>
          <w:i w:val="false"/>
          <w:color w:val="000000"/>
          <w:sz w:val="28"/>
        </w:rPr>
        <w:t>
      2) дайындаушы;</w:t>
      </w:r>
    </w:p>
    <w:bookmarkEnd w:id="19"/>
    <w:bookmarkStart w:name="z22" w:id="20"/>
    <w:p>
      <w:pPr>
        <w:spacing w:after="0"/>
        <w:ind w:left="0"/>
        <w:jc w:val="both"/>
      </w:pPr>
      <w:r>
        <w:rPr>
          <w:rFonts w:ascii="Times New Roman"/>
          <w:b w:val="false"/>
          <w:i w:val="false"/>
          <w:color w:val="000000"/>
          <w:sz w:val="28"/>
        </w:rPr>
        <w:t>
      4. Плазманы дайындаушы есепті жылдың 1 ақпанына дейін уәкілетті органға алдағы үшжылдық кезеңге кейін қан препараттарын өндіруге жататын плазманың көлемідер туралы ақпаратты жолдайды және плазманы дайындауды жоспарлау кезінде өзінің және плазма дайындауға тартырылатын қан қызметінің басқа ұйымдарының нақты өндірістік мүмкіндіктеріне сүйенеді.</w:t>
      </w:r>
    </w:p>
    <w:bookmarkEnd w:id="20"/>
    <w:bookmarkStart w:name="z23" w:id="21"/>
    <w:p>
      <w:pPr>
        <w:spacing w:after="0"/>
        <w:ind w:left="0"/>
        <w:jc w:val="both"/>
      </w:pPr>
      <w:r>
        <w:rPr>
          <w:rFonts w:ascii="Times New Roman"/>
          <w:b w:val="false"/>
          <w:i w:val="false"/>
          <w:color w:val="000000"/>
          <w:sz w:val="28"/>
        </w:rPr>
        <w:t>
      5. Уәкілетті орган есепті жылдың 15 ақпанына дейін өткен үшжылдық кезеңдегі сатып алынған қан препараттары және келесі күнтізбелік жылға тапсырыс берушілердің қажеттіліктері туралы ақпаратты жолдайды.</w:t>
      </w:r>
    </w:p>
    <w:bookmarkEnd w:id="21"/>
    <w:bookmarkStart w:name="z24" w:id="22"/>
    <w:p>
      <w:pPr>
        <w:spacing w:after="0"/>
        <w:ind w:left="0"/>
        <w:jc w:val="both"/>
      </w:pPr>
      <w:r>
        <w:rPr>
          <w:rFonts w:ascii="Times New Roman"/>
          <w:b w:val="false"/>
          <w:i w:val="false"/>
          <w:color w:val="000000"/>
          <w:sz w:val="28"/>
        </w:rPr>
        <w:t>
      6. Уәкілетті орган ұсынған ақпараттың негізінде келісімшарттық фракциялау негізінде өндірілген қан препараттарының көлемі қалыптастырады.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