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c517f" w14:textId="5ac51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Байланыс, ақпараттандыру және ақпарат комитеті" мемлекеттік мекемесінің ережесін бекіту туралы" Қазақстан Республикасы Инвестициялар және даму Министрінің 2014 жылғы 14 қазандағы № 62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28 мамырдағы № 605 бұйрығы. Қазақстан Республикасының Әділет министрлігінде 2015 жылы 30 маусымда № 11498 тіркелді. Күші жойылды - Қазақстан Республикасының Цифрлық даму, инновациялар және аэроғарыш өнеркәсібі министрінің 2024 жылғы 17 желтоқсандағы № 803/НҚ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17.12.2024 </w:t>
      </w:r>
      <w:r>
        <w:rPr>
          <w:rFonts w:ascii="Times New Roman"/>
          <w:b w:val="false"/>
          <w:i w:val="false"/>
          <w:color w:val="ff0000"/>
          <w:sz w:val="28"/>
        </w:rPr>
        <w:t>№ 803/НҚ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"Нормативтiк құқықтық актiлер туралы" 1998 жылғы 24 наурыздағы № 213 Қазақстан Республикасы Заңының 29-бабы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және "Қазақстан Республикасы Инвестициялар және даму министрлігінің кейбір мәселелері" Қазақстан Республикасы Үкіметінің 2014 жылғы 19 қыркүйектегі </w:t>
      </w:r>
      <w:r>
        <w:rPr>
          <w:rFonts w:ascii="Times New Roman"/>
          <w:b w:val="false"/>
          <w:i w:val="false"/>
          <w:color w:val="000000"/>
          <w:sz w:val="28"/>
        </w:rPr>
        <w:t>№ 995 қаулысына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министрлігінің Байланыс, ақпараттандыру және ақпарат комитеті" мемлекеттік мекемесінің ережесін бекіту туралы" Қазақстан Республикасы Инвестициялар және даму министрінің 2014 жылғы 14 қазандағы </w:t>
      </w:r>
      <w:r>
        <w:rPr>
          <w:rFonts w:ascii="Times New Roman"/>
          <w:b w:val="false"/>
          <w:i w:val="false"/>
          <w:color w:val="000000"/>
          <w:sz w:val="28"/>
        </w:rPr>
        <w:t>№ 62 бұйрығына</w:t>
      </w:r>
      <w:r>
        <w:rPr>
          <w:rFonts w:ascii="Times New Roman"/>
          <w:b w:val="false"/>
          <w:i w:val="false"/>
          <w:color w:val="000000"/>
          <w:sz w:val="28"/>
        </w:rPr>
        <w:t xml:space="preserve"> (Нормативтік құқықтық актілерді мемлекеттік тіркеу тізілімінде № 9808 болып тіркелген, газетіне 2014 жылғы 22 қазандағы № 206 (27827) "Казахстанская правда" газетіне жарияланған) мынадай өзгерістер мен толықтырулар енгізілсін:</w:t>
      </w:r>
    </w:p>
    <w:bookmarkEnd w:id="1"/>
    <w:bookmarkStart w:name="z35"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министрлігінің Байланыс, ақпараттандыру және ақпарат комитеті" мемлекеттік мекемесінің </w:t>
      </w:r>
      <w:r>
        <w:rPr>
          <w:rFonts w:ascii="Times New Roman"/>
          <w:b w:val="false"/>
          <w:i w:val="false"/>
          <w:color w:val="000000"/>
          <w:sz w:val="28"/>
        </w:rPr>
        <w:t>ережесіне: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жана редакцияда жазылсын:</w:t>
      </w:r>
    </w:p>
    <w:p>
      <w:pPr>
        <w:spacing w:after="0"/>
        <w:ind w:left="0"/>
        <w:jc w:val="both"/>
      </w:pPr>
      <w:r>
        <w:rPr>
          <w:rFonts w:ascii="Times New Roman"/>
          <w:b w:val="false"/>
          <w:i w:val="false"/>
          <w:color w:val="000000"/>
          <w:sz w:val="28"/>
        </w:rPr>
        <w:t>
      "13. Міндеті: байланыс, пошта саласындағы мемлекеттік саясатты іске асыру, байланыс, пошта саласындағы қызметтерді ұсынатын немесе оларды пайдаланатын адамдардың қызметін мемлекеттік бақылау, үйлестіру және реттеу;</w:t>
      </w:r>
    </w:p>
    <w:bookmarkStart w:name="z4" w:id="3"/>
    <w:p>
      <w:pPr>
        <w:spacing w:after="0"/>
        <w:ind w:left="0"/>
        <w:jc w:val="both"/>
      </w:pPr>
      <w:r>
        <w:rPr>
          <w:rFonts w:ascii="Times New Roman"/>
          <w:b w:val="false"/>
          <w:i w:val="false"/>
          <w:color w:val="000000"/>
          <w:sz w:val="28"/>
        </w:rPr>
        <w:t>
      Функциялары:</w:t>
      </w:r>
    </w:p>
    <w:bookmarkEnd w:id="3"/>
    <w:bookmarkStart w:name="z5" w:id="4"/>
    <w:p>
      <w:pPr>
        <w:spacing w:after="0"/>
        <w:ind w:left="0"/>
        <w:jc w:val="both"/>
      </w:pPr>
      <w:r>
        <w:rPr>
          <w:rFonts w:ascii="Times New Roman"/>
          <w:b w:val="false"/>
          <w:i w:val="false"/>
          <w:color w:val="000000"/>
          <w:sz w:val="28"/>
        </w:rPr>
        <w:t>
      1) байланыс саласындағы ұлттық ресурстарды бөлу және пайдалану;</w:t>
      </w:r>
    </w:p>
    <w:bookmarkEnd w:id="4"/>
    <w:bookmarkStart w:name="z6" w:id="5"/>
    <w:p>
      <w:pPr>
        <w:spacing w:after="0"/>
        <w:ind w:left="0"/>
        <w:jc w:val="both"/>
      </w:pPr>
      <w:r>
        <w:rPr>
          <w:rFonts w:ascii="Times New Roman"/>
          <w:b w:val="false"/>
          <w:i w:val="false"/>
          <w:color w:val="000000"/>
          <w:sz w:val="28"/>
        </w:rPr>
        <w:t>
      2) радиожиілік спектрін жоспарлау және тиімді пайдалану;</w:t>
      </w:r>
    </w:p>
    <w:bookmarkEnd w:id="5"/>
    <w:bookmarkStart w:name="z7" w:id="6"/>
    <w:p>
      <w:pPr>
        <w:spacing w:after="0"/>
        <w:ind w:left="0"/>
        <w:jc w:val="both"/>
      </w:pPr>
      <w:r>
        <w:rPr>
          <w:rFonts w:ascii="Times New Roman"/>
          <w:b w:val="false"/>
          <w:i w:val="false"/>
          <w:color w:val="000000"/>
          <w:sz w:val="28"/>
        </w:rPr>
        <w:t>
      3) байланыс, ақпараттандыру және ақпарат саласындағы өз құзыреті шегінде нормативтік құқықтық актілерді әзірлеу, келісу және бекіту;</w:t>
      </w:r>
    </w:p>
    <w:bookmarkEnd w:id="6"/>
    <w:bookmarkStart w:name="z8" w:id="7"/>
    <w:p>
      <w:pPr>
        <w:spacing w:after="0"/>
        <w:ind w:left="0"/>
        <w:jc w:val="both"/>
      </w:pPr>
      <w:r>
        <w:rPr>
          <w:rFonts w:ascii="Times New Roman"/>
          <w:b w:val="false"/>
          <w:i w:val="false"/>
          <w:color w:val="000000"/>
          <w:sz w:val="28"/>
        </w:rPr>
        <w:t>
      4) радиобақылауды жүзеге асыру және байланыс саласындағы қызметті жүзеге асыратын жеке және заңды тұлғалардың радиожиілік спектрін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 тексеруді жүргізу;</w:t>
      </w:r>
    </w:p>
    <w:bookmarkEnd w:id="7"/>
    <w:bookmarkStart w:name="z9" w:id="8"/>
    <w:p>
      <w:pPr>
        <w:spacing w:after="0"/>
        <w:ind w:left="0"/>
        <w:jc w:val="both"/>
      </w:pPr>
      <w:r>
        <w:rPr>
          <w:rFonts w:ascii="Times New Roman"/>
          <w:b w:val="false"/>
          <w:i w:val="false"/>
          <w:color w:val="000000"/>
          <w:sz w:val="28"/>
        </w:rPr>
        <w:t>
      5) радиобақылауды, байланыс саласындағы қызметті жүзеге асыратын жеке және заңды тұлғалардың радиожиілік спектрін пайдалануын және байланыс қызметтерін көрсететін лицензиаттардың лицензия талаптарын сақтауын тексеруді жүргізуге қатысты құжаттардың (хаттамалардың, ұйғарымдардың, тексеру тағайындау туралы актілердің) нысандарын әзірлеу;</w:t>
      </w:r>
    </w:p>
    <w:bookmarkEnd w:id="8"/>
    <w:bookmarkStart w:name="z10" w:id="9"/>
    <w:p>
      <w:pPr>
        <w:spacing w:after="0"/>
        <w:ind w:left="0"/>
        <w:jc w:val="both"/>
      </w:pPr>
      <w:r>
        <w:rPr>
          <w:rFonts w:ascii="Times New Roman"/>
          <w:b w:val="false"/>
          <w:i w:val="false"/>
          <w:color w:val="000000"/>
          <w:sz w:val="28"/>
        </w:rPr>
        <w:t>
      6) азаматтық пайдаланушыларға радиожиілік спектрін пайдалануға рұқсаттарды бөлу, иелікке беру, шақыру сигналын иелікке беруді қоса алғанда, кеме станциясына рұқсаттар беру;</w:t>
      </w:r>
    </w:p>
    <w:bookmarkEnd w:id="9"/>
    <w:bookmarkStart w:name="z11" w:id="10"/>
    <w:p>
      <w:pPr>
        <w:spacing w:after="0"/>
        <w:ind w:left="0"/>
        <w:jc w:val="both"/>
      </w:pPr>
      <w:r>
        <w:rPr>
          <w:rFonts w:ascii="Times New Roman"/>
          <w:b w:val="false"/>
          <w:i w:val="false"/>
          <w:color w:val="000000"/>
          <w:sz w:val="28"/>
        </w:rPr>
        <w:t>
      7) арнаулы мақсаттағы телекоммуникация желілерінің объектілерін қоспағанда, байланыс саласындағы қызметті жүзеге асыратын және радиожиілік спектрін пайдаланатын шаруашылық жүргізуші субъектілерін байланыс объектілеріне белгіленген тәртіппен тексеру жүргізу үшін тиісті үлгіде ресімделген техникалық тапсырманы және қызметтік  куәлікті көрсету арқылы кіру;</w:t>
      </w:r>
    </w:p>
    <w:bookmarkEnd w:id="10"/>
    <w:bookmarkStart w:name="z12" w:id="11"/>
    <w:p>
      <w:pPr>
        <w:spacing w:after="0"/>
        <w:ind w:left="0"/>
        <w:jc w:val="both"/>
      </w:pPr>
      <w:r>
        <w:rPr>
          <w:rFonts w:ascii="Times New Roman"/>
          <w:b w:val="false"/>
          <w:i w:val="false"/>
          <w:color w:val="000000"/>
          <w:sz w:val="28"/>
        </w:rPr>
        <w:t>
      8) пайдалану құқығына рұқсаты болмаған және (немесе) техникалық сипаттамалары белгіленген нормаларға сәйкес келмеген жағдайда радиоэлектрондық құралдар мен жоғары жиілікті құрылғыларды өшіру;</w:t>
      </w:r>
    </w:p>
    <w:bookmarkEnd w:id="11"/>
    <w:bookmarkStart w:name="z13" w:id="12"/>
    <w:p>
      <w:pPr>
        <w:spacing w:after="0"/>
        <w:ind w:left="0"/>
        <w:jc w:val="both"/>
      </w:pPr>
      <w:r>
        <w:rPr>
          <w:rFonts w:ascii="Times New Roman"/>
          <w:b w:val="false"/>
          <w:i w:val="false"/>
          <w:color w:val="000000"/>
          <w:sz w:val="28"/>
        </w:rPr>
        <w:t>
      9) адамдардың өмірі мен денсаулығына, қоршаған ортаға немесе тіршілікті қамтамасыз ету жүйелерінің қалыпты жұмыс істеуіне қауіп төндіретін байланыс желілері технологиялық жабдығын пайдалану,  еңбекті қорғау және қауіпсіздік техникасы қағидаларын бұзу анықталған кезде Қазақстан Республикасының заңнамасына сәйкес жекелеген байланыс құралдарының немесе байланыс желілерінің жұмысындағы бұзушылықтарды жою туралы ұйғарымдар жіберу;</w:t>
      </w:r>
    </w:p>
    <w:bookmarkEnd w:id="12"/>
    <w:bookmarkStart w:name="z14" w:id="13"/>
    <w:p>
      <w:pPr>
        <w:spacing w:after="0"/>
        <w:ind w:left="0"/>
        <w:jc w:val="both"/>
      </w:pPr>
      <w:r>
        <w:rPr>
          <w:rFonts w:ascii="Times New Roman"/>
          <w:b w:val="false"/>
          <w:i w:val="false"/>
          <w:color w:val="000000"/>
          <w:sz w:val="28"/>
        </w:rPr>
        <w:t>
      10) ұлттық ресурстардың және байланыс операторларының тізімдерінн жүргізу;</w:t>
      </w:r>
    </w:p>
    <w:bookmarkEnd w:id="13"/>
    <w:bookmarkStart w:name="z15" w:id="14"/>
    <w:p>
      <w:pPr>
        <w:spacing w:after="0"/>
        <w:ind w:left="0"/>
        <w:jc w:val="both"/>
      </w:pPr>
      <w:r>
        <w:rPr>
          <w:rFonts w:ascii="Times New Roman"/>
          <w:b w:val="false"/>
          <w:i w:val="false"/>
          <w:color w:val="000000"/>
          <w:sz w:val="28"/>
        </w:rPr>
        <w:t>
      11) импорттан өзгеше жағдайларда, азаматтық мақсаттағы, оның ішінде басқа тауарлардың құрамына кірістірілген не кіретін радиоэлектрондық құралдар мен жоғары жиілікті құрылғыларды Қазақстан Республикасының аумағына әкелуге қорытындылар беру;</w:t>
      </w:r>
    </w:p>
    <w:bookmarkEnd w:id="14"/>
    <w:bookmarkStart w:name="z16" w:id="15"/>
    <w:p>
      <w:pPr>
        <w:spacing w:after="0"/>
        <w:ind w:left="0"/>
        <w:jc w:val="both"/>
      </w:pPr>
      <w:r>
        <w:rPr>
          <w:rFonts w:ascii="Times New Roman"/>
          <w:b w:val="false"/>
          <w:i w:val="false"/>
          <w:color w:val="000000"/>
          <w:sz w:val="28"/>
        </w:rPr>
        <w:t>
      12) бөлінетін жиілік жолақтарын, радиожиіліктерді (радиожиілік арналарын) техникалық сараптау жөніндегі жұмыстарды ұйымдастыру;</w:t>
      </w:r>
    </w:p>
    <w:bookmarkEnd w:id="15"/>
    <w:bookmarkStart w:name="z17" w:id="16"/>
    <w:p>
      <w:pPr>
        <w:spacing w:after="0"/>
        <w:ind w:left="0"/>
        <w:jc w:val="both"/>
      </w:pPr>
      <w:r>
        <w:rPr>
          <w:rFonts w:ascii="Times New Roman"/>
          <w:b w:val="false"/>
          <w:i w:val="false"/>
          <w:color w:val="000000"/>
          <w:sz w:val="28"/>
        </w:rPr>
        <w:t>
      13) радиоәуесқойлық қызметтердің радиоэлектрондық құралдары мен жоғары жиілікті құрылғыларын қоса алғанда, радиожиілік спектрін пайдалануға, Қазақстан Республикасының аумағында азаматтық мақсаттағы радиоэлектрондық құралдар мен жоғары жиілікті құрылғыларды іске қосуға рұқсаттар беру;</w:t>
      </w:r>
    </w:p>
    <w:bookmarkEnd w:id="16"/>
    <w:bookmarkStart w:name="z18" w:id="17"/>
    <w:p>
      <w:pPr>
        <w:spacing w:after="0"/>
        <w:ind w:left="0"/>
        <w:jc w:val="both"/>
      </w:pPr>
      <w:r>
        <w:rPr>
          <w:rFonts w:ascii="Times New Roman"/>
          <w:b w:val="false"/>
          <w:i w:val="false"/>
          <w:color w:val="000000"/>
          <w:sz w:val="28"/>
        </w:rPr>
        <w:t>
      14) радиоэлектрондық құралдар мен жоғары жиілікті құрылғылар белгіленген стандарттар мен техникалық нормаларға сәйкес келмеген, азаматтардың қауіпсіздігіне, қоршаған ортаға қауіп төндірген жағдайда, сондай-ақ аса маңызды жұмыстар мен іс-шараларды орындаған кезде оларды пайдалануды Қазақстан Республикасының заңдарына сәйкес тоқтата тұру;</w:t>
      </w:r>
    </w:p>
    <w:bookmarkEnd w:id="17"/>
    <w:bookmarkStart w:name="z19" w:id="18"/>
    <w:p>
      <w:pPr>
        <w:spacing w:after="0"/>
        <w:ind w:left="0"/>
        <w:jc w:val="both"/>
      </w:pPr>
      <w:r>
        <w:rPr>
          <w:rFonts w:ascii="Times New Roman"/>
          <w:b w:val="false"/>
          <w:i w:val="false"/>
          <w:color w:val="000000"/>
          <w:sz w:val="28"/>
        </w:rPr>
        <w:t>
      15) жиіліктер белдеулерін, радиожиіліктерді (радиожиілік арналарын) иелікке беруді жүзеге асыру;</w:t>
      </w:r>
    </w:p>
    <w:bookmarkEnd w:id="18"/>
    <w:bookmarkStart w:name="z20" w:id="19"/>
    <w:p>
      <w:pPr>
        <w:spacing w:after="0"/>
        <w:ind w:left="0"/>
        <w:jc w:val="both"/>
      </w:pPr>
      <w:r>
        <w:rPr>
          <w:rFonts w:ascii="Times New Roman"/>
          <w:b w:val="false"/>
          <w:i w:val="false"/>
          <w:color w:val="000000"/>
          <w:sz w:val="28"/>
        </w:rPr>
        <w:t>
      16) нөмірлеудің бөлінген және резервтік ресурстарының тізілімін жүргізу;</w:t>
      </w:r>
    </w:p>
    <w:bookmarkEnd w:id="19"/>
    <w:bookmarkStart w:name="z21" w:id="20"/>
    <w:p>
      <w:pPr>
        <w:spacing w:after="0"/>
        <w:ind w:left="0"/>
        <w:jc w:val="both"/>
      </w:pPr>
      <w:r>
        <w:rPr>
          <w:rFonts w:ascii="Times New Roman"/>
          <w:b w:val="false"/>
          <w:i w:val="false"/>
          <w:color w:val="000000"/>
          <w:sz w:val="28"/>
        </w:rPr>
        <w:t>
      17) байланыс қызметтерiн көрсету қағидаларын әзірлеу;</w:t>
      </w:r>
    </w:p>
    <w:bookmarkEnd w:id="20"/>
    <w:bookmarkStart w:name="z22" w:id="21"/>
    <w:p>
      <w:pPr>
        <w:spacing w:after="0"/>
        <w:ind w:left="0"/>
        <w:jc w:val="both"/>
      </w:pPr>
      <w:r>
        <w:rPr>
          <w:rFonts w:ascii="Times New Roman"/>
          <w:b w:val="false"/>
          <w:i w:val="false"/>
          <w:color w:val="000000"/>
          <w:sz w:val="28"/>
        </w:rPr>
        <w:t>
      18) радиоэлектрондық құралдарға, оның ішінде халықаралық ұйымдар мен шет мемлекеттердің халықаралық шарттарға сәйкес жұмыс істейтін радиоэлектрондық құралдарына радиобөгеуілдерді жою жөніндегі іс-шараларды ұйымдастыру;</w:t>
      </w:r>
    </w:p>
    <w:bookmarkEnd w:id="21"/>
    <w:bookmarkStart w:name="z23" w:id="22"/>
    <w:p>
      <w:pPr>
        <w:spacing w:after="0"/>
        <w:ind w:left="0"/>
        <w:jc w:val="both"/>
      </w:pPr>
      <w:r>
        <w:rPr>
          <w:rFonts w:ascii="Times New Roman"/>
          <w:b w:val="false"/>
          <w:i w:val="false"/>
          <w:color w:val="000000"/>
          <w:sz w:val="28"/>
        </w:rPr>
        <w:t>
      19) азаматтық мақсаттағы иелікке берілген радиожиiлiктер белдеулерiнің электрондық дерекқорын жүргізу;</w:t>
      </w:r>
    </w:p>
    <w:bookmarkEnd w:id="22"/>
    <w:bookmarkStart w:name="z24" w:id="23"/>
    <w:p>
      <w:pPr>
        <w:spacing w:after="0"/>
        <w:ind w:left="0"/>
        <w:jc w:val="both"/>
      </w:pPr>
      <w:r>
        <w:rPr>
          <w:rFonts w:ascii="Times New Roman"/>
          <w:b w:val="false"/>
          <w:i w:val="false"/>
          <w:color w:val="000000"/>
          <w:sz w:val="28"/>
        </w:rPr>
        <w:t>
      20) Қазақстан Республикасындағы электромагниттік жағдайды көрсететін радиожиілік спектрінің республикалық дерекқорын жүргізу;</w:t>
      </w:r>
    </w:p>
    <w:bookmarkEnd w:id="23"/>
    <w:bookmarkStart w:name="z25" w:id="24"/>
    <w:p>
      <w:pPr>
        <w:spacing w:after="0"/>
        <w:ind w:left="0"/>
        <w:jc w:val="both"/>
      </w:pPr>
      <w:r>
        <w:rPr>
          <w:rFonts w:ascii="Times New Roman"/>
          <w:b w:val="false"/>
          <w:i w:val="false"/>
          <w:color w:val="000000"/>
          <w:sz w:val="28"/>
        </w:rPr>
        <w:t>
      21) Қазақстан Республикасы заңдарының, Қазақстан Республикасының Президенті жарлықтарының және Қазақстан Республикасының Үкіметі қаулыларының талаптарын сақтау тұрғысына байланыс саласындағы бақылауды жүзеге асыру;</w:t>
      </w:r>
    </w:p>
    <w:bookmarkEnd w:id="24"/>
    <w:bookmarkStart w:name="z26" w:id="25"/>
    <w:p>
      <w:pPr>
        <w:spacing w:after="0"/>
        <w:ind w:left="0"/>
        <w:jc w:val="both"/>
      </w:pPr>
      <w:r>
        <w:rPr>
          <w:rFonts w:ascii="Times New Roman"/>
          <w:b w:val="false"/>
          <w:i w:val="false"/>
          <w:color w:val="000000"/>
          <w:sz w:val="28"/>
        </w:rPr>
        <w:t>
      22) Уәкілетті орган Ұлттық пошта операторының пошта байланысы қызметтерін жүзеге асыруы кезінде оның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асыруға қатысу;</w:t>
      </w:r>
    </w:p>
    <w:bookmarkEnd w:id="25"/>
    <w:bookmarkStart w:name="z27" w:id="26"/>
    <w:p>
      <w:pPr>
        <w:spacing w:after="0"/>
        <w:ind w:left="0"/>
        <w:jc w:val="both"/>
      </w:pPr>
      <w:r>
        <w:rPr>
          <w:rFonts w:ascii="Times New Roman"/>
          <w:b w:val="false"/>
          <w:i w:val="false"/>
          <w:color w:val="000000"/>
          <w:sz w:val="28"/>
        </w:rPr>
        <w:t>
      23) почта байланысы қызметтерін көрсету жөніндегі Қазақстан Республикасының заңнамасын сақтауын бақылауды жүзеге асыру;</w:t>
      </w:r>
    </w:p>
    <w:bookmarkEnd w:id="26"/>
    <w:bookmarkStart w:name="z28" w:id="27"/>
    <w:p>
      <w:pPr>
        <w:spacing w:after="0"/>
        <w:ind w:left="0"/>
        <w:jc w:val="both"/>
      </w:pPr>
      <w:r>
        <w:rPr>
          <w:rFonts w:ascii="Times New Roman"/>
          <w:b w:val="false"/>
          <w:i w:val="false"/>
          <w:color w:val="000000"/>
          <w:sz w:val="28"/>
        </w:rPr>
        <w:t>
      24) Қазақстан Республикасының лицензиялау туралы заңнамасына сәйкес лицензиялануға тиіс қызметтің жекелеген түрлерін лицензиялауды жүзеге асыру;</w:t>
      </w:r>
    </w:p>
    <w:bookmarkEnd w:id="27"/>
    <w:bookmarkStart w:name="z29" w:id="28"/>
    <w:p>
      <w:pPr>
        <w:spacing w:after="0"/>
        <w:ind w:left="0"/>
        <w:jc w:val="both"/>
      </w:pPr>
      <w:r>
        <w:rPr>
          <w:rFonts w:ascii="Times New Roman"/>
          <w:b w:val="false"/>
          <w:i w:val="false"/>
          <w:color w:val="000000"/>
          <w:sz w:val="28"/>
        </w:rPr>
        <w:t>
      25) Байланыс саласында техникалық регламенттерді әзірлеу;</w:t>
      </w:r>
    </w:p>
    <w:bookmarkEnd w:id="28"/>
    <w:bookmarkStart w:name="z30" w:id="29"/>
    <w:p>
      <w:pPr>
        <w:spacing w:after="0"/>
        <w:ind w:left="0"/>
        <w:jc w:val="both"/>
      </w:pPr>
      <w:r>
        <w:rPr>
          <w:rFonts w:ascii="Times New Roman"/>
          <w:b w:val="false"/>
          <w:i w:val="false"/>
          <w:color w:val="000000"/>
          <w:sz w:val="28"/>
        </w:rPr>
        <w:t>
      26) почта төлемі белгілерінің мемлекеттік коллекциясын қалыптастыру;</w:t>
      </w:r>
    </w:p>
    <w:bookmarkEnd w:id="29"/>
    <w:bookmarkStart w:name="z31" w:id="30"/>
    <w:p>
      <w:pPr>
        <w:spacing w:after="0"/>
        <w:ind w:left="0"/>
        <w:jc w:val="both"/>
      </w:pPr>
      <w:r>
        <w:rPr>
          <w:rFonts w:ascii="Times New Roman"/>
          <w:b w:val="false"/>
          <w:i w:val="false"/>
          <w:color w:val="000000"/>
          <w:sz w:val="28"/>
        </w:rPr>
        <w:t>
      27) Ұлттық почта операторының ұсынысы бойынша Қазақстан Республикасының аумағында почта байланысының өндірістік объектілеріне почталық индекстер беруді жүзеге асыру;</w:t>
      </w:r>
    </w:p>
    <w:bookmarkEnd w:id="30"/>
    <w:bookmarkStart w:name="z32" w:id="31"/>
    <w:p>
      <w:pPr>
        <w:spacing w:after="0"/>
        <w:ind w:left="0"/>
        <w:jc w:val="both"/>
      </w:pPr>
      <w:r>
        <w:rPr>
          <w:rFonts w:ascii="Times New Roman"/>
          <w:b w:val="false"/>
          <w:i w:val="false"/>
          <w:color w:val="000000"/>
          <w:sz w:val="28"/>
        </w:rPr>
        <w:t xml:space="preserve">
      28)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бағалау критерийлерін, жартыжылдық тексеру жоспарларын әзірлеуді жүзеге асыру;</w:t>
      </w:r>
    </w:p>
    <w:bookmarkEnd w:id="31"/>
    <w:bookmarkStart w:name="z33" w:id="32"/>
    <w:p>
      <w:pPr>
        <w:spacing w:after="0"/>
        <w:ind w:left="0"/>
        <w:jc w:val="both"/>
      </w:pPr>
      <w:r>
        <w:rPr>
          <w:rFonts w:ascii="Times New Roman"/>
          <w:b w:val="false"/>
          <w:i w:val="false"/>
          <w:color w:val="000000"/>
          <w:sz w:val="28"/>
        </w:rPr>
        <w:t>
      29) радиоэлектрондық құралдарды, жоғары жиілікті құрылғыларды тіркеу және пайдалану, сондай-ақ шетелден әкелу қағидаларын әзірлеу;</w:t>
      </w:r>
    </w:p>
    <w:bookmarkEnd w:id="32"/>
    <w:bookmarkStart w:name="z34" w:id="33"/>
    <w:p>
      <w:pPr>
        <w:spacing w:after="0"/>
        <w:ind w:left="0"/>
        <w:jc w:val="both"/>
      </w:pPr>
      <w:r>
        <w:rPr>
          <w:rFonts w:ascii="Times New Roman"/>
          <w:b w:val="false"/>
          <w:i w:val="false"/>
          <w:color w:val="000000"/>
          <w:sz w:val="28"/>
        </w:rPr>
        <w:t>
      30) байланыс саласында қызметтер көрсету жөніндегі қызметті жүзеге асыруға қойылатын біліктілік талаптарын және өтініш берушінің сәйкестігін растайтын құжаттар тізбесін әзірлеу.";</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"14. Міндеттері: ақпараттандыру және "электрондық үкімет" саласындағы мемлекеттік саясатты іске асыру және қызметті мемлекеттік реттеу;</w:t>
      </w:r>
    </w:p>
    <w:bookmarkStart w:name="z37" w:id="34"/>
    <w:p>
      <w:pPr>
        <w:spacing w:after="0"/>
        <w:ind w:left="0"/>
        <w:jc w:val="both"/>
      </w:pPr>
      <w:r>
        <w:rPr>
          <w:rFonts w:ascii="Times New Roman"/>
          <w:b w:val="false"/>
          <w:i w:val="false"/>
          <w:color w:val="000000"/>
          <w:sz w:val="28"/>
        </w:rPr>
        <w:t>
      Функциялары:</w:t>
      </w:r>
    </w:p>
    <w:bookmarkEnd w:id="34"/>
    <w:bookmarkStart w:name="z38" w:id="35"/>
    <w:p>
      <w:pPr>
        <w:spacing w:after="0"/>
        <w:ind w:left="0"/>
        <w:jc w:val="both"/>
      </w:pPr>
      <w:r>
        <w:rPr>
          <w:rFonts w:ascii="Times New Roman"/>
          <w:b w:val="false"/>
          <w:i w:val="false"/>
          <w:color w:val="000000"/>
          <w:sz w:val="28"/>
        </w:rPr>
        <w:t>
      1) ақпараттандыру саласындағы стандарттау және сәйкестікті растау жөніндегі жұмыстарға қатысу;</w:t>
      </w:r>
    </w:p>
    <w:bookmarkEnd w:id="35"/>
    <w:bookmarkStart w:name="z39" w:id="36"/>
    <w:p>
      <w:pPr>
        <w:spacing w:after="0"/>
        <w:ind w:left="0"/>
        <w:jc w:val="both"/>
      </w:pPr>
      <w:r>
        <w:rPr>
          <w:rFonts w:ascii="Times New Roman"/>
          <w:b w:val="false"/>
          <w:i w:val="false"/>
          <w:color w:val="000000"/>
          <w:sz w:val="28"/>
        </w:rPr>
        <w:t>
      2) ақпараттандыру саласындағы инвестициялық жобалардың әзірленуін ұйымдастыру, ақпараттандыру саласын дамытудың және жетілдіруінің негізгі бағыттары мен басымдылықтарын жүзеге асыру, оның қолдану сапасын, қол жетімділігін және тұрақтылығын арттыру;</w:t>
      </w:r>
    </w:p>
    <w:bookmarkEnd w:id="36"/>
    <w:bookmarkStart w:name="z40" w:id="37"/>
    <w:p>
      <w:pPr>
        <w:spacing w:after="0"/>
        <w:ind w:left="0"/>
        <w:jc w:val="both"/>
      </w:pPr>
      <w:r>
        <w:rPr>
          <w:rFonts w:ascii="Times New Roman"/>
          <w:b w:val="false"/>
          <w:i w:val="false"/>
          <w:color w:val="000000"/>
          <w:sz w:val="28"/>
        </w:rPr>
        <w:t>
      3) инвестициялар тарту жүйесін және ақпараттандыру саласындағы инвестициялық жобаларды әзірлеу мен іске асыруды ынталандыру тетіктерін жетілдіруді жүзеге асыру;</w:t>
      </w:r>
    </w:p>
    <w:bookmarkEnd w:id="37"/>
    <w:bookmarkStart w:name="z41" w:id="38"/>
    <w:p>
      <w:pPr>
        <w:spacing w:after="0"/>
        <w:ind w:left="0"/>
        <w:jc w:val="both"/>
      </w:pPr>
      <w:r>
        <w:rPr>
          <w:rFonts w:ascii="Times New Roman"/>
          <w:b w:val="false"/>
          <w:i w:val="false"/>
          <w:color w:val="000000"/>
          <w:sz w:val="28"/>
        </w:rPr>
        <w:t>
      4) Қазақстан Республикасының ақпараттық жүйелерін және электрондық ақпараттық ресурстарды тіркеуді жүзеге асыру;</w:t>
      </w:r>
    </w:p>
    <w:bookmarkEnd w:id="38"/>
    <w:bookmarkStart w:name="z42" w:id="39"/>
    <w:p>
      <w:pPr>
        <w:spacing w:after="0"/>
        <w:ind w:left="0"/>
        <w:jc w:val="both"/>
      </w:pPr>
      <w:r>
        <w:rPr>
          <w:rFonts w:ascii="Times New Roman"/>
          <w:b w:val="false"/>
          <w:i w:val="false"/>
          <w:color w:val="000000"/>
          <w:sz w:val="28"/>
        </w:rPr>
        <w:t>
      5) бюджет қаражаты есебінен жасалатын және (немесе) сатып алынатын мемлекеттік ақпараттық жүйелердің, аппараттық-бағдарламалық кешеннің техникалық құжаттама (техникалық тапсырма, техникалық-экономикалық негіздеме, техникалық ерекшелік) талаптарына сәйкестігін бақылауды жүзеге асыру;</w:t>
      </w:r>
    </w:p>
    <w:bookmarkEnd w:id="39"/>
    <w:bookmarkStart w:name="z43" w:id="40"/>
    <w:p>
      <w:pPr>
        <w:spacing w:after="0"/>
        <w:ind w:left="0"/>
        <w:jc w:val="both"/>
      </w:pPr>
      <w:r>
        <w:rPr>
          <w:rFonts w:ascii="Times New Roman"/>
          <w:b w:val="false"/>
          <w:i w:val="false"/>
          <w:color w:val="000000"/>
          <w:sz w:val="28"/>
        </w:rPr>
        <w:t>
      6) орталық мемлекеттік органдардың және облыстар, республикалық маңызы бар қалалар мен астана әкімдіктерінің, сондай-ақ халыққа қызмет көрсету орталықтарының интернет-ресурстарының жұмыс істеуін және мемлекеттік қызметтер көрсетудің автоматтандырылуын бақылауды жүзеге асыру;</w:t>
      </w:r>
    </w:p>
    <w:bookmarkEnd w:id="40"/>
    <w:bookmarkStart w:name="z44" w:id="41"/>
    <w:p>
      <w:pPr>
        <w:spacing w:after="0"/>
        <w:ind w:left="0"/>
        <w:jc w:val="both"/>
      </w:pPr>
      <w:r>
        <w:rPr>
          <w:rFonts w:ascii="Times New Roman"/>
          <w:b w:val="false"/>
          <w:i w:val="false"/>
          <w:color w:val="000000"/>
          <w:sz w:val="28"/>
        </w:rPr>
        <w:t>
      7) мемлекеттік ақпараттық жүйелермен ықпалдастырылған  мемлекеттік ақпараттық және мемлекеттік емес жүйелердің ақпараттық қауіпсіздік талаптары мен стандарттарға сәйкестігін аттестаттау;</w:t>
      </w:r>
    </w:p>
    <w:bookmarkEnd w:id="41"/>
    <w:bookmarkStart w:name="z45" w:id="42"/>
    <w:p>
      <w:pPr>
        <w:spacing w:after="0"/>
        <w:ind w:left="0"/>
        <w:jc w:val="both"/>
      </w:pPr>
      <w:r>
        <w:rPr>
          <w:rFonts w:ascii="Times New Roman"/>
          <w:b w:val="false"/>
          <w:i w:val="false"/>
          <w:color w:val="000000"/>
          <w:sz w:val="28"/>
        </w:rPr>
        <w:t>
      8) мемлекеттік ақпараттық жүйелерді пайдалануға (өнеркәсіптік пайдалануға) қабылдау жөніндегі іс-шараларға қатысу;</w:t>
      </w:r>
    </w:p>
    <w:bookmarkEnd w:id="42"/>
    <w:bookmarkStart w:name="z46" w:id="43"/>
    <w:p>
      <w:pPr>
        <w:spacing w:after="0"/>
        <w:ind w:left="0"/>
        <w:jc w:val="both"/>
      </w:pPr>
      <w:r>
        <w:rPr>
          <w:rFonts w:ascii="Times New Roman"/>
          <w:b w:val="false"/>
          <w:i w:val="false"/>
          <w:color w:val="000000"/>
          <w:sz w:val="28"/>
        </w:rPr>
        <w:t>
      9) Қазақстан Республикасының негізгі куәландырушы орталығының, Қазақстан Республикасы мемлекеттік органдарының куәландырушы орталығының және ұлттық куәландырушы орталығының тіркеу куәліктерін беру, сақтау, қайтарып алу және электрондық цифрлық қолтаңбаның ашық кілтінің тиесілілігі мен дұрыстығын растау қағидаларын әзірлеу;</w:t>
      </w:r>
    </w:p>
    <w:bookmarkEnd w:id="43"/>
    <w:bookmarkStart w:name="z47" w:id="44"/>
    <w:p>
      <w:pPr>
        <w:spacing w:after="0"/>
        <w:ind w:left="0"/>
        <w:jc w:val="both"/>
      </w:pPr>
      <w:r>
        <w:rPr>
          <w:rFonts w:ascii="Times New Roman"/>
          <w:b w:val="false"/>
          <w:i w:val="false"/>
          <w:color w:val="000000"/>
          <w:sz w:val="28"/>
        </w:rPr>
        <w:t>
      10) бюджет қаражаты есебінен жасалатын және (немесе) сатып алынатын ақпараттық ресурстар мен ақпараттық жүйелердің, оның ішінде оларға енгізілетін өзгерістердің техникалық-экономикалық негіздемесіне, техникалық ерекшелігіне және техникалық тапсырмасына сараптама жүргізу;</w:t>
      </w:r>
    </w:p>
    <w:bookmarkEnd w:id="44"/>
    <w:bookmarkStart w:name="z48" w:id="45"/>
    <w:p>
      <w:pPr>
        <w:spacing w:after="0"/>
        <w:ind w:left="0"/>
        <w:jc w:val="both"/>
      </w:pPr>
      <w:r>
        <w:rPr>
          <w:rFonts w:ascii="Times New Roman"/>
          <w:b w:val="false"/>
          <w:i w:val="false"/>
          <w:color w:val="000000"/>
          <w:sz w:val="28"/>
        </w:rPr>
        <w:t>
      11) тіркеу орындарын айқындау, Интернет желісінің қазақстандық сегментінің домендік кеңістігін тіркеу, пайдалану және бөлу тәртібін әзірлеу;</w:t>
      </w:r>
    </w:p>
    <w:bookmarkEnd w:id="45"/>
    <w:bookmarkStart w:name="z49" w:id="46"/>
    <w:p>
      <w:pPr>
        <w:spacing w:after="0"/>
        <w:ind w:left="0"/>
        <w:jc w:val="both"/>
      </w:pPr>
      <w:r>
        <w:rPr>
          <w:rFonts w:ascii="Times New Roman"/>
          <w:b w:val="false"/>
          <w:i w:val="false"/>
          <w:color w:val="000000"/>
          <w:sz w:val="28"/>
        </w:rPr>
        <w:t>
      12) жылына кемінде бір рет депозитарий жүргізуді тексеру;</w:t>
      </w:r>
    </w:p>
    <w:bookmarkEnd w:id="46"/>
    <w:bookmarkStart w:name="z50" w:id="47"/>
    <w:p>
      <w:pPr>
        <w:spacing w:after="0"/>
        <w:ind w:left="0"/>
        <w:jc w:val="both"/>
      </w:pPr>
      <w:r>
        <w:rPr>
          <w:rFonts w:ascii="Times New Roman"/>
          <w:b w:val="false"/>
          <w:i w:val="false"/>
          <w:color w:val="000000"/>
          <w:sz w:val="28"/>
        </w:rPr>
        <w:t>
      13) электрондық ақпараттық ресурстар мен ақпараттық жүйелердің мемлекеттік тізілімін жүргізуді қамтамасыз ету;</w:t>
      </w:r>
    </w:p>
    <w:bookmarkEnd w:id="47"/>
    <w:bookmarkStart w:name="z51" w:id="48"/>
    <w:p>
      <w:pPr>
        <w:spacing w:after="0"/>
        <w:ind w:left="0"/>
        <w:jc w:val="both"/>
      </w:pPr>
      <w:r>
        <w:rPr>
          <w:rFonts w:ascii="Times New Roman"/>
          <w:b w:val="false"/>
          <w:i w:val="false"/>
          <w:color w:val="000000"/>
          <w:sz w:val="28"/>
        </w:rPr>
        <w:t>
      14) Қазақстан Республикасы заңдарының, Қазақстан Республикасының Президенті жарлықтарының және Қазақстан Республикасының Үкіметі қаулыларының талаптарын сақтау тұрғысына ақпараттандыру саласындағы бақылауды жүзеге асыру;</w:t>
      </w:r>
    </w:p>
    <w:bookmarkEnd w:id="48"/>
    <w:bookmarkStart w:name="z52" w:id="49"/>
    <w:p>
      <w:pPr>
        <w:spacing w:after="0"/>
        <w:ind w:left="0"/>
        <w:jc w:val="both"/>
      </w:pPr>
      <w:r>
        <w:rPr>
          <w:rFonts w:ascii="Times New Roman"/>
          <w:b w:val="false"/>
          <w:i w:val="false"/>
          <w:color w:val="000000"/>
          <w:sz w:val="28"/>
        </w:rPr>
        <w:t>
      15) электрондық құжат және электрондық цифрлық қолтаңба туралы Қазақстан Республикасының заңдарын және Қазақстан Республикасы Үкіметінің қаулыларын сақтау тұрғысынан электрондық құжат және электрондық цифрлық қолтаңба саласындағы бақылауды жүзеге асыру;</w:t>
      </w:r>
    </w:p>
    <w:bookmarkEnd w:id="49"/>
    <w:bookmarkStart w:name="z53" w:id="50"/>
    <w:p>
      <w:pPr>
        <w:spacing w:after="0"/>
        <w:ind w:left="0"/>
        <w:jc w:val="both"/>
      </w:pPr>
      <w:r>
        <w:rPr>
          <w:rFonts w:ascii="Times New Roman"/>
          <w:b w:val="false"/>
          <w:i w:val="false"/>
          <w:color w:val="000000"/>
          <w:sz w:val="28"/>
        </w:rPr>
        <w:t>
      16) ақпараттандыру саласында техникалық регламенттерді әзірлеу;</w:t>
      </w:r>
    </w:p>
    <w:bookmarkEnd w:id="50"/>
    <w:bookmarkStart w:name="z54" w:id="51"/>
    <w:p>
      <w:pPr>
        <w:spacing w:after="0"/>
        <w:ind w:left="0"/>
        <w:jc w:val="both"/>
      </w:pPr>
      <w:r>
        <w:rPr>
          <w:rFonts w:ascii="Times New Roman"/>
          <w:b w:val="false"/>
          <w:i w:val="false"/>
          <w:color w:val="000000"/>
          <w:sz w:val="28"/>
        </w:rPr>
        <w:t>
      17) мемлекеттік органдардың интернет-ресурстарын бағалау әдістемесін әзірлеу;</w:t>
      </w:r>
    </w:p>
    <w:bookmarkEnd w:id="51"/>
    <w:bookmarkStart w:name="z55" w:id="52"/>
    <w:p>
      <w:pPr>
        <w:spacing w:after="0"/>
        <w:ind w:left="0"/>
        <w:jc w:val="both"/>
      </w:pPr>
      <w:r>
        <w:rPr>
          <w:rFonts w:ascii="Times New Roman"/>
          <w:b w:val="false"/>
          <w:i w:val="false"/>
          <w:color w:val="000000"/>
          <w:sz w:val="28"/>
        </w:rPr>
        <w:t>
      18) мемлекеттік органдардың электрондық ақпараттық ресурстарын және ақпараттық жүйелерін, сондай-ақ ақпараттық-коммуникациялық желілерін пайдалану және олардың өзара іс-қимыл жасау қағидаларын әзірлеу;</w:t>
      </w:r>
    </w:p>
    <w:bookmarkEnd w:id="52"/>
    <w:bookmarkStart w:name="z56" w:id="53"/>
    <w:p>
      <w:pPr>
        <w:spacing w:after="0"/>
        <w:ind w:left="0"/>
        <w:jc w:val="both"/>
      </w:pPr>
      <w:r>
        <w:rPr>
          <w:rFonts w:ascii="Times New Roman"/>
          <w:b w:val="false"/>
          <w:i w:val="false"/>
          <w:color w:val="000000"/>
          <w:sz w:val="28"/>
        </w:rPr>
        <w:t>
      19) ұлттық электрондық ақпараттық ресурстарды және ұлттық ақпараттық жүйелерді, ақпараттық-коммуникациялық желілерді қалыптастыру және олардың жұмыс істеу тәртібін әзірлеу;</w:t>
      </w:r>
    </w:p>
    <w:bookmarkEnd w:id="53"/>
    <w:bookmarkStart w:name="z57" w:id="54"/>
    <w:p>
      <w:pPr>
        <w:spacing w:after="0"/>
        <w:ind w:left="0"/>
        <w:jc w:val="both"/>
      </w:pPr>
      <w:r>
        <w:rPr>
          <w:rFonts w:ascii="Times New Roman"/>
          <w:b w:val="false"/>
          <w:i w:val="false"/>
          <w:color w:val="000000"/>
          <w:sz w:val="28"/>
        </w:rPr>
        <w:t>
      20) ақпараттық жүйелерге, ақпараттандыру саласындағы инвестициялық жобаларға сондай-ақ халыққа қызмет көрсету орталықтарының мәселелері бойынша аудит жүргізу тәртібін әзірлеу;</w:t>
      </w:r>
    </w:p>
    <w:bookmarkEnd w:id="54"/>
    <w:bookmarkStart w:name="z58" w:id="55"/>
    <w:p>
      <w:pPr>
        <w:spacing w:after="0"/>
        <w:ind w:left="0"/>
        <w:jc w:val="both"/>
      </w:pPr>
      <w:r>
        <w:rPr>
          <w:rFonts w:ascii="Times New Roman"/>
          <w:b w:val="false"/>
          <w:i w:val="false"/>
          <w:color w:val="000000"/>
          <w:sz w:val="28"/>
        </w:rPr>
        <w:t>
      21) куәландырушы орталықтың үлгі ережесін әзірлеу;</w:t>
      </w:r>
    </w:p>
    <w:bookmarkEnd w:id="55"/>
    <w:bookmarkStart w:name="z59" w:id="56"/>
    <w:p>
      <w:pPr>
        <w:spacing w:after="0"/>
        <w:ind w:left="0"/>
        <w:jc w:val="both"/>
      </w:pPr>
      <w:r>
        <w:rPr>
          <w:rFonts w:ascii="Times New Roman"/>
          <w:b w:val="false"/>
          <w:i w:val="false"/>
          <w:color w:val="000000"/>
          <w:sz w:val="28"/>
        </w:rPr>
        <w:t>
      22) бақылау-кассалық машиналардың мемлекеттік тізіліміне енгізу үшін компьютерлік жүйенің техникалық талаптарға сәйкестігі туралы қорытындылар беру қағидаларын әзірлеу;</w:t>
      </w:r>
    </w:p>
    <w:bookmarkEnd w:id="56"/>
    <w:bookmarkStart w:name="z60" w:id="57"/>
    <w:p>
      <w:pPr>
        <w:spacing w:after="0"/>
        <w:ind w:left="0"/>
        <w:jc w:val="both"/>
      </w:pPr>
      <w:r>
        <w:rPr>
          <w:rFonts w:ascii="Times New Roman"/>
          <w:b w:val="false"/>
          <w:i w:val="false"/>
          <w:color w:val="000000"/>
          <w:sz w:val="28"/>
        </w:rPr>
        <w:t>
      23) Қазақстан Республикасының сенім білдірілген үшінші тарапының шетелдік электрондық цифрлық қолтаңбасының түпнұсқалығын растау қағидаларын әзірлеу.";</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жаңа редакцияда жазылсын:</w:t>
      </w:r>
    </w:p>
    <w:bookmarkStart w:name="z62" w:id="58"/>
    <w:p>
      <w:pPr>
        <w:spacing w:after="0"/>
        <w:ind w:left="0"/>
        <w:jc w:val="both"/>
      </w:pPr>
      <w:r>
        <w:rPr>
          <w:rFonts w:ascii="Times New Roman"/>
          <w:b w:val="false"/>
          <w:i w:val="false"/>
          <w:color w:val="000000"/>
          <w:sz w:val="28"/>
        </w:rPr>
        <w:t>
      "16. Міндеттері: табиғи монополиялар саласында және телекоммуникация мен почта байланысының әмбебап қызметтері саласындағы реттелетін нарықтарда мемлекеттік саясатты іске асыру мен мемлекеттік реттеу және бақылау.</w:t>
      </w:r>
    </w:p>
    <w:bookmarkEnd w:id="58"/>
    <w:bookmarkStart w:name="z63" w:id="59"/>
    <w:p>
      <w:pPr>
        <w:spacing w:after="0"/>
        <w:ind w:left="0"/>
        <w:jc w:val="both"/>
      </w:pPr>
      <w:r>
        <w:rPr>
          <w:rFonts w:ascii="Times New Roman"/>
          <w:b w:val="false"/>
          <w:i w:val="false"/>
          <w:color w:val="000000"/>
          <w:sz w:val="28"/>
        </w:rPr>
        <w:t>
      Функциялары:</w:t>
      </w:r>
    </w:p>
    <w:bookmarkEnd w:id="59"/>
    <w:bookmarkStart w:name="z64" w:id="60"/>
    <w:p>
      <w:pPr>
        <w:spacing w:after="0"/>
        <w:ind w:left="0"/>
        <w:jc w:val="both"/>
      </w:pPr>
      <w:r>
        <w:rPr>
          <w:rFonts w:ascii="Times New Roman"/>
          <w:b w:val="false"/>
          <w:i w:val="false"/>
          <w:color w:val="000000"/>
          <w:sz w:val="28"/>
        </w:rPr>
        <w:t>
      1) табиғи монополиялар және телекоммуникация саласында мен почта байланысының әмбебап қызметтері саласында және реттелетін нарықтарда реттеу мен бақылауға қатысу;</w:t>
      </w:r>
    </w:p>
    <w:bookmarkEnd w:id="60"/>
    <w:bookmarkStart w:name="z65" w:id="61"/>
    <w:p>
      <w:pPr>
        <w:spacing w:after="0"/>
        <w:ind w:left="0"/>
        <w:jc w:val="both"/>
      </w:pPr>
      <w:r>
        <w:rPr>
          <w:rFonts w:ascii="Times New Roman"/>
          <w:b w:val="false"/>
          <w:i w:val="false"/>
          <w:color w:val="000000"/>
          <w:sz w:val="28"/>
        </w:rPr>
        <w:t>
      2) Қазақстан Республикасының заңнамасына сәйкес телекоммуникация және почта байланысы қызметтері нарығында басым (монополиялық) жағдайдағы нарық субъектілерінің тауарларына (жұмыстарына, қызметтеріне) бағаларды мемлекеттік реттеуге қатысу;</w:t>
      </w:r>
    </w:p>
    <w:bookmarkEnd w:id="61"/>
    <w:bookmarkStart w:name="z66" w:id="62"/>
    <w:p>
      <w:pPr>
        <w:spacing w:after="0"/>
        <w:ind w:left="0"/>
        <w:jc w:val="both"/>
      </w:pPr>
      <w:r>
        <w:rPr>
          <w:rFonts w:ascii="Times New Roman"/>
          <w:b w:val="false"/>
          <w:i w:val="false"/>
          <w:color w:val="000000"/>
          <w:sz w:val="28"/>
        </w:rPr>
        <w:t>
      3) телекоммуникация және почта байланысы саласындағы нарық субъектілерінің тауарларға (жұмыстарға, көрсетілетін қызметтерге) және инфрақұрылымға кемсітушіліксіз қол жеткізуін қамтамасыз ету мақсатында тауар нарықтарына талдау жүргізу;</w:t>
      </w:r>
    </w:p>
    <w:bookmarkEnd w:id="62"/>
    <w:bookmarkStart w:name="z67" w:id="63"/>
    <w:p>
      <w:pPr>
        <w:spacing w:after="0"/>
        <w:ind w:left="0"/>
        <w:jc w:val="both"/>
      </w:pPr>
      <w:r>
        <w:rPr>
          <w:rFonts w:ascii="Times New Roman"/>
          <w:b w:val="false"/>
          <w:i w:val="false"/>
          <w:color w:val="000000"/>
          <w:sz w:val="28"/>
        </w:rPr>
        <w:t>
      4) телекоммуникацияның әмбебап қызметтеріне тарифтерді (бағаларды, алым мөлшерлемелерін) бекіту;</w:t>
      </w:r>
    </w:p>
    <w:bookmarkEnd w:id="63"/>
    <w:bookmarkStart w:name="z68" w:id="64"/>
    <w:p>
      <w:pPr>
        <w:spacing w:after="0"/>
        <w:ind w:left="0"/>
        <w:jc w:val="both"/>
      </w:pPr>
      <w:r>
        <w:rPr>
          <w:rFonts w:ascii="Times New Roman"/>
          <w:b w:val="false"/>
          <w:i w:val="false"/>
          <w:color w:val="000000"/>
          <w:sz w:val="28"/>
        </w:rPr>
        <w:t>
      5) Қазақстан Республикасының Үкіметі айқындайтын тәртіппен Қазақстан Республикасының уәкілетті мемлекеттік органдарының, әскери басқару, ұлттық қауіпсіздік және ішкі істер органдарының мұқтаждықтары үшін техникалық құралдарды орналастыруға қажетті байланыс желілері мен арналарын, кабелдік кәріздердегі арналар мен алаңдарды беру бағаларын (тарифтерін) реттеуге қатысу;</w:t>
      </w:r>
    </w:p>
    <w:bookmarkEnd w:id="64"/>
    <w:bookmarkStart w:name="z69" w:id="65"/>
    <w:p>
      <w:pPr>
        <w:spacing w:after="0"/>
        <w:ind w:left="0"/>
        <w:jc w:val="both"/>
      </w:pPr>
      <w:r>
        <w:rPr>
          <w:rFonts w:ascii="Times New Roman"/>
          <w:b w:val="false"/>
          <w:i w:val="false"/>
          <w:color w:val="000000"/>
          <w:sz w:val="28"/>
        </w:rPr>
        <w:t>
      6) телекоммуникация және почта байланысының әмбебап қызметтері саласындағы табиғи монополиялар салаларында тарифті (бағаларды, алым мөлшерлемелерін) бекіту;</w:t>
      </w:r>
    </w:p>
    <w:bookmarkEnd w:id="65"/>
    <w:bookmarkStart w:name="z70" w:id="66"/>
    <w:p>
      <w:pPr>
        <w:spacing w:after="0"/>
        <w:ind w:left="0"/>
        <w:jc w:val="both"/>
      </w:pPr>
      <w:r>
        <w:rPr>
          <w:rFonts w:ascii="Times New Roman"/>
          <w:b w:val="false"/>
          <w:i w:val="false"/>
          <w:color w:val="000000"/>
          <w:sz w:val="28"/>
        </w:rPr>
        <w:t>
      7) телекоммуникациялар және пошта байланысының әмбебап көрсетілетін қызметтері саласында реттелiп көрсетiлетiн қызметтердің (тауарлардың, жұмыстардың) әрбір түрі бойынша кірістерді және шығындарды, қолданыстағы активтерді бөлек есепке алуды жүргізу тәртібін әзірлеу;</w:t>
      </w:r>
    </w:p>
    <w:bookmarkEnd w:id="66"/>
    <w:bookmarkStart w:name="z71" w:id="67"/>
    <w:p>
      <w:pPr>
        <w:spacing w:after="0"/>
        <w:ind w:left="0"/>
        <w:jc w:val="both"/>
      </w:pPr>
      <w:r>
        <w:rPr>
          <w:rFonts w:ascii="Times New Roman"/>
          <w:b w:val="false"/>
          <w:i w:val="false"/>
          <w:color w:val="000000"/>
          <w:sz w:val="28"/>
        </w:rPr>
        <w:t>
      8) телекоммуникация желілері мен құралдарының техникалық үйлесімділігін қамтамасыз ететін нормаларды, байланыс қызметтерінің сапа көрсеткіштерін, тарифтеу бірліктері мөлшерлерін бекіту;</w:t>
      </w:r>
    </w:p>
    <w:bookmarkEnd w:id="67"/>
    <w:bookmarkStart w:name="z72" w:id="68"/>
    <w:p>
      <w:pPr>
        <w:spacing w:after="0"/>
        <w:ind w:left="0"/>
        <w:jc w:val="both"/>
      </w:pPr>
      <w:r>
        <w:rPr>
          <w:rFonts w:ascii="Times New Roman"/>
          <w:b w:val="false"/>
          <w:i w:val="false"/>
          <w:color w:val="000000"/>
          <w:sz w:val="28"/>
        </w:rPr>
        <w:t>
      9) телекоммуникация және пошта байланысының әмбебап көрсетілетін қызметтері саласындағы табиғи монополиялар субъектілерінің шикізат, материалдар, отын, энергия шығыстарының техникалық және технологиялық нормаларын әзірлеу;</w:t>
      </w:r>
    </w:p>
    <w:bookmarkEnd w:id="68"/>
    <w:bookmarkStart w:name="z73" w:id="69"/>
    <w:p>
      <w:pPr>
        <w:spacing w:after="0"/>
        <w:ind w:left="0"/>
        <w:jc w:val="both"/>
      </w:pPr>
      <w:r>
        <w:rPr>
          <w:rFonts w:ascii="Times New Roman"/>
          <w:b w:val="false"/>
          <w:i w:val="false"/>
          <w:color w:val="000000"/>
          <w:sz w:val="28"/>
        </w:rPr>
        <w:t>
      10) телекоммуникация және почта байланысы саласындағы табиғи монополиялар субъектілері персоналының нормативтік санын бекіту;</w:t>
      </w:r>
    </w:p>
    <w:bookmarkEnd w:id="69"/>
    <w:bookmarkStart w:name="z74" w:id="70"/>
    <w:p>
      <w:pPr>
        <w:spacing w:after="0"/>
        <w:ind w:left="0"/>
        <w:jc w:val="both"/>
      </w:pPr>
      <w:r>
        <w:rPr>
          <w:rFonts w:ascii="Times New Roman"/>
          <w:b w:val="false"/>
          <w:i w:val="false"/>
          <w:color w:val="000000"/>
          <w:sz w:val="28"/>
        </w:rPr>
        <w:t>
      11) жарғылық капиталына мемлекет және олармен үлестес тұлғалар қатысатын заңды тұлғалар болып табылатын телекоммуникация және почта байланысы саласындағы табиғи монополиялар субъектілерінің штат кестесін белгіленген тәртіппен келісуді жүзеге асыру;</w:t>
      </w:r>
    </w:p>
    <w:bookmarkEnd w:id="70"/>
    <w:bookmarkStart w:name="z75" w:id="71"/>
    <w:p>
      <w:pPr>
        <w:spacing w:after="0"/>
        <w:ind w:left="0"/>
        <w:jc w:val="both"/>
      </w:pPr>
      <w:r>
        <w:rPr>
          <w:rFonts w:ascii="Times New Roman"/>
          <w:b w:val="false"/>
          <w:i w:val="false"/>
          <w:color w:val="000000"/>
          <w:sz w:val="28"/>
        </w:rPr>
        <w:t>
      12) жарғылық капиталына мемлекет және олармен үлестес тұлғалар қатысатын заңды тұлғалар болып табылатын телекоммуникация және почта байланысы саласындағы табиғи монополиялар субъектілерінің әкімшілік персоналының басшы қызметкерлеріне еңбекақы төлеудің шекті деңгейін белгіленген тәртіппен келісуді жүзеге асыру;</w:t>
      </w:r>
    </w:p>
    <w:bookmarkEnd w:id="71"/>
    <w:bookmarkStart w:name="z76" w:id="72"/>
    <w:p>
      <w:pPr>
        <w:spacing w:after="0"/>
        <w:ind w:left="0"/>
        <w:jc w:val="both"/>
      </w:pPr>
      <w:r>
        <w:rPr>
          <w:rFonts w:ascii="Times New Roman"/>
          <w:b w:val="false"/>
          <w:i w:val="false"/>
          <w:color w:val="000000"/>
          <w:sz w:val="28"/>
        </w:rPr>
        <w:t>
      13) телекоммуникация және почта байланысы саласындағы табиғи монополиялар субъектілерінің негізгі құралдары құнының өсуіне әкелмейтін ағымдағы және күрделі жөндеу мен басқа да қалпына келтіру-жөндеу жұмыстарына бағытталған шығындардың жылдық сметасын келісуді жүзеге асыру;</w:t>
      </w:r>
    </w:p>
    <w:bookmarkEnd w:id="72"/>
    <w:bookmarkStart w:name="z77" w:id="73"/>
    <w:p>
      <w:pPr>
        <w:spacing w:after="0"/>
        <w:ind w:left="0"/>
        <w:jc w:val="both"/>
      </w:pPr>
      <w:r>
        <w:rPr>
          <w:rFonts w:ascii="Times New Roman"/>
          <w:b w:val="false"/>
          <w:i w:val="false"/>
          <w:color w:val="000000"/>
          <w:sz w:val="28"/>
        </w:rPr>
        <w:t>
      14) телекоммуникация және почта байланысы саласындағы реттелетін нарық субъектілерінің баға белгілеуін бақылау;</w:t>
      </w:r>
    </w:p>
    <w:bookmarkEnd w:id="73"/>
    <w:bookmarkStart w:name="z78" w:id="74"/>
    <w:p>
      <w:pPr>
        <w:spacing w:after="0"/>
        <w:ind w:left="0"/>
        <w:jc w:val="both"/>
      </w:pPr>
      <w:r>
        <w:rPr>
          <w:rFonts w:ascii="Times New Roman"/>
          <w:b w:val="false"/>
          <w:i w:val="false"/>
          <w:color w:val="000000"/>
          <w:sz w:val="28"/>
        </w:rPr>
        <w:t>
      15) телекоммуникация және почта байланысы саласындағы реттелетін нарық субъектілерінің бағалау мониторингісін жүзеге асыру.";</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жаңа редакцияда жазылсын:</w:t>
      </w:r>
    </w:p>
    <w:bookmarkStart w:name="z80" w:id="75"/>
    <w:p>
      <w:pPr>
        <w:spacing w:after="0"/>
        <w:ind w:left="0"/>
        <w:jc w:val="both"/>
      </w:pPr>
      <w:r>
        <w:rPr>
          <w:rFonts w:ascii="Times New Roman"/>
          <w:b w:val="false"/>
          <w:i w:val="false"/>
          <w:color w:val="000000"/>
          <w:sz w:val="28"/>
        </w:rPr>
        <w:t>
      "17. Міндеттері: телерадио хабарларын тарату саласындағы мемлекеттік саясатты іске асыру және қызметті мемлекеттік реттеу;</w:t>
      </w:r>
    </w:p>
    <w:bookmarkEnd w:id="75"/>
    <w:bookmarkStart w:name="z81" w:id="76"/>
    <w:p>
      <w:pPr>
        <w:spacing w:after="0"/>
        <w:ind w:left="0"/>
        <w:jc w:val="both"/>
      </w:pPr>
      <w:r>
        <w:rPr>
          <w:rFonts w:ascii="Times New Roman"/>
          <w:b w:val="false"/>
          <w:i w:val="false"/>
          <w:color w:val="000000"/>
          <w:sz w:val="28"/>
        </w:rPr>
        <w:t>
      Функциялары:</w:t>
      </w:r>
    </w:p>
    <w:bookmarkEnd w:id="76"/>
    <w:bookmarkStart w:name="z82" w:id="77"/>
    <w:p>
      <w:pPr>
        <w:spacing w:after="0"/>
        <w:ind w:left="0"/>
        <w:jc w:val="both"/>
      </w:pPr>
      <w:r>
        <w:rPr>
          <w:rFonts w:ascii="Times New Roman"/>
          <w:b w:val="false"/>
          <w:i w:val="false"/>
          <w:color w:val="000000"/>
          <w:sz w:val="28"/>
        </w:rPr>
        <w:t>
      1) телерадио хабарларын тарату мақсаттары үшін жиіліктердің белдеулерін, радиожиіліктерді (радиожиілік арналарын) бөлу бойынша конкурстар ұйымдастыру және өткізу;</w:t>
      </w:r>
    </w:p>
    <w:bookmarkEnd w:id="77"/>
    <w:bookmarkStart w:name="z83" w:id="78"/>
    <w:p>
      <w:pPr>
        <w:spacing w:after="0"/>
        <w:ind w:left="0"/>
        <w:jc w:val="both"/>
      </w:pPr>
      <w:r>
        <w:rPr>
          <w:rFonts w:ascii="Times New Roman"/>
          <w:b w:val="false"/>
          <w:i w:val="false"/>
          <w:color w:val="000000"/>
          <w:sz w:val="28"/>
        </w:rPr>
        <w:t>
      2) міндетті теле-, радиоарналардың тізбесін қалыптастыру бойынша конкурстар ұйымдастыру және өткізу;</w:t>
      </w:r>
    </w:p>
    <w:bookmarkEnd w:id="78"/>
    <w:bookmarkStart w:name="z84" w:id="79"/>
    <w:p>
      <w:pPr>
        <w:spacing w:after="0"/>
        <w:ind w:left="0"/>
        <w:jc w:val="both"/>
      </w:pPr>
      <w:r>
        <w:rPr>
          <w:rFonts w:ascii="Times New Roman"/>
          <w:b w:val="false"/>
          <w:i w:val="false"/>
          <w:color w:val="000000"/>
          <w:sz w:val="28"/>
        </w:rPr>
        <w:t>
      3) телерадио хабарларын таратудың ұлттық операторы тарататын еркін қолжетімді теле-, радиоарналардың тізбесін қалыптастыру бойынша конкурстар ұйымдастыру және өткізу;</w:t>
      </w:r>
    </w:p>
    <w:bookmarkEnd w:id="79"/>
    <w:bookmarkStart w:name="z85" w:id="80"/>
    <w:p>
      <w:pPr>
        <w:spacing w:after="0"/>
        <w:ind w:left="0"/>
        <w:jc w:val="both"/>
      </w:pPr>
      <w:r>
        <w:rPr>
          <w:rFonts w:ascii="Times New Roman"/>
          <w:b w:val="false"/>
          <w:i w:val="false"/>
          <w:color w:val="000000"/>
          <w:sz w:val="28"/>
        </w:rPr>
        <w:t>
      4) Қазақстан Республикасының аумағында таралатын шетелдік теле-, радиоарналарды есепке қоюды, қайта есепке қоюды жүзеге асыру;</w:t>
      </w:r>
    </w:p>
    <w:bookmarkEnd w:id="80"/>
    <w:bookmarkStart w:name="z86" w:id="81"/>
    <w:p>
      <w:pPr>
        <w:spacing w:after="0"/>
        <w:ind w:left="0"/>
        <w:jc w:val="both"/>
      </w:pPr>
      <w:r>
        <w:rPr>
          <w:rFonts w:ascii="Times New Roman"/>
          <w:b w:val="false"/>
          <w:i w:val="false"/>
          <w:color w:val="000000"/>
          <w:sz w:val="28"/>
        </w:rPr>
        <w:t>
      5) телерадио хабарларын таратуды дамыту мәселелері жөніндегі комиссия құрамына ережелер әзірлеу және ұсыныс енгізу;</w:t>
      </w:r>
    </w:p>
    <w:bookmarkEnd w:id="81"/>
    <w:bookmarkStart w:name="z87" w:id="82"/>
    <w:p>
      <w:pPr>
        <w:spacing w:after="0"/>
        <w:ind w:left="0"/>
        <w:jc w:val="both"/>
      </w:pPr>
      <w:r>
        <w:rPr>
          <w:rFonts w:ascii="Times New Roman"/>
          <w:b w:val="false"/>
          <w:i w:val="false"/>
          <w:color w:val="000000"/>
          <w:sz w:val="28"/>
        </w:rPr>
        <w:t>
      6) отандық теле-, радиоарналарды есепке қоюды, қайта есепке қоюды жүзеге асыру;</w:t>
      </w:r>
    </w:p>
    <w:bookmarkEnd w:id="82"/>
    <w:bookmarkStart w:name="z88" w:id="83"/>
    <w:p>
      <w:pPr>
        <w:spacing w:after="0"/>
        <w:ind w:left="0"/>
        <w:jc w:val="both"/>
      </w:pPr>
      <w:r>
        <w:rPr>
          <w:rFonts w:ascii="Times New Roman"/>
          <w:b w:val="false"/>
          <w:i w:val="false"/>
          <w:color w:val="000000"/>
          <w:sz w:val="28"/>
        </w:rPr>
        <w:t>
      7) цифрлық эфирлік телерадио хабарларын тарату бөлігінде телерадио хабарларын таратушы ұлттық оператордың қызметін үйлестіру;</w:t>
      </w:r>
    </w:p>
    <w:bookmarkEnd w:id="83"/>
    <w:bookmarkStart w:name="z89" w:id="84"/>
    <w:p>
      <w:pPr>
        <w:spacing w:after="0"/>
        <w:ind w:left="0"/>
        <w:jc w:val="both"/>
      </w:pPr>
      <w:r>
        <w:rPr>
          <w:rFonts w:ascii="Times New Roman"/>
          <w:b w:val="false"/>
          <w:i w:val="false"/>
          <w:color w:val="000000"/>
          <w:sz w:val="28"/>
        </w:rPr>
        <w:t>
      8) мемлекеттік техникалық қызметтің жұмысын үйлестіру;</w:t>
      </w:r>
    </w:p>
    <w:bookmarkEnd w:id="84"/>
    <w:bookmarkStart w:name="z90" w:id="85"/>
    <w:p>
      <w:pPr>
        <w:spacing w:after="0"/>
        <w:ind w:left="0"/>
        <w:jc w:val="both"/>
      </w:pPr>
      <w:r>
        <w:rPr>
          <w:rFonts w:ascii="Times New Roman"/>
          <w:b w:val="false"/>
          <w:i w:val="false"/>
          <w:color w:val="000000"/>
          <w:sz w:val="28"/>
        </w:rPr>
        <w:t>
      9) Қазақстан Республикасының лицензиялау туралы заңнамасына сәйкес лицензиялануға тиіс қызметтің жекелеген түрлерін лицензиялауды жүзеге асыру;</w:t>
      </w:r>
    </w:p>
    <w:bookmarkEnd w:id="85"/>
    <w:bookmarkStart w:name="z91" w:id="86"/>
    <w:p>
      <w:pPr>
        <w:spacing w:after="0"/>
        <w:ind w:left="0"/>
        <w:jc w:val="both"/>
      </w:pPr>
      <w:r>
        <w:rPr>
          <w:rFonts w:ascii="Times New Roman"/>
          <w:b w:val="false"/>
          <w:i w:val="false"/>
          <w:color w:val="000000"/>
          <w:sz w:val="28"/>
        </w:rPr>
        <w:t>
      10) телерадио хабарларын тарату және байланыс саласында қызметтер көрсетуді жүзеге асыратын субъектілерге қойылатын біліктілік талаптарын әзірлеу;</w:t>
      </w:r>
    </w:p>
    <w:bookmarkEnd w:id="86"/>
    <w:bookmarkStart w:name="z92" w:id="87"/>
    <w:p>
      <w:pPr>
        <w:spacing w:after="0"/>
        <w:ind w:left="0"/>
        <w:jc w:val="both"/>
      </w:pPr>
      <w:r>
        <w:rPr>
          <w:rFonts w:ascii="Times New Roman"/>
          <w:b w:val="false"/>
          <w:i w:val="false"/>
          <w:color w:val="000000"/>
          <w:sz w:val="28"/>
        </w:rPr>
        <w:t>
      11) телерадио хабарларын тарату сапасының техникалық сипаттамаларының және ұлттық телерадио хабарларын тарату стандарттарының сақталуын бақылауды жүзеге асыру;</w:t>
      </w:r>
    </w:p>
    <w:bookmarkEnd w:id="87"/>
    <w:bookmarkStart w:name="z93" w:id="88"/>
    <w:p>
      <w:pPr>
        <w:spacing w:after="0"/>
        <w:ind w:left="0"/>
        <w:jc w:val="both"/>
      </w:pPr>
      <w:r>
        <w:rPr>
          <w:rFonts w:ascii="Times New Roman"/>
          <w:b w:val="false"/>
          <w:i w:val="false"/>
          <w:color w:val="000000"/>
          <w:sz w:val="28"/>
        </w:rPr>
        <w:t>
      12) телерадио хабарларын тарату құралдарына қойылатын техникалық талаптарды сақтау бөлігіндегі Қазақстан Республикасының телерадио хабарларын тарату саласындағы заңнамасының сақталуына бақылауды жүзеге асыру;</w:t>
      </w:r>
    </w:p>
    <w:bookmarkEnd w:id="88"/>
    <w:bookmarkStart w:name="z94" w:id="89"/>
    <w:p>
      <w:pPr>
        <w:spacing w:after="0"/>
        <w:ind w:left="0"/>
        <w:jc w:val="both"/>
      </w:pPr>
      <w:r>
        <w:rPr>
          <w:rFonts w:ascii="Times New Roman"/>
          <w:b w:val="false"/>
          <w:i w:val="false"/>
          <w:color w:val="000000"/>
          <w:sz w:val="28"/>
        </w:rPr>
        <w:t>
      13) Қазақстан Республикасының заңнамасына сәйкес телерадио хабарларын тарату саласындағы Қазақстан Республикасы заңнамасының сақталуына бақылауды жүзеге асыру;</w:t>
      </w:r>
    </w:p>
    <w:bookmarkEnd w:id="89"/>
    <w:bookmarkStart w:name="z95" w:id="90"/>
    <w:p>
      <w:pPr>
        <w:spacing w:after="0"/>
        <w:ind w:left="0"/>
        <w:jc w:val="both"/>
      </w:pPr>
      <w:r>
        <w:rPr>
          <w:rFonts w:ascii="Times New Roman"/>
          <w:b w:val="false"/>
          <w:i w:val="false"/>
          <w:color w:val="000000"/>
          <w:sz w:val="28"/>
        </w:rPr>
        <w:t>
      14) міндетті теле-, радиоарналардың тізбесін қалыптастыру бойынша конкурс өткізу қағидаларын әзірлеу;</w:t>
      </w:r>
    </w:p>
    <w:bookmarkEnd w:id="90"/>
    <w:bookmarkStart w:name="z96" w:id="91"/>
    <w:p>
      <w:pPr>
        <w:spacing w:after="0"/>
        <w:ind w:left="0"/>
        <w:jc w:val="both"/>
      </w:pPr>
      <w:r>
        <w:rPr>
          <w:rFonts w:ascii="Times New Roman"/>
          <w:b w:val="false"/>
          <w:i w:val="false"/>
          <w:color w:val="000000"/>
          <w:sz w:val="28"/>
        </w:rPr>
        <w:t>
      15) телерадио хабарларын таратудың ұлттық операторы тарататын еркін қолжетімді теле-, радиоарналардың тізбесін қалыптастыру бойынша конкурс өткізу қағидаларын әзірлеу;</w:t>
      </w:r>
    </w:p>
    <w:bookmarkEnd w:id="91"/>
    <w:bookmarkStart w:name="z97" w:id="92"/>
    <w:p>
      <w:pPr>
        <w:spacing w:after="0"/>
        <w:ind w:left="0"/>
        <w:jc w:val="both"/>
      </w:pPr>
      <w:r>
        <w:rPr>
          <w:rFonts w:ascii="Times New Roman"/>
          <w:b w:val="false"/>
          <w:i w:val="false"/>
          <w:color w:val="000000"/>
          <w:sz w:val="28"/>
        </w:rPr>
        <w:t>
      16) телерадио хабарларын тарату мақсаты үшін жиілік белдеулерін, радиожиілікті (радиожиілік арналарын) бөлу қағидаларын әзірлеу.";</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w:t>
      </w:r>
    </w:p>
    <w:bookmarkStart w:name="z99" w:id="93"/>
    <w:p>
      <w:pPr>
        <w:spacing w:after="0"/>
        <w:ind w:left="0"/>
        <w:jc w:val="both"/>
      </w:pPr>
      <w:r>
        <w:rPr>
          <w:rFonts w:ascii="Times New Roman"/>
          <w:b w:val="false"/>
          <w:i w:val="false"/>
          <w:color w:val="000000"/>
          <w:sz w:val="28"/>
        </w:rPr>
        <w:t>
      "18. Міндеттері: өз құзыреті шеңберінде мемлекеттік қызмет көрсету саласындағы мемлекеттік саясатты іске асыру.</w:t>
      </w:r>
    </w:p>
    <w:bookmarkEnd w:id="93"/>
    <w:bookmarkStart w:name="z100" w:id="94"/>
    <w:p>
      <w:pPr>
        <w:spacing w:after="0"/>
        <w:ind w:left="0"/>
        <w:jc w:val="both"/>
      </w:pPr>
      <w:r>
        <w:rPr>
          <w:rFonts w:ascii="Times New Roman"/>
          <w:b w:val="false"/>
          <w:i w:val="false"/>
          <w:color w:val="000000"/>
          <w:sz w:val="28"/>
        </w:rPr>
        <w:t>
      Функциялары:</w:t>
      </w:r>
    </w:p>
    <w:bookmarkEnd w:id="94"/>
    <w:bookmarkStart w:name="z101" w:id="95"/>
    <w:p>
      <w:pPr>
        <w:spacing w:after="0"/>
        <w:ind w:left="0"/>
        <w:jc w:val="both"/>
      </w:pPr>
      <w:r>
        <w:rPr>
          <w:rFonts w:ascii="Times New Roman"/>
          <w:b w:val="false"/>
          <w:i w:val="false"/>
          <w:color w:val="000000"/>
          <w:sz w:val="28"/>
        </w:rPr>
        <w:t>
      1) халыққа қызмет көрсету орталықтарының қызметін ұйымдастыру;</w:t>
      </w:r>
    </w:p>
    <w:bookmarkEnd w:id="95"/>
    <w:bookmarkStart w:name="z102" w:id="96"/>
    <w:p>
      <w:pPr>
        <w:spacing w:after="0"/>
        <w:ind w:left="0"/>
        <w:jc w:val="both"/>
      </w:pPr>
      <w:r>
        <w:rPr>
          <w:rFonts w:ascii="Times New Roman"/>
          <w:b w:val="false"/>
          <w:i w:val="false"/>
          <w:color w:val="000000"/>
          <w:sz w:val="28"/>
        </w:rPr>
        <w:t>
      2) халыққа қызмет көрсету орталықтарының қызметін және олардың көрсетілетін қызметті берушілермен өзара іс-қимылын үйлестіру;</w:t>
      </w:r>
    </w:p>
    <w:bookmarkEnd w:id="96"/>
    <w:bookmarkStart w:name="z103" w:id="97"/>
    <w:p>
      <w:pPr>
        <w:spacing w:after="0"/>
        <w:ind w:left="0"/>
        <w:jc w:val="both"/>
      </w:pPr>
      <w:r>
        <w:rPr>
          <w:rFonts w:ascii="Times New Roman"/>
          <w:b w:val="false"/>
          <w:i w:val="false"/>
          <w:color w:val="000000"/>
          <w:sz w:val="28"/>
        </w:rPr>
        <w:t>
      3) халыққа қызмет көрсету орталықтарының қызметін әдіснамалық қамтамасыз етуді жүзеге асыру;</w:t>
      </w:r>
    </w:p>
    <w:bookmarkEnd w:id="97"/>
    <w:bookmarkStart w:name="z104" w:id="98"/>
    <w:p>
      <w:pPr>
        <w:spacing w:after="0"/>
        <w:ind w:left="0"/>
        <w:jc w:val="both"/>
      </w:pPr>
      <w:r>
        <w:rPr>
          <w:rFonts w:ascii="Times New Roman"/>
          <w:b w:val="false"/>
          <w:i w:val="false"/>
          <w:color w:val="000000"/>
          <w:sz w:val="28"/>
        </w:rPr>
        <w:t>
      4) Мемлекеттік қызметтер көрсету мәселелері жөніндегі бірыңғай байланыс орталығының жұмысын ұйымдастыру және үйлестіру;</w:t>
      </w:r>
    </w:p>
    <w:bookmarkEnd w:id="98"/>
    <w:bookmarkStart w:name="z105" w:id="99"/>
    <w:p>
      <w:pPr>
        <w:spacing w:after="0"/>
        <w:ind w:left="0"/>
        <w:jc w:val="both"/>
      </w:pPr>
      <w:r>
        <w:rPr>
          <w:rFonts w:ascii="Times New Roman"/>
          <w:b w:val="false"/>
          <w:i w:val="false"/>
          <w:color w:val="000000"/>
          <w:sz w:val="28"/>
        </w:rPr>
        <w:t>
      5) мемлекеттік көрсетілетін қызметтерді оңтайландыру және автоматтандыру қағидаларын әзірлеу;</w:t>
      </w:r>
    </w:p>
    <w:bookmarkEnd w:id="99"/>
    <w:bookmarkStart w:name="z106" w:id="100"/>
    <w:p>
      <w:pPr>
        <w:spacing w:after="0"/>
        <w:ind w:left="0"/>
        <w:jc w:val="both"/>
      </w:pPr>
      <w:r>
        <w:rPr>
          <w:rFonts w:ascii="Times New Roman"/>
          <w:b w:val="false"/>
          <w:i w:val="false"/>
          <w:color w:val="000000"/>
          <w:sz w:val="28"/>
        </w:rPr>
        <w:t>
      6) мемлекеттік көрсетілетін қызметтердің стандарттын және регламентін әзірлеу;</w:t>
      </w:r>
    </w:p>
    <w:bookmarkEnd w:id="100"/>
    <w:bookmarkStart w:name="z107" w:id="101"/>
    <w:p>
      <w:pPr>
        <w:spacing w:after="0"/>
        <w:ind w:left="0"/>
        <w:jc w:val="both"/>
      </w:pPr>
      <w:r>
        <w:rPr>
          <w:rFonts w:ascii="Times New Roman"/>
          <w:b w:val="false"/>
          <w:i w:val="false"/>
          <w:color w:val="000000"/>
          <w:sz w:val="28"/>
        </w:rPr>
        <w:t>
      7) Мемлекеттік қызметтер көрсету мәселелері жөніндегі бірыңғай байланыс-орталығы қызметінің қағидаларын әзірлеу;</w:t>
      </w:r>
    </w:p>
    <w:bookmarkEnd w:id="101"/>
    <w:bookmarkStart w:name="z108" w:id="102"/>
    <w:p>
      <w:pPr>
        <w:spacing w:after="0"/>
        <w:ind w:left="0"/>
        <w:jc w:val="both"/>
      </w:pPr>
      <w:r>
        <w:rPr>
          <w:rFonts w:ascii="Times New Roman"/>
          <w:b w:val="false"/>
          <w:i w:val="false"/>
          <w:color w:val="000000"/>
          <w:sz w:val="28"/>
        </w:rPr>
        <w:t>
      8) Мемлекеттік қызметтер көрсету мәселелері жөніндегі бірыңғай байланыс-орталығының орталық мемлекеттік органдармен, облыстардың, республикалық маңызы бар қалалардың, астананың, аудандардың, облыстық маңызы бар қаланың жергілікті атқарушы органдарымен, қаладағы аудандардың, аудандық маңызы бар қалалардың, кенттердің, ауылдардың, ауылдық округтердің әкімдерімен, сондай-ақ көрсетілетін қызметті берушілермен өзара іс-қимыл жасау қағидаларын әзірлеу;</w:t>
      </w:r>
    </w:p>
    <w:bookmarkEnd w:id="102"/>
    <w:bookmarkStart w:name="z109" w:id="103"/>
    <w:p>
      <w:pPr>
        <w:spacing w:after="0"/>
        <w:ind w:left="0"/>
        <w:jc w:val="both"/>
      </w:pPr>
      <w:r>
        <w:rPr>
          <w:rFonts w:ascii="Times New Roman"/>
          <w:b w:val="false"/>
          <w:i w:val="false"/>
          <w:color w:val="000000"/>
          <w:sz w:val="28"/>
        </w:rPr>
        <w:t>
      9) бір өтініш негізінде электрондық нысанда көрсетілетін мемлекеттік қызметтер тізбесін әзірлеу;</w:t>
      </w:r>
    </w:p>
    <w:bookmarkEnd w:id="103"/>
    <w:bookmarkStart w:name="z110" w:id="104"/>
    <w:p>
      <w:pPr>
        <w:spacing w:after="0"/>
        <w:ind w:left="0"/>
        <w:jc w:val="both"/>
      </w:pPr>
      <w:r>
        <w:rPr>
          <w:rFonts w:ascii="Times New Roman"/>
          <w:b w:val="false"/>
          <w:i w:val="false"/>
          <w:color w:val="000000"/>
          <w:sz w:val="28"/>
        </w:rPr>
        <w:t>
      10) автоматтандырылуға жататын және жатпайтын рұқсаттар тізбесін бекіту туралы рұқсаттар және хабарламалар саласындағы уәкілетті органмен бірлескен бұйрықты бекіту;</w:t>
      </w:r>
    </w:p>
    <w:bookmarkEnd w:id="104"/>
    <w:bookmarkStart w:name="z111" w:id="105"/>
    <w:p>
      <w:pPr>
        <w:spacing w:after="0"/>
        <w:ind w:left="0"/>
        <w:jc w:val="both"/>
      </w:pPr>
      <w:r>
        <w:rPr>
          <w:rFonts w:ascii="Times New Roman"/>
          <w:b w:val="false"/>
          <w:i w:val="false"/>
          <w:color w:val="000000"/>
          <w:sz w:val="28"/>
        </w:rPr>
        <w:t>
      11) рұқсаттар және хабарламалар саласындағы уәкілетті органмен бірлесіп, рұқсаттар мен хабарламалардың мемлекеттік ақпараттық жүйесінің жұмыс істеу қағидаларын бекіту;</w:t>
      </w:r>
    </w:p>
    <w:bookmarkEnd w:id="105"/>
    <w:bookmarkStart w:name="z112" w:id="106"/>
    <w:p>
      <w:pPr>
        <w:spacing w:after="0"/>
        <w:ind w:left="0"/>
        <w:jc w:val="both"/>
      </w:pPr>
      <w:r>
        <w:rPr>
          <w:rFonts w:ascii="Times New Roman"/>
          <w:b w:val="false"/>
          <w:i w:val="false"/>
          <w:color w:val="000000"/>
          <w:sz w:val="28"/>
        </w:rPr>
        <w:t>
      12) рұқсаттар мен хабарламалардың мемлекеттік электрондық тізілімін жүргізу қағидаларын әзірлеу, рұқсаттар және хабарламалар саласындағы уәкілетті органмен келісу;</w:t>
      </w:r>
    </w:p>
    <w:bookmarkEnd w:id="106"/>
    <w:bookmarkStart w:name="z113" w:id="107"/>
    <w:p>
      <w:pPr>
        <w:spacing w:after="0"/>
        <w:ind w:left="0"/>
        <w:jc w:val="both"/>
      </w:pPr>
      <w:r>
        <w:rPr>
          <w:rFonts w:ascii="Times New Roman"/>
          <w:b w:val="false"/>
          <w:i w:val="false"/>
          <w:color w:val="000000"/>
          <w:sz w:val="28"/>
        </w:rPr>
        <w:t>
      13) халыққа қызмет көрсету орталықтары қызметінің қағидаларын әзірлеу;</w:t>
      </w:r>
    </w:p>
    <w:bookmarkEnd w:id="107"/>
    <w:bookmarkStart w:name="z114" w:id="108"/>
    <w:p>
      <w:pPr>
        <w:spacing w:after="0"/>
        <w:ind w:left="0"/>
        <w:jc w:val="both"/>
      </w:pPr>
      <w:r>
        <w:rPr>
          <w:rFonts w:ascii="Times New Roman"/>
          <w:b w:val="false"/>
          <w:i w:val="false"/>
          <w:color w:val="000000"/>
          <w:sz w:val="28"/>
        </w:rPr>
        <w:t>
      14) халыққа қызмет көрсету орталықтары арқылы көрсетуге жататын мемлекеттік көрсетілетін қызметтерді іріктеу қағидаларын әзірлеу;</w:t>
      </w:r>
    </w:p>
    <w:bookmarkEnd w:id="108"/>
    <w:bookmarkStart w:name="z115" w:id="109"/>
    <w:p>
      <w:pPr>
        <w:spacing w:after="0"/>
        <w:ind w:left="0"/>
        <w:jc w:val="both"/>
      </w:pPr>
      <w:r>
        <w:rPr>
          <w:rFonts w:ascii="Times New Roman"/>
          <w:b w:val="false"/>
          <w:i w:val="false"/>
          <w:color w:val="000000"/>
          <w:sz w:val="28"/>
        </w:rPr>
        <w:t>
      15) оңтайландыруға және автоматтандыруға жататын мемлекеттік көрсетілетін қызметтердің тізбесін және оларды электрондық нысанға көшіру мерзімдерін әзірлеу.";</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мазмұндағы 11) тармақшамен толықтырылсын:</w:t>
      </w:r>
    </w:p>
    <w:bookmarkStart w:name="z117" w:id="110"/>
    <w:p>
      <w:pPr>
        <w:spacing w:after="0"/>
        <w:ind w:left="0"/>
        <w:jc w:val="both"/>
      </w:pPr>
      <w:r>
        <w:rPr>
          <w:rFonts w:ascii="Times New Roman"/>
          <w:b w:val="false"/>
          <w:i w:val="false"/>
          <w:color w:val="000000"/>
          <w:sz w:val="28"/>
        </w:rPr>
        <w:t>
      "11) Комитеттің Құқықтық басқармасына жетекшілік етеді.";</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119" w:id="111"/>
    <w:p>
      <w:pPr>
        <w:spacing w:after="0"/>
        <w:ind w:left="0"/>
        <w:jc w:val="both"/>
      </w:pPr>
      <w:r>
        <w:rPr>
          <w:rFonts w:ascii="Times New Roman"/>
          <w:b w:val="false"/>
          <w:i w:val="false"/>
          <w:color w:val="000000"/>
          <w:sz w:val="28"/>
        </w:rPr>
        <w:t>
      "32. Комитеттің қарамағындағы аймақтық органдардың тізбесі осы ереженің 1–қосымшасында келтірілген.";</w:t>
      </w:r>
    </w:p>
    <w:bookmarkEnd w:id="111"/>
    <w:bookmarkStart w:name="z120" w:id="112"/>
    <w:p>
      <w:pPr>
        <w:spacing w:after="0"/>
        <w:ind w:left="0"/>
        <w:jc w:val="both"/>
      </w:pPr>
      <w:r>
        <w:rPr>
          <w:rFonts w:ascii="Times New Roman"/>
          <w:b w:val="false"/>
          <w:i w:val="false"/>
          <w:color w:val="000000"/>
          <w:sz w:val="28"/>
        </w:rPr>
        <w:t>
      мынадай мазмұндағы 32-1-тармақпен толықтырылсын:</w:t>
      </w:r>
    </w:p>
    <w:bookmarkEnd w:id="112"/>
    <w:bookmarkStart w:name="z121" w:id="113"/>
    <w:p>
      <w:pPr>
        <w:spacing w:after="0"/>
        <w:ind w:left="0"/>
        <w:jc w:val="both"/>
      </w:pPr>
      <w:r>
        <w:rPr>
          <w:rFonts w:ascii="Times New Roman"/>
          <w:b w:val="false"/>
          <w:i w:val="false"/>
          <w:color w:val="000000"/>
          <w:sz w:val="28"/>
        </w:rPr>
        <w:t>
      "32-1 Қазақстан Республикасы Инвестициялар және даму министрлігінің Байланыс, ақпараттандыру және ақпарат комитетінің қарамағындағы мекемелер тізбесі осы ереженің 2–қосымшасында келтірілген.";</w:t>
      </w:r>
    </w:p>
    <w:bookmarkEnd w:id="113"/>
    <w:p>
      <w:pPr>
        <w:spacing w:after="0"/>
        <w:ind w:left="0"/>
        <w:jc w:val="both"/>
      </w:pPr>
      <w:r>
        <w:rPr>
          <w:rFonts w:ascii="Times New Roman"/>
          <w:b w:val="false"/>
          <w:i w:val="false"/>
          <w:color w:val="000000"/>
          <w:sz w:val="28"/>
        </w:rPr>
        <w:t>
      қосымшаның жоғарғы оң жақ бұрышындағы мәтін мынадай редакцияда жазылсын:</w:t>
      </w:r>
    </w:p>
    <w:p>
      <w:pPr>
        <w:spacing w:after="0"/>
        <w:ind w:left="0"/>
        <w:jc w:val="both"/>
      </w:pPr>
      <w:r>
        <w:rPr>
          <w:rFonts w:ascii="Times New Roman"/>
          <w:b w:val="false"/>
          <w:i w:val="false"/>
          <w:color w:val="000000"/>
          <w:sz w:val="28"/>
        </w:rPr>
        <w:t>
                                      "Қазақстан Республикасы Инвестициялар</w:t>
      </w:r>
    </w:p>
    <w:p>
      <w:pPr>
        <w:spacing w:after="0"/>
        <w:ind w:left="0"/>
        <w:jc w:val="both"/>
      </w:pPr>
      <w:r>
        <w:rPr>
          <w:rFonts w:ascii="Times New Roman"/>
          <w:b w:val="false"/>
          <w:i w:val="false"/>
          <w:color w:val="000000"/>
          <w:sz w:val="28"/>
        </w:rPr>
        <w:t>
                                      және даму министрлігінің Байланыс,</w:t>
      </w:r>
    </w:p>
    <w:p>
      <w:pPr>
        <w:spacing w:after="0"/>
        <w:ind w:left="0"/>
        <w:jc w:val="both"/>
      </w:pPr>
      <w:r>
        <w:rPr>
          <w:rFonts w:ascii="Times New Roman"/>
          <w:b w:val="false"/>
          <w:i w:val="false"/>
          <w:color w:val="000000"/>
          <w:sz w:val="28"/>
        </w:rPr>
        <w:t>
                                      ақпараттандыру және ақпарат комитеті"</w:t>
      </w:r>
    </w:p>
    <w:p>
      <w:pPr>
        <w:spacing w:after="0"/>
        <w:ind w:left="0"/>
        <w:jc w:val="both"/>
      </w:pPr>
      <w:r>
        <w:rPr>
          <w:rFonts w:ascii="Times New Roman"/>
          <w:b w:val="false"/>
          <w:i w:val="false"/>
          <w:color w:val="000000"/>
          <w:sz w:val="28"/>
        </w:rPr>
        <w:t>
                                      республикалық мемлекеттік мекемесінің</w:t>
      </w:r>
    </w:p>
    <w:p>
      <w:pPr>
        <w:spacing w:after="0"/>
        <w:ind w:left="0"/>
        <w:jc w:val="both"/>
      </w:pPr>
      <w:r>
        <w:rPr>
          <w:rFonts w:ascii="Times New Roman"/>
          <w:b w:val="false"/>
          <w:i w:val="false"/>
          <w:color w:val="000000"/>
          <w:sz w:val="28"/>
        </w:rPr>
        <w:t>
      ережесіне № 1 қосымша";</w:t>
      </w:r>
    </w:p>
    <w:bookmarkStart w:name="z36" w:id="114"/>
    <w:p>
      <w:pPr>
        <w:spacing w:after="0"/>
        <w:ind w:left="0"/>
        <w:jc w:val="both"/>
      </w:pPr>
      <w:r>
        <w:rPr>
          <w:rFonts w:ascii="Times New Roman"/>
          <w:b w:val="false"/>
          <w:i w:val="false"/>
          <w:color w:val="000000"/>
          <w:sz w:val="28"/>
        </w:rPr>
        <w:t>
           осы бұйрыққа қосымшаға сәйкес 2–қосымшамен толықтырылсын.".</w:t>
      </w:r>
    </w:p>
    <w:bookmarkEnd w:id="114"/>
    <w:bookmarkStart w:name="z122" w:id="115"/>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 (С.С. Сарсенов):</w:t>
      </w:r>
    </w:p>
    <w:bookmarkEnd w:id="115"/>
    <w:bookmarkStart w:name="z123" w:id="116"/>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bookmarkEnd w:id="116"/>
    <w:bookmarkStart w:name="z124" w:id="117"/>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жүйесіне ресми жариялауға көшірмесін жіберуді;</w:t>
      </w:r>
    </w:p>
    <w:bookmarkEnd w:id="117"/>
    <w:bookmarkStart w:name="z125" w:id="118"/>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118"/>
    <w:bookmarkStart w:name="z126" w:id="119"/>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119"/>
    <w:bookmarkStart w:name="z127" w:id="1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вице-министріне жүктелсін.</w:t>
      </w:r>
    </w:p>
    <w:bookmarkEnd w:id="1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2015 жылғы 28 мамырдағы</w:t>
            </w:r>
            <w:r>
              <w:br/>
            </w:r>
            <w:r>
              <w:rPr>
                <w:rFonts w:ascii="Times New Roman"/>
                <w:b w:val="false"/>
                <w:i w:val="false"/>
                <w:color w:val="000000"/>
                <w:sz w:val="20"/>
              </w:rPr>
              <w:t>№ 605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Байланыс,</w:t>
            </w:r>
            <w:r>
              <w:br/>
            </w:r>
            <w:r>
              <w:rPr>
                <w:rFonts w:ascii="Times New Roman"/>
                <w:b w:val="false"/>
                <w:i w:val="false"/>
                <w:color w:val="000000"/>
                <w:sz w:val="20"/>
              </w:rPr>
              <w:t>ақпараттандыру және</w:t>
            </w:r>
            <w:r>
              <w:br/>
            </w:r>
            <w:r>
              <w:rPr>
                <w:rFonts w:ascii="Times New Roman"/>
                <w:b w:val="false"/>
                <w:i w:val="false"/>
                <w:color w:val="000000"/>
                <w:sz w:val="20"/>
              </w:rPr>
              <w:t>ақпарат комитеті"</w:t>
            </w:r>
            <w:r>
              <w:br/>
            </w:r>
            <w:r>
              <w:rPr>
                <w:rFonts w:ascii="Times New Roman"/>
                <w:b w:val="false"/>
                <w:i w:val="false"/>
                <w:color w:val="000000"/>
                <w:sz w:val="20"/>
              </w:rPr>
              <w:t>республикалық мемлекеттік</w:t>
            </w:r>
            <w:r>
              <w:br/>
            </w:r>
            <w:r>
              <w:rPr>
                <w:rFonts w:ascii="Times New Roman"/>
                <w:b w:val="false"/>
                <w:i w:val="false"/>
                <w:color w:val="000000"/>
                <w:sz w:val="20"/>
              </w:rPr>
              <w:t>мекемесінің ережесіне</w:t>
            </w:r>
            <w:r>
              <w:br/>
            </w:r>
            <w:r>
              <w:rPr>
                <w:rFonts w:ascii="Times New Roman"/>
                <w:b w:val="false"/>
                <w:i w:val="false"/>
                <w:color w:val="000000"/>
                <w:sz w:val="20"/>
              </w:rPr>
              <w:t>№ 2 қосымша</w:t>
            </w:r>
          </w:p>
        </w:tc>
      </w:tr>
    </w:tbl>
    <w:bookmarkStart w:name="z130" w:id="121"/>
    <w:p>
      <w:pPr>
        <w:spacing w:after="0"/>
        <w:ind w:left="0"/>
        <w:jc w:val="left"/>
      </w:pPr>
      <w:r>
        <w:rPr>
          <w:rFonts w:ascii="Times New Roman"/>
          <w:b/>
          <w:i w:val="false"/>
          <w:color w:val="000000"/>
        </w:rPr>
        <w:t xml:space="preserve"> Байланыс, ақпараттандыру және ақпарат комитеті қарамағындағы мекемелер тiзбесi</w:t>
      </w:r>
    </w:p>
    <w:bookmarkEnd w:id="121"/>
    <w:bookmarkStart w:name="z131" w:id="122"/>
    <w:p>
      <w:pPr>
        <w:spacing w:after="0"/>
        <w:ind w:left="0"/>
        <w:jc w:val="both"/>
      </w:pPr>
      <w:r>
        <w:rPr>
          <w:rFonts w:ascii="Times New Roman"/>
          <w:b w:val="false"/>
          <w:i w:val="false"/>
          <w:color w:val="000000"/>
          <w:sz w:val="28"/>
        </w:rPr>
        <w:t>
      1. Республикалық мемлекеттiк кәсiпорындар:</w:t>
      </w:r>
    </w:p>
    <w:bookmarkEnd w:id="122"/>
    <w:bookmarkStart w:name="z132" w:id="123"/>
    <w:p>
      <w:pPr>
        <w:spacing w:after="0"/>
        <w:ind w:left="0"/>
        <w:jc w:val="both"/>
      </w:pPr>
      <w:r>
        <w:rPr>
          <w:rFonts w:ascii="Times New Roman"/>
          <w:b w:val="false"/>
          <w:i w:val="false"/>
          <w:color w:val="000000"/>
          <w:sz w:val="28"/>
        </w:rPr>
        <w:t>
      1) Қазақстан Республикасы Инвестициялар және даму министрлігі Байланыс, ақпараттандыру және ақпарат комитетінің "Мемлекеттік техникалық қызмет" шаруашылық жүргізу құқығындағы республикалық мемлекеттік кәсіпорны;</w:t>
      </w:r>
    </w:p>
    <w:bookmarkEnd w:id="123"/>
    <w:bookmarkStart w:name="z133" w:id="124"/>
    <w:p>
      <w:pPr>
        <w:spacing w:after="0"/>
        <w:ind w:left="0"/>
        <w:jc w:val="both"/>
      </w:pPr>
      <w:r>
        <w:rPr>
          <w:rFonts w:ascii="Times New Roman"/>
          <w:b w:val="false"/>
          <w:i w:val="false"/>
          <w:color w:val="000000"/>
          <w:sz w:val="28"/>
        </w:rPr>
        <w:t>
      2) Қазақстан Республикасы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w:t>
      </w:r>
    </w:p>
    <w:bookmarkEnd w:id="124"/>
    <w:bookmarkStart w:name="z134" w:id="125"/>
    <w:p>
      <w:pPr>
        <w:spacing w:after="0"/>
        <w:ind w:left="0"/>
        <w:jc w:val="both"/>
      </w:pPr>
      <w:r>
        <w:rPr>
          <w:rFonts w:ascii="Times New Roman"/>
          <w:b w:val="false"/>
          <w:i w:val="false"/>
          <w:color w:val="000000"/>
          <w:sz w:val="28"/>
        </w:rPr>
        <w:t>
      3) Қазақстан Республикасы Инвестициялар және даму министрлігі Байланыс, ақпараттандыру және ақпарат комитетінің "Талдау және ақпарат орталығы" шаруашылық жүргізу құқығындағы республикалық мемлекеттік кәсіпорны.</w:t>
      </w:r>
    </w:p>
    <w:bookmarkEnd w:id="125"/>
    <w:bookmarkStart w:name="z135" w:id="126"/>
    <w:p>
      <w:pPr>
        <w:spacing w:after="0"/>
        <w:ind w:left="0"/>
        <w:jc w:val="both"/>
      </w:pPr>
      <w:r>
        <w:rPr>
          <w:rFonts w:ascii="Times New Roman"/>
          <w:b w:val="false"/>
          <w:i w:val="false"/>
          <w:color w:val="000000"/>
          <w:sz w:val="28"/>
        </w:rPr>
        <w:t>
      2. Акционерлік қоғамдар:</w:t>
      </w:r>
    </w:p>
    <w:bookmarkEnd w:id="126"/>
    <w:bookmarkStart w:name="z136" w:id="127"/>
    <w:p>
      <w:pPr>
        <w:spacing w:after="0"/>
        <w:ind w:left="0"/>
        <w:jc w:val="both"/>
      </w:pPr>
      <w:r>
        <w:rPr>
          <w:rFonts w:ascii="Times New Roman"/>
          <w:b w:val="false"/>
          <w:i w:val="false"/>
          <w:color w:val="000000"/>
          <w:sz w:val="28"/>
        </w:rPr>
        <w:t>
      1) "Зерде" ұлттық инфокоммуникациялық холдингі" акционерлік қоғамы;</w:t>
      </w:r>
    </w:p>
    <w:bookmarkEnd w:id="127"/>
    <w:bookmarkStart w:name="z137" w:id="128"/>
    <w:p>
      <w:pPr>
        <w:spacing w:after="0"/>
        <w:ind w:left="0"/>
        <w:jc w:val="both"/>
      </w:pPr>
      <w:r>
        <w:rPr>
          <w:rFonts w:ascii="Times New Roman"/>
          <w:b w:val="false"/>
          <w:i w:val="false"/>
          <w:color w:val="000000"/>
          <w:sz w:val="28"/>
        </w:rPr>
        <w:t>
      2) "Хабар" агенттігі" акционерлік қоғамы;</w:t>
      </w:r>
    </w:p>
    <w:bookmarkEnd w:id="128"/>
    <w:bookmarkStart w:name="z138" w:id="129"/>
    <w:p>
      <w:pPr>
        <w:spacing w:after="0"/>
        <w:ind w:left="0"/>
        <w:jc w:val="both"/>
      </w:pPr>
      <w:r>
        <w:rPr>
          <w:rFonts w:ascii="Times New Roman"/>
          <w:b w:val="false"/>
          <w:i w:val="false"/>
          <w:color w:val="000000"/>
          <w:sz w:val="28"/>
        </w:rPr>
        <w:t>
      3) "Қазақстан" республикалық телерадиокорпорациясы" акционерлік қоғамы;</w:t>
      </w:r>
    </w:p>
    <w:bookmarkEnd w:id="129"/>
    <w:bookmarkStart w:name="z139" w:id="130"/>
    <w:p>
      <w:pPr>
        <w:spacing w:after="0"/>
        <w:ind w:left="0"/>
        <w:jc w:val="both"/>
      </w:pPr>
      <w:r>
        <w:rPr>
          <w:rFonts w:ascii="Times New Roman"/>
          <w:b w:val="false"/>
          <w:i w:val="false"/>
          <w:color w:val="000000"/>
          <w:sz w:val="28"/>
        </w:rPr>
        <w:t>
      4) "Егемен Қазақстан" республикалық газеті" акционерлік қоғамы;</w:t>
      </w:r>
    </w:p>
    <w:bookmarkEnd w:id="130"/>
    <w:bookmarkStart w:name="z140" w:id="131"/>
    <w:p>
      <w:pPr>
        <w:spacing w:after="0"/>
        <w:ind w:left="0"/>
        <w:jc w:val="both"/>
      </w:pPr>
      <w:r>
        <w:rPr>
          <w:rFonts w:ascii="Times New Roman"/>
          <w:b w:val="false"/>
          <w:i w:val="false"/>
          <w:color w:val="000000"/>
          <w:sz w:val="28"/>
        </w:rPr>
        <w:t>
      5) "Казахстанская правда" республикалық газеті" акционерлік қоғамы;</w:t>
      </w:r>
    </w:p>
    <w:bookmarkEnd w:id="131"/>
    <w:bookmarkStart w:name="z141" w:id="132"/>
    <w:p>
      <w:pPr>
        <w:spacing w:after="0"/>
        <w:ind w:left="0"/>
        <w:jc w:val="both"/>
      </w:pPr>
      <w:r>
        <w:rPr>
          <w:rFonts w:ascii="Times New Roman"/>
          <w:b w:val="false"/>
          <w:i w:val="false"/>
          <w:color w:val="000000"/>
          <w:sz w:val="28"/>
        </w:rPr>
        <w:t>
      6) "Казконтент" акционерлік қоғамы.</w:t>
      </w:r>
    </w:p>
    <w:bookmarkEnd w:id="132"/>
    <w:bookmarkStart w:name="z142" w:id="133"/>
    <w:p>
      <w:pPr>
        <w:spacing w:after="0"/>
        <w:ind w:left="0"/>
        <w:jc w:val="both"/>
      </w:pPr>
      <w:r>
        <w:rPr>
          <w:rFonts w:ascii="Times New Roman"/>
          <w:b w:val="false"/>
          <w:i w:val="false"/>
          <w:color w:val="000000"/>
          <w:sz w:val="28"/>
        </w:rPr>
        <w:t>
      3. Жауапкершілігі шектеулі серіктестіктер</w:t>
      </w:r>
    </w:p>
    <w:bookmarkEnd w:id="133"/>
    <w:bookmarkStart w:name="z143" w:id="134"/>
    <w:p>
      <w:pPr>
        <w:spacing w:after="0"/>
        <w:ind w:left="0"/>
        <w:jc w:val="both"/>
      </w:pPr>
      <w:r>
        <w:rPr>
          <w:rFonts w:ascii="Times New Roman"/>
          <w:b w:val="false"/>
          <w:i w:val="false"/>
          <w:color w:val="000000"/>
          <w:sz w:val="28"/>
        </w:rPr>
        <w:t>
      1) "Қазмедиа орталығы" басқарушы компаниясы" жауапкершілігі шектеулі серіктестігі;</w:t>
      </w:r>
    </w:p>
    <w:bookmarkEnd w:id="134"/>
    <w:bookmarkStart w:name="z144" w:id="135"/>
    <w:p>
      <w:pPr>
        <w:spacing w:after="0"/>
        <w:ind w:left="0"/>
        <w:jc w:val="both"/>
      </w:pPr>
      <w:r>
        <w:rPr>
          <w:rFonts w:ascii="Times New Roman"/>
          <w:b w:val="false"/>
          <w:i w:val="false"/>
          <w:color w:val="000000"/>
          <w:sz w:val="28"/>
        </w:rPr>
        <w:t>
      2) "Жас өркен" жауапкершілігі шектеулі серіктестігі;</w:t>
      </w:r>
    </w:p>
    <w:bookmarkEnd w:id="135"/>
    <w:bookmarkStart w:name="z145" w:id="136"/>
    <w:p>
      <w:pPr>
        <w:spacing w:after="0"/>
        <w:ind w:left="0"/>
        <w:jc w:val="both"/>
      </w:pPr>
      <w:r>
        <w:rPr>
          <w:rFonts w:ascii="Times New Roman"/>
          <w:b w:val="false"/>
          <w:i w:val="false"/>
          <w:color w:val="000000"/>
          <w:sz w:val="28"/>
        </w:rPr>
        <w:t>
      3) "Қазақ газеттері" жауапкершілігі шектеулі серіктестігі;</w:t>
      </w:r>
    </w:p>
    <w:bookmarkEnd w:id="136"/>
    <w:bookmarkStart w:name="z146" w:id="137"/>
    <w:p>
      <w:pPr>
        <w:spacing w:after="0"/>
        <w:ind w:left="0"/>
        <w:jc w:val="both"/>
      </w:pPr>
      <w:r>
        <w:rPr>
          <w:rFonts w:ascii="Times New Roman"/>
          <w:b w:val="false"/>
          <w:i w:val="false"/>
          <w:color w:val="000000"/>
          <w:sz w:val="28"/>
        </w:rPr>
        <w:t>
      4) "Жалын" журналы" жауапкершілігі шектеулі серіктестігі;</w:t>
      </w:r>
    </w:p>
    <w:bookmarkEnd w:id="137"/>
    <w:bookmarkStart w:name="z147" w:id="138"/>
    <w:p>
      <w:pPr>
        <w:spacing w:after="0"/>
        <w:ind w:left="0"/>
        <w:jc w:val="both"/>
      </w:pPr>
      <w:r>
        <w:rPr>
          <w:rFonts w:ascii="Times New Roman"/>
          <w:b w:val="false"/>
          <w:i w:val="false"/>
          <w:color w:val="000000"/>
          <w:sz w:val="28"/>
        </w:rPr>
        <w:t>
      5) "Қазақпарт" халықаралық ақпараттық агенттігі" жауапкершілігі шектеулі серіктестігі.</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