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6c8d" w14:textId="b876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қызметке кіру және азаматтық қызметшінің бос лауазымына орналасуға арналған конкурс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21 мамырдағы № 365 бұйрығы. Қазақстан Республикасының Әділет министрлігінде 2015 жылы 26 маусымда № 11464 болып тіркелді. Күші жойылды -  ҚР Денсаулық сақтау және әлеуметтік даму министрінің 2015 жылғы 25 желтоқсандағы № 1017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25.12.2015 </w:t>
      </w:r>
      <w:r>
        <w:rPr>
          <w:rFonts w:ascii="Times New Roman"/>
          <w:b w:val="false"/>
          <w:i w:val="false"/>
          <w:color w:val="ff0000"/>
          <w:sz w:val="28"/>
        </w:rPr>
        <w:t>№ 1017</w:t>
      </w:r>
      <w:r>
        <w:rPr>
          <w:rFonts w:ascii="Times New Roman"/>
          <w:b w:val="false"/>
          <w:i w:val="false"/>
          <w:color w:val="ff0000"/>
          <w:sz w:val="28"/>
        </w:rPr>
        <w:t xml:space="preserve"> бұйрығымен (01.01.2016 бастап қолданысқа енгізіледі). </w:t>
      </w:r>
    </w:p>
    <w:bookmarkStart w:name="z1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16-бабының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қызметке кіру және азаматтық қызметшінің бос лауазымына орналасуға арналған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бекiтiлсiн. </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жариялауды;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вице-министрi Д.Р. Арғындықовқа жүктелсiн. </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Е. Досаев</w:t>
      </w:r>
      <w:r>
        <w:br/>
      </w:r>
      <w:r>
        <w:rPr>
          <w:rFonts w:ascii="Times New Roman"/>
          <w:b w:val="false"/>
          <w:i w:val="false"/>
          <w:color w:val="000000"/>
          <w:sz w:val="28"/>
        </w:rPr>
        <w:t>
</w:t>
      </w:r>
      <w:r>
        <w:rPr>
          <w:rFonts w:ascii="Times New Roman"/>
          <w:b w:val="false"/>
          <w:i/>
          <w:color w:val="000000"/>
          <w:sz w:val="28"/>
        </w:rPr>
        <w:t>      2015 жылғы 29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 А. Сәрінжіпов</w:t>
      </w:r>
      <w:r>
        <w:br/>
      </w:r>
      <w:r>
        <w:rPr>
          <w:rFonts w:ascii="Times New Roman"/>
          <w:b w:val="false"/>
          <w:i w:val="false"/>
          <w:color w:val="000000"/>
          <w:sz w:val="28"/>
        </w:rPr>
        <w:t>
</w:t>
      </w:r>
      <w:r>
        <w:rPr>
          <w:rFonts w:ascii="Times New Roman"/>
          <w:b w:val="false"/>
          <w:i/>
          <w:color w:val="000000"/>
          <w:sz w:val="28"/>
        </w:rPr>
        <w:t>      2015 жылғы _____ _________</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әлеуметтiк даму министрiнiң </w:t>
      </w:r>
      <w:r>
        <w:br/>
      </w:r>
      <w:r>
        <w:rPr>
          <w:rFonts w:ascii="Times New Roman"/>
          <w:b w:val="false"/>
          <w:i w:val="false"/>
          <w:color w:val="000000"/>
          <w:sz w:val="28"/>
        </w:rPr>
        <w:t xml:space="preserve">
2015 жылғы 21 мамырдағы   </w:t>
      </w:r>
      <w:r>
        <w:br/>
      </w:r>
      <w:r>
        <w:rPr>
          <w:rFonts w:ascii="Times New Roman"/>
          <w:b w:val="false"/>
          <w:i w:val="false"/>
          <w:color w:val="000000"/>
          <w:sz w:val="28"/>
        </w:rPr>
        <w:t>
№ 365 бұйрығымен бекітілген</w:t>
      </w:r>
    </w:p>
    <w:bookmarkEnd w:id="1"/>
    <w:bookmarkStart w:name="z2" w:id="2"/>
    <w:p>
      <w:pPr>
        <w:spacing w:after="0"/>
        <w:ind w:left="0"/>
        <w:jc w:val="left"/>
      </w:pPr>
      <w:r>
        <w:rPr>
          <w:rFonts w:ascii="Times New Roman"/>
          <w:b/>
          <w:i w:val="false"/>
          <w:color w:val="000000"/>
        </w:rPr>
        <w:t xml:space="preserve"> 
Азаматтық қызметке кіру және азаматтық қызметшінің бос</w:t>
      </w:r>
      <w:r>
        <w:br/>
      </w:r>
      <w:r>
        <w:rPr>
          <w:rFonts w:ascii="Times New Roman"/>
          <w:b/>
          <w:i w:val="false"/>
          <w:color w:val="000000"/>
        </w:rPr>
        <w:t>
лауазымына орналасуға арналған конкурс өткізу қағидалары</w:t>
      </w:r>
    </w:p>
    <w:bookmarkEnd w:id="2"/>
    <w:bookmarkStart w:name="z3" w:id="3"/>
    <w:p>
      <w:pPr>
        <w:spacing w:after="0"/>
        <w:ind w:left="0"/>
        <w:jc w:val="left"/>
      </w:pPr>
      <w:r>
        <w:rPr>
          <w:rFonts w:ascii="Times New Roman"/>
          <w:b/>
          <w:i w:val="false"/>
          <w:color w:val="000000"/>
        </w:rPr>
        <w:t xml:space="preserve"> 
1. Жалпы ережелер</w:t>
      </w:r>
    </w:p>
    <w:bookmarkEnd w:id="3"/>
    <w:bookmarkStart w:name="z4" w:id="4"/>
    <w:p>
      <w:pPr>
        <w:spacing w:after="0"/>
        <w:ind w:left="0"/>
        <w:jc w:val="both"/>
      </w:pPr>
      <w:r>
        <w:rPr>
          <w:rFonts w:ascii="Times New Roman"/>
          <w:b w:val="false"/>
          <w:i w:val="false"/>
          <w:color w:val="000000"/>
          <w:sz w:val="28"/>
        </w:rPr>
        <w:t>
      1. Осы Азаматтық қызметке кіру және азаматтық қызметшінің бос лауазымына орналасуға арналған конкурс өткізу қағидалары (бұдан әрі – Қағидалар) Қазақстан Республикасының 2007 жылғы 15 мамырдағы Еңбек кодексінің 16-бабының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 және азаматтық қызметке кіру және азаматтық қызметшінің бос лауазымына орналасуға арналған конкурс өткізу тәртібін айқындайды.</w:t>
      </w:r>
      <w:r>
        <w:br/>
      </w:r>
      <w:r>
        <w:rPr>
          <w:rFonts w:ascii="Times New Roman"/>
          <w:b w:val="false"/>
          <w:i w:val="false"/>
          <w:color w:val="000000"/>
          <w:sz w:val="28"/>
        </w:rPr>
        <w:t>
</w:t>
      </w:r>
      <w:r>
        <w:rPr>
          <w:rFonts w:ascii="Times New Roman"/>
          <w:b w:val="false"/>
          <w:i w:val="false"/>
          <w:color w:val="000000"/>
          <w:sz w:val="28"/>
        </w:rPr>
        <w:t>
      2. Азаматтық қызметшінің бос лауазымына орналасуға конкурсты (бұдан әрі – конкурс) бос лауазымы бар мемлекеттік мекеме, қазыналық кәсіпорын (бұдан әрі – ұйым) ұйымдастырады және өткізеді.</w:t>
      </w:r>
      <w:r>
        <w:br/>
      </w:r>
      <w:r>
        <w:rPr>
          <w:rFonts w:ascii="Times New Roman"/>
          <w:b w:val="false"/>
          <w:i w:val="false"/>
          <w:color w:val="000000"/>
          <w:sz w:val="28"/>
        </w:rPr>
        <w:t>
</w:t>
      </w:r>
      <w:r>
        <w:rPr>
          <w:rFonts w:ascii="Times New Roman"/>
          <w:b w:val="false"/>
          <w:i w:val="false"/>
          <w:color w:val="000000"/>
          <w:sz w:val="28"/>
        </w:rPr>
        <w:t>
      3. Азаматтық қызметші лауазымына кандидатты іріктеу кезінде қажетті бейін бойынша білімі, кәсіби даярлық деңгейі, сондай-ақ азаматтық қызметшіге қойылатын біліктілік талаптарына (бұдан әрі – біліктілік талаптары) сәйкестігі негізгі талаптар болып табылады.</w:t>
      </w:r>
      <w:r>
        <w:br/>
      </w:r>
      <w:r>
        <w:rPr>
          <w:rFonts w:ascii="Times New Roman"/>
          <w:b w:val="false"/>
          <w:i w:val="false"/>
          <w:color w:val="000000"/>
          <w:sz w:val="28"/>
        </w:rPr>
        <w:t>
</w:t>
      </w:r>
      <w:r>
        <w:rPr>
          <w:rFonts w:ascii="Times New Roman"/>
          <w:b w:val="false"/>
          <w:i w:val="false"/>
          <w:color w:val="000000"/>
          <w:sz w:val="28"/>
        </w:rPr>
        <w:t>
      4. Қызметкерлерге қойылатын біліктілік талаптары мен белгілі бір жұмыс түрлерінің күрделілігі жұмысшылардың жұмыстары мен кәсіптерінің бірыңғай тарифтік-біліктілік анықтамалығы, жұмысшы кәсіптерінің тарифтік-біліктілік сипаттамалары, Басшылардың, мамандардың және басқа да қызметшілер лауазымдарының біліктілік анықтамалығы, сондай-ақ ұйымдар басшыларының, мамандарының және басқа да қызметшілері лауазымдарының үлгілік біліктілік сипаттамалары негізінде белгіленеді.</w:t>
      </w:r>
    </w:p>
    <w:bookmarkEnd w:id="4"/>
    <w:bookmarkStart w:name="z5" w:id="5"/>
    <w:p>
      <w:pPr>
        <w:spacing w:after="0"/>
        <w:ind w:left="0"/>
        <w:jc w:val="left"/>
      </w:pPr>
      <w:r>
        <w:rPr>
          <w:rFonts w:ascii="Times New Roman"/>
          <w:b/>
          <w:i w:val="false"/>
          <w:color w:val="000000"/>
        </w:rPr>
        <w:t xml:space="preserve"> 
2. Азаматтық қызметке кіру</w:t>
      </w:r>
    </w:p>
    <w:bookmarkEnd w:id="5"/>
    <w:bookmarkStart w:name="z6" w:id="6"/>
    <w:p>
      <w:pPr>
        <w:spacing w:after="0"/>
        <w:ind w:left="0"/>
        <w:jc w:val="both"/>
      </w:pPr>
      <w:r>
        <w:rPr>
          <w:rFonts w:ascii="Times New Roman"/>
          <w:b w:val="false"/>
          <w:i w:val="false"/>
          <w:color w:val="000000"/>
          <w:sz w:val="28"/>
        </w:rPr>
        <w:t>
      5. Азаматтық қызметке кіру тағайындау тәртібімен немесе конкурс бойынша жұмыс берушінің шешіміне сәйкес жүзеге асырылады.</w:t>
      </w:r>
      <w:r>
        <w:br/>
      </w:r>
      <w:r>
        <w:rPr>
          <w:rFonts w:ascii="Times New Roman"/>
          <w:b w:val="false"/>
          <w:i w:val="false"/>
          <w:color w:val="000000"/>
          <w:sz w:val="28"/>
        </w:rPr>
        <w:t>
</w:t>
      </w:r>
      <w:r>
        <w:rPr>
          <w:rFonts w:ascii="Times New Roman"/>
          <w:b w:val="false"/>
          <w:i w:val="false"/>
          <w:color w:val="000000"/>
          <w:sz w:val="28"/>
        </w:rPr>
        <w:t>
      6. Азаматтық қызметке қабылдау еңбек шартын жасасу және жұмыс берушінің актісін шығару жолымен жүзеге асырылады.</w:t>
      </w:r>
      <w:r>
        <w:br/>
      </w:r>
      <w:r>
        <w:rPr>
          <w:rFonts w:ascii="Times New Roman"/>
          <w:b w:val="false"/>
          <w:i w:val="false"/>
          <w:color w:val="000000"/>
          <w:sz w:val="28"/>
        </w:rPr>
        <w:t>
</w:t>
      </w:r>
      <w:r>
        <w:rPr>
          <w:rFonts w:ascii="Times New Roman"/>
          <w:b w:val="false"/>
          <w:i w:val="false"/>
          <w:color w:val="000000"/>
          <w:sz w:val="28"/>
        </w:rPr>
        <w:t>
      Азаматтық қызметке конкурс бойынша кіруге конкурстық комиссияның (бұдан әрі – комиссия) оң қорытындысы негіз болып табылады.</w:t>
      </w:r>
      <w:r>
        <w:br/>
      </w:r>
      <w:r>
        <w:rPr>
          <w:rFonts w:ascii="Times New Roman"/>
          <w:b w:val="false"/>
          <w:i w:val="false"/>
          <w:color w:val="000000"/>
          <w:sz w:val="28"/>
        </w:rPr>
        <w:t>
</w:t>
      </w:r>
      <w:r>
        <w:rPr>
          <w:rFonts w:ascii="Times New Roman"/>
          <w:b w:val="false"/>
          <w:i w:val="false"/>
          <w:color w:val="000000"/>
          <w:sz w:val="28"/>
        </w:rPr>
        <w:t>
      Азаматтық қызметші лауазымына тағайындалу үшін өтініш беруші ұйымға Қазақстан Республикасы Еңбек кодексінің 31-бабының 1-тармағында көзделген құжаттарды ұсынады.</w:t>
      </w:r>
      <w:r>
        <w:br/>
      </w:r>
      <w:r>
        <w:rPr>
          <w:rFonts w:ascii="Times New Roman"/>
          <w:b w:val="false"/>
          <w:i w:val="false"/>
          <w:color w:val="000000"/>
          <w:sz w:val="28"/>
        </w:rPr>
        <w:t>
</w:t>
      </w:r>
      <w:r>
        <w:rPr>
          <w:rFonts w:ascii="Times New Roman"/>
          <w:b w:val="false"/>
          <w:i w:val="false"/>
          <w:color w:val="000000"/>
          <w:sz w:val="28"/>
        </w:rPr>
        <w:t>
      7. Өтініш берушіні азаматтық қызметші лауазымына тағайындау үшін ұсынымды қарау, келісу және ұйым басшысына енгізу тәртібі ұйымның ішкі актілерінде белгіленеді.</w:t>
      </w:r>
      <w:r>
        <w:br/>
      </w:r>
      <w:r>
        <w:rPr>
          <w:rFonts w:ascii="Times New Roman"/>
          <w:b w:val="false"/>
          <w:i w:val="false"/>
          <w:color w:val="000000"/>
          <w:sz w:val="28"/>
        </w:rPr>
        <w:t>
</w:t>
      </w:r>
      <w:r>
        <w:rPr>
          <w:rFonts w:ascii="Times New Roman"/>
          <w:b w:val="false"/>
          <w:i w:val="false"/>
          <w:color w:val="000000"/>
          <w:sz w:val="28"/>
        </w:rPr>
        <w:t>
      8. Азаматтық қызметші лауазымына тағайындау адам тиісті бос лауазымға қойылатын біліктілік талаптарына сәйкес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9. Қазыналық кәсіпорынның басшысын тағайындауды тиісті саланың уәкілетті органы (жергілікті атқарушы орган)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10379 болып тіркелді) белгілеген тәртіппен жүзеге асырады.</w:t>
      </w:r>
      <w:r>
        <w:br/>
      </w:r>
      <w:r>
        <w:rPr>
          <w:rFonts w:ascii="Times New Roman"/>
          <w:b w:val="false"/>
          <w:i w:val="false"/>
          <w:color w:val="000000"/>
          <w:sz w:val="28"/>
        </w:rPr>
        <w:t>
</w:t>
      </w:r>
      <w:r>
        <w:rPr>
          <w:rFonts w:ascii="Times New Roman"/>
          <w:b w:val="false"/>
          <w:i w:val="false"/>
          <w:color w:val="000000"/>
          <w:sz w:val="28"/>
        </w:rPr>
        <w:t xml:space="preserve">
      Қазыналық кәсіпорын басшысының орынбасарларын лауазымға осы кәсіпорын басшысының ұсынуы бойынша тиісті саланың уәкілетті органы (жергілікті атқарушы орган) тағайындайды. </w:t>
      </w:r>
      <w:r>
        <w:br/>
      </w:r>
      <w:r>
        <w:rPr>
          <w:rFonts w:ascii="Times New Roman"/>
          <w:b w:val="false"/>
          <w:i w:val="false"/>
          <w:color w:val="000000"/>
          <w:sz w:val="28"/>
        </w:rPr>
        <w:t>
</w:t>
      </w:r>
      <w:r>
        <w:rPr>
          <w:rFonts w:ascii="Times New Roman"/>
          <w:b w:val="false"/>
          <w:i w:val="false"/>
          <w:color w:val="000000"/>
          <w:sz w:val="28"/>
        </w:rPr>
        <w:t>
      Лауазымға басшының ұсынуы бойынша тиісті саланың уәкілетті органы (жергілікті атқарушы орган) тағайындайтын қазыналық кәсіпорын қызметкерлерінің номенклатурасы кәсіпорынның жарғысында белгіленеді.</w:t>
      </w:r>
      <w:r>
        <w:br/>
      </w:r>
      <w:r>
        <w:rPr>
          <w:rFonts w:ascii="Times New Roman"/>
          <w:b w:val="false"/>
          <w:i w:val="false"/>
          <w:color w:val="000000"/>
          <w:sz w:val="28"/>
        </w:rPr>
        <w:t>
</w:t>
      </w:r>
      <w:r>
        <w:rPr>
          <w:rFonts w:ascii="Times New Roman"/>
          <w:b w:val="false"/>
          <w:i w:val="false"/>
          <w:color w:val="000000"/>
          <w:sz w:val="28"/>
        </w:rPr>
        <w:t>
      10. Азаматтық қызметші оның жазбаша өтініші бойынша тиісті ұйымдардың басшылары арасындағы келісімге сәйкес басқа мемлекеттік мекемеге (қазыналық кәсіпорын) жұмысқа ауыстырылады.</w:t>
      </w:r>
      <w:r>
        <w:br/>
      </w:r>
      <w:r>
        <w:rPr>
          <w:rFonts w:ascii="Times New Roman"/>
          <w:b w:val="false"/>
          <w:i w:val="false"/>
          <w:color w:val="000000"/>
          <w:sz w:val="28"/>
        </w:rPr>
        <w:t>
</w:t>
      </w:r>
      <w:r>
        <w:rPr>
          <w:rFonts w:ascii="Times New Roman"/>
          <w:b w:val="false"/>
          <w:i w:val="false"/>
          <w:color w:val="000000"/>
          <w:sz w:val="28"/>
        </w:rPr>
        <w:t>
      11. Жоғары оқу орындарының профессорлық-оқытушылар құрамы мен ғылыми қызметкерлерінің лауазымдарын алмастыру «Жоғары оқу орындарының профессор-оқытушы құрамы мен ғылыми қызметкерлердің лауазымдарға конкурстық орналасуы қағидаларын бекіту туралы» Қазақстан Республикасы Білім және ғылым министрінің 2015 жылғы 23 сәуірдегі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11122 болып тіркелді) белгілеген тәртіппен конкурстық негізде жүзеге асырылады.</w:t>
      </w:r>
    </w:p>
    <w:bookmarkEnd w:id="6"/>
    <w:bookmarkStart w:name="z7" w:id="7"/>
    <w:p>
      <w:pPr>
        <w:spacing w:after="0"/>
        <w:ind w:left="0"/>
        <w:jc w:val="left"/>
      </w:pPr>
      <w:r>
        <w:rPr>
          <w:rFonts w:ascii="Times New Roman"/>
          <w:b/>
          <w:i w:val="false"/>
          <w:color w:val="000000"/>
        </w:rPr>
        <w:t xml:space="preserve"> 
3. Конкурс өткізу тәртібі</w:t>
      </w:r>
    </w:p>
    <w:bookmarkEnd w:id="7"/>
    <w:bookmarkStart w:name="z8" w:id="8"/>
    <w:p>
      <w:pPr>
        <w:spacing w:after="0"/>
        <w:ind w:left="0"/>
        <w:jc w:val="both"/>
      </w:pPr>
      <w:r>
        <w:rPr>
          <w:rFonts w:ascii="Times New Roman"/>
          <w:b w:val="false"/>
          <w:i w:val="false"/>
          <w:color w:val="000000"/>
          <w:sz w:val="28"/>
        </w:rPr>
        <w:t>
      12. Ұйымда азаматтық қызметшінің бос лауазымы болған жағдайда тиісті ұйым құжаттарды қабылдау аяқталған күнге дейін кемінде күнтізбелік 15 күн бұрын интернет-ресурста және Қазақстан Республикасының бүкіл аумағына таралатын мерзімді баспа басылымдарында конкурс өткізу туралы хабарландыру орналастырады.</w:t>
      </w:r>
      <w:r>
        <w:br/>
      </w:r>
      <w:r>
        <w:rPr>
          <w:rFonts w:ascii="Times New Roman"/>
          <w:b w:val="false"/>
          <w:i w:val="false"/>
          <w:color w:val="000000"/>
          <w:sz w:val="28"/>
        </w:rPr>
        <w:t>
</w:t>
      </w:r>
      <w:r>
        <w:rPr>
          <w:rFonts w:ascii="Times New Roman"/>
          <w:b w:val="false"/>
          <w:i w:val="false"/>
          <w:color w:val="000000"/>
          <w:sz w:val="28"/>
        </w:rPr>
        <w:t>
      13. Хабарландыруда көрсетілген құжаттарды қабылдау аяқталатын күнге дейін қажетті құжаттарды табыс еткен адамдар конкурсқа қатысушылар болып табылады.</w:t>
      </w:r>
      <w:r>
        <w:br/>
      </w:r>
      <w:r>
        <w:rPr>
          <w:rFonts w:ascii="Times New Roman"/>
          <w:b w:val="false"/>
          <w:i w:val="false"/>
          <w:color w:val="000000"/>
          <w:sz w:val="28"/>
        </w:rPr>
        <w:t>
</w:t>
      </w:r>
      <w:r>
        <w:rPr>
          <w:rFonts w:ascii="Times New Roman"/>
          <w:b w:val="false"/>
          <w:i w:val="false"/>
          <w:color w:val="000000"/>
          <w:sz w:val="28"/>
        </w:rPr>
        <w:t>
      14. Комиссияның шешімі негізінде әңгімелесуге жіберілген конкурсқа қатысушылар азаматтық қызметшінің бос лауазымына орналасуға кандидаттар (бұдан әрі – кандидаттар) болып табылады.</w:t>
      </w:r>
      <w:r>
        <w:br/>
      </w:r>
      <w:r>
        <w:rPr>
          <w:rFonts w:ascii="Times New Roman"/>
          <w:b w:val="false"/>
          <w:i w:val="false"/>
          <w:color w:val="000000"/>
          <w:sz w:val="28"/>
        </w:rPr>
        <w:t>
</w:t>
      </w:r>
      <w:r>
        <w:rPr>
          <w:rFonts w:ascii="Times New Roman"/>
          <w:b w:val="false"/>
          <w:i w:val="false"/>
          <w:color w:val="000000"/>
          <w:sz w:val="28"/>
        </w:rPr>
        <w:t>
      15. Комиссия кемінде бес адамнан (комиссия мүшелерінен) тұратын алқалы орган болып табылады.</w:t>
      </w:r>
      <w:r>
        <w:br/>
      </w:r>
      <w:r>
        <w:rPr>
          <w:rFonts w:ascii="Times New Roman"/>
          <w:b w:val="false"/>
          <w:i w:val="false"/>
          <w:color w:val="000000"/>
          <w:sz w:val="28"/>
        </w:rPr>
        <w:t>
</w:t>
      </w:r>
      <w:r>
        <w:rPr>
          <w:rFonts w:ascii="Times New Roman"/>
          <w:b w:val="false"/>
          <w:i w:val="false"/>
          <w:color w:val="000000"/>
          <w:sz w:val="28"/>
        </w:rPr>
        <w:t>
      16. Комиссия төрағадан, хатшыдан (кадр қызметінің өкілі) және комиссия мүшелерінен тұрады.</w:t>
      </w:r>
      <w:r>
        <w:br/>
      </w:r>
      <w:r>
        <w:rPr>
          <w:rFonts w:ascii="Times New Roman"/>
          <w:b w:val="false"/>
          <w:i w:val="false"/>
          <w:color w:val="000000"/>
          <w:sz w:val="28"/>
        </w:rPr>
        <w:t>
</w:t>
      </w:r>
      <w:r>
        <w:rPr>
          <w:rFonts w:ascii="Times New Roman"/>
          <w:b w:val="false"/>
          <w:i w:val="false"/>
          <w:color w:val="000000"/>
          <w:sz w:val="28"/>
        </w:rPr>
        <w:t>
      17. Қажет болған жағдайда конкурс өткізу жөніндегі комиссияның құрамына олардың келісімі бойынша мемлекеттік органдардың және басқа да ұйымдардың өкілдері енгізіледі.</w:t>
      </w:r>
      <w:r>
        <w:br/>
      </w:r>
      <w:r>
        <w:rPr>
          <w:rFonts w:ascii="Times New Roman"/>
          <w:b w:val="false"/>
          <w:i w:val="false"/>
          <w:color w:val="000000"/>
          <w:sz w:val="28"/>
        </w:rPr>
        <w:t>
</w:t>
      </w:r>
      <w:r>
        <w:rPr>
          <w:rFonts w:ascii="Times New Roman"/>
          <w:b w:val="false"/>
          <w:i w:val="false"/>
          <w:color w:val="000000"/>
          <w:sz w:val="28"/>
        </w:rPr>
        <w:t>
      18. Ұйым:</w:t>
      </w:r>
      <w:r>
        <w:br/>
      </w:r>
      <w:r>
        <w:rPr>
          <w:rFonts w:ascii="Times New Roman"/>
          <w:b w:val="false"/>
          <w:i w:val="false"/>
          <w:color w:val="000000"/>
          <w:sz w:val="28"/>
        </w:rPr>
        <w:t>
</w:t>
      </w:r>
      <w:r>
        <w:rPr>
          <w:rFonts w:ascii="Times New Roman"/>
          <w:b w:val="false"/>
          <w:i w:val="false"/>
          <w:color w:val="000000"/>
          <w:sz w:val="28"/>
        </w:rPr>
        <w:t>
      1) конкурс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2) конкурс өткізілетін күн мен орынды белгілейді;</w:t>
      </w:r>
      <w:r>
        <w:br/>
      </w:r>
      <w:r>
        <w:rPr>
          <w:rFonts w:ascii="Times New Roman"/>
          <w:b w:val="false"/>
          <w:i w:val="false"/>
          <w:color w:val="000000"/>
          <w:sz w:val="28"/>
        </w:rPr>
        <w:t>
</w:t>
      </w:r>
      <w:r>
        <w:rPr>
          <w:rFonts w:ascii="Times New Roman"/>
          <w:b w:val="false"/>
          <w:i w:val="false"/>
          <w:color w:val="000000"/>
          <w:sz w:val="28"/>
        </w:rPr>
        <w:t>
      3) ұйымның қаражаты есебінен конкурс өткізу туралы хабарландырудың интернет-ресурста және мерзімді баспа басылымдарында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
      4) конкурсқа қатысу үшін ұсынылған құжаттарды қабылдауды, тіркеуді және сақтауды жүргізеді;</w:t>
      </w:r>
      <w:r>
        <w:br/>
      </w:r>
      <w:r>
        <w:rPr>
          <w:rFonts w:ascii="Times New Roman"/>
          <w:b w:val="false"/>
          <w:i w:val="false"/>
          <w:color w:val="000000"/>
          <w:sz w:val="28"/>
        </w:rPr>
        <w:t>
</w:t>
      </w:r>
      <w:r>
        <w:rPr>
          <w:rFonts w:ascii="Times New Roman"/>
          <w:b w:val="false"/>
          <w:i w:val="false"/>
          <w:color w:val="000000"/>
          <w:sz w:val="28"/>
        </w:rPr>
        <w:t>
      5) комиссияны қалыптастырады және өз ұйымының өкілдері қатарынан комиссия төрағасын тағайындайды;</w:t>
      </w:r>
      <w:r>
        <w:br/>
      </w:r>
      <w:r>
        <w:rPr>
          <w:rFonts w:ascii="Times New Roman"/>
          <w:b w:val="false"/>
          <w:i w:val="false"/>
          <w:color w:val="000000"/>
          <w:sz w:val="28"/>
        </w:rPr>
        <w:t>
</w:t>
      </w:r>
      <w:r>
        <w:rPr>
          <w:rFonts w:ascii="Times New Roman"/>
          <w:b w:val="false"/>
          <w:i w:val="false"/>
          <w:color w:val="000000"/>
          <w:sz w:val="28"/>
        </w:rPr>
        <w:t>
      6) комиссия отырысын ұйымдастырады.</w:t>
      </w:r>
      <w:r>
        <w:br/>
      </w:r>
      <w:r>
        <w:rPr>
          <w:rFonts w:ascii="Times New Roman"/>
          <w:b w:val="false"/>
          <w:i w:val="false"/>
          <w:color w:val="000000"/>
          <w:sz w:val="28"/>
        </w:rPr>
        <w:t>
</w:t>
      </w:r>
      <w:r>
        <w:rPr>
          <w:rFonts w:ascii="Times New Roman"/>
          <w:b w:val="false"/>
          <w:i w:val="false"/>
          <w:color w:val="000000"/>
          <w:sz w:val="28"/>
        </w:rPr>
        <w:t>
      19. Конкурс өткізу туралы хабарландыру мынадай мәліметтерді:</w:t>
      </w:r>
      <w:r>
        <w:br/>
      </w:r>
      <w:r>
        <w:rPr>
          <w:rFonts w:ascii="Times New Roman"/>
          <w:b w:val="false"/>
          <w:i w:val="false"/>
          <w:color w:val="000000"/>
          <w:sz w:val="28"/>
        </w:rPr>
        <w:t>
</w:t>
      </w:r>
      <w:r>
        <w:rPr>
          <w:rFonts w:ascii="Times New Roman"/>
          <w:b w:val="false"/>
          <w:i w:val="false"/>
          <w:color w:val="000000"/>
          <w:sz w:val="28"/>
        </w:rPr>
        <w:t>
      1) азаматтық қызметшінің бос лауазымының атауын;</w:t>
      </w:r>
      <w:r>
        <w:br/>
      </w:r>
      <w:r>
        <w:rPr>
          <w:rFonts w:ascii="Times New Roman"/>
          <w:b w:val="false"/>
          <w:i w:val="false"/>
          <w:color w:val="000000"/>
          <w:sz w:val="28"/>
        </w:rPr>
        <w:t>
</w:t>
      </w:r>
      <w:r>
        <w:rPr>
          <w:rFonts w:ascii="Times New Roman"/>
          <w:b w:val="false"/>
          <w:i w:val="false"/>
          <w:color w:val="000000"/>
          <w:sz w:val="28"/>
        </w:rPr>
        <w:t>
      2) ұйымның орналасқан жерін, почталық мекенжайын, телефонын көрсете отырып оның атауын, негізгі қызметінің қысқаша сипаттамасын;</w:t>
      </w:r>
      <w:r>
        <w:br/>
      </w:r>
      <w:r>
        <w:rPr>
          <w:rFonts w:ascii="Times New Roman"/>
          <w:b w:val="false"/>
          <w:i w:val="false"/>
          <w:color w:val="000000"/>
          <w:sz w:val="28"/>
        </w:rPr>
        <w:t>
</w:t>
      </w:r>
      <w:r>
        <w:rPr>
          <w:rFonts w:ascii="Times New Roman"/>
          <w:b w:val="false"/>
          <w:i w:val="false"/>
          <w:color w:val="000000"/>
          <w:sz w:val="28"/>
        </w:rPr>
        <w:t>
      3) конкурсқа қатысушыларға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
      4) құжаттарды қабылдау аяқталатын күні мен уақытын қамтиды.</w:t>
      </w:r>
      <w:r>
        <w:br/>
      </w:r>
      <w:r>
        <w:rPr>
          <w:rFonts w:ascii="Times New Roman"/>
          <w:b w:val="false"/>
          <w:i w:val="false"/>
          <w:color w:val="000000"/>
          <w:sz w:val="28"/>
        </w:rPr>
        <w:t>
</w:t>
      </w:r>
      <w:r>
        <w:rPr>
          <w:rFonts w:ascii="Times New Roman"/>
          <w:b w:val="false"/>
          <w:i w:val="false"/>
          <w:color w:val="000000"/>
          <w:sz w:val="28"/>
        </w:rPr>
        <w:t>
      Қажет болған жағдайда хабарландыруда Қазақстан Республикасының заңнамасына қайшы келмейтін қосымша ақпарат қамтылады.</w:t>
      </w:r>
      <w:r>
        <w:br/>
      </w:r>
      <w:r>
        <w:rPr>
          <w:rFonts w:ascii="Times New Roman"/>
          <w:b w:val="false"/>
          <w:i w:val="false"/>
          <w:color w:val="000000"/>
          <w:sz w:val="28"/>
        </w:rPr>
        <w:t>
</w:t>
      </w:r>
      <w:r>
        <w:rPr>
          <w:rFonts w:ascii="Times New Roman"/>
          <w:b w:val="false"/>
          <w:i w:val="false"/>
          <w:color w:val="000000"/>
          <w:sz w:val="28"/>
        </w:rPr>
        <w:t>
      20. Конкурсқа қатысуға ниет білдірген адам хабарландыруда көрсетілген құжаттарды қабылдайтын мерзімде ұйымға қолма-қол немесе почта арқылы мынадай құжаттарды:</w:t>
      </w:r>
      <w:r>
        <w:br/>
      </w:r>
      <w:r>
        <w:rPr>
          <w:rFonts w:ascii="Times New Roman"/>
          <w:b w:val="false"/>
          <w:i w:val="false"/>
          <w:color w:val="000000"/>
          <w:sz w:val="28"/>
        </w:rPr>
        <w:t>
</w:t>
      </w:r>
      <w:r>
        <w:rPr>
          <w:rFonts w:ascii="Times New Roman"/>
          <w:b w:val="false"/>
          <w:i w:val="false"/>
          <w:color w:val="000000"/>
          <w:sz w:val="28"/>
        </w:rPr>
        <w:t>
      1) қоса берілетін құжаттардың тізбесі көрсетілген конкурсқа қатысу туралы өтінішті;</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кадрларды есепке алу жөніндегі толтырылған жеке парақты (нақты тұратын мекенжайы мен байланыс телефондары көрсетілген);</w:t>
      </w:r>
      <w:r>
        <w:br/>
      </w:r>
      <w:r>
        <w:rPr>
          <w:rFonts w:ascii="Times New Roman"/>
          <w:b w:val="false"/>
          <w:i w:val="false"/>
          <w:color w:val="000000"/>
          <w:sz w:val="28"/>
        </w:rPr>
        <w:t>
</w:t>
      </w:r>
      <w:r>
        <w:rPr>
          <w:rFonts w:ascii="Times New Roman"/>
          <w:b w:val="false"/>
          <w:i w:val="false"/>
          <w:color w:val="000000"/>
          <w:sz w:val="28"/>
        </w:rPr>
        <w:t>
      4) лауазымға қойылатын біліктілік талаптарына сәйкес білімі туралы құжаттардың көшірмелерін;</w:t>
      </w:r>
      <w:r>
        <w:br/>
      </w:r>
      <w:r>
        <w:rPr>
          <w:rFonts w:ascii="Times New Roman"/>
          <w:b w:val="false"/>
          <w:i w:val="false"/>
          <w:color w:val="000000"/>
          <w:sz w:val="28"/>
        </w:rPr>
        <w:t>
</w:t>
      </w:r>
      <w:r>
        <w:rPr>
          <w:rFonts w:ascii="Times New Roman"/>
          <w:b w:val="false"/>
          <w:i w:val="false"/>
          <w:color w:val="000000"/>
          <w:sz w:val="28"/>
        </w:rPr>
        <w:t>
      5) еңбек қызметін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6)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тіркелді) бекітілген нысан бойынша денсаулық жағдайы туралы анықтама ұсынады. </w:t>
      </w:r>
      <w:r>
        <w:br/>
      </w:r>
      <w:r>
        <w:rPr>
          <w:rFonts w:ascii="Times New Roman"/>
          <w:b w:val="false"/>
          <w:i w:val="false"/>
          <w:color w:val="000000"/>
          <w:sz w:val="28"/>
        </w:rPr>
        <w:t>
</w:t>
      </w:r>
      <w:r>
        <w:rPr>
          <w:rFonts w:ascii="Times New Roman"/>
          <w:b w:val="false"/>
          <w:i w:val="false"/>
          <w:color w:val="000000"/>
          <w:sz w:val="28"/>
        </w:rPr>
        <w:t>
      Көрсетілген құжаттардың бірінің болмауы құжаттарды конкурсқа қатысушыға қайтару үшін негіз болып табылады.</w:t>
      </w:r>
      <w:r>
        <w:br/>
      </w:r>
      <w:r>
        <w:rPr>
          <w:rFonts w:ascii="Times New Roman"/>
          <w:b w:val="false"/>
          <w:i w:val="false"/>
          <w:color w:val="000000"/>
          <w:sz w:val="28"/>
        </w:rPr>
        <w:t>
</w:t>
      </w:r>
      <w:r>
        <w:rPr>
          <w:rFonts w:ascii="Times New Roman"/>
          <w:b w:val="false"/>
          <w:i w:val="false"/>
          <w:color w:val="000000"/>
          <w:sz w:val="28"/>
        </w:rPr>
        <w:t>
      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орнындағы басшылық берген ұсынымдар және т.с.с.) ұсынады.</w:t>
      </w:r>
      <w:r>
        <w:br/>
      </w:r>
      <w:r>
        <w:rPr>
          <w:rFonts w:ascii="Times New Roman"/>
          <w:b w:val="false"/>
          <w:i w:val="false"/>
          <w:color w:val="000000"/>
          <w:sz w:val="28"/>
        </w:rPr>
        <w:t>
</w:t>
      </w:r>
      <w:r>
        <w:rPr>
          <w:rFonts w:ascii="Times New Roman"/>
          <w:b w:val="false"/>
          <w:i w:val="false"/>
          <w:color w:val="000000"/>
          <w:sz w:val="28"/>
        </w:rPr>
        <w:t>
      21. Конкурс мынадай кезеңдерден тұрады:</w:t>
      </w:r>
      <w:r>
        <w:br/>
      </w:r>
      <w:r>
        <w:rPr>
          <w:rFonts w:ascii="Times New Roman"/>
          <w:b w:val="false"/>
          <w:i w:val="false"/>
          <w:color w:val="000000"/>
          <w:sz w:val="28"/>
        </w:rPr>
        <w:t>
</w:t>
      </w:r>
      <w:r>
        <w:rPr>
          <w:rFonts w:ascii="Times New Roman"/>
          <w:b w:val="false"/>
          <w:i w:val="false"/>
          <w:color w:val="000000"/>
          <w:sz w:val="28"/>
        </w:rPr>
        <w:t>
      1) конкурсқа қатысушылардың біліктілігін бағалау;</w:t>
      </w:r>
      <w:r>
        <w:br/>
      </w:r>
      <w:r>
        <w:rPr>
          <w:rFonts w:ascii="Times New Roman"/>
          <w:b w:val="false"/>
          <w:i w:val="false"/>
          <w:color w:val="000000"/>
          <w:sz w:val="28"/>
        </w:rPr>
        <w:t>
</w:t>
      </w:r>
      <w:r>
        <w:rPr>
          <w:rFonts w:ascii="Times New Roman"/>
          <w:b w:val="false"/>
          <w:i w:val="false"/>
          <w:color w:val="000000"/>
          <w:sz w:val="28"/>
        </w:rPr>
        <w:t>
      2) кандидаттармен әңгімелесулер өткізу;</w:t>
      </w:r>
      <w:r>
        <w:br/>
      </w:r>
      <w:r>
        <w:rPr>
          <w:rFonts w:ascii="Times New Roman"/>
          <w:b w:val="false"/>
          <w:i w:val="false"/>
          <w:color w:val="000000"/>
          <w:sz w:val="28"/>
        </w:rPr>
        <w:t>
</w:t>
      </w:r>
      <w:r>
        <w:rPr>
          <w:rFonts w:ascii="Times New Roman"/>
          <w:b w:val="false"/>
          <w:i w:val="false"/>
          <w:color w:val="000000"/>
          <w:sz w:val="28"/>
        </w:rPr>
        <w:t>
      3) конкурстың қорытындысын шығару.</w:t>
      </w:r>
      <w:r>
        <w:br/>
      </w:r>
      <w:r>
        <w:rPr>
          <w:rFonts w:ascii="Times New Roman"/>
          <w:b w:val="false"/>
          <w:i w:val="false"/>
          <w:color w:val="000000"/>
          <w:sz w:val="28"/>
        </w:rPr>
        <w:t>
</w:t>
      </w:r>
      <w:r>
        <w:rPr>
          <w:rFonts w:ascii="Times New Roman"/>
          <w:b w:val="false"/>
          <w:i w:val="false"/>
          <w:color w:val="000000"/>
          <w:sz w:val="28"/>
        </w:rPr>
        <w:t>
      22. Құжаттарды қабылдау аяқталған күннен кейін бес жұмыс күні ішінде комиссия қатысушының біліктілік талаптарына сәйкестігін бағалауды жүргізеді.</w:t>
      </w:r>
      <w:r>
        <w:br/>
      </w:r>
      <w:r>
        <w:rPr>
          <w:rFonts w:ascii="Times New Roman"/>
          <w:b w:val="false"/>
          <w:i w:val="false"/>
          <w:color w:val="000000"/>
          <w:sz w:val="28"/>
        </w:rPr>
        <w:t>
</w:t>
      </w:r>
      <w:r>
        <w:rPr>
          <w:rFonts w:ascii="Times New Roman"/>
          <w:b w:val="false"/>
          <w:i w:val="false"/>
          <w:color w:val="000000"/>
          <w:sz w:val="28"/>
        </w:rPr>
        <w:t>
      23. Конкурсқа қатысушылардың біліктілік талаптарына сәйкес келу мәніне жүргізілген бағалау нәтижелері бойынша комиссия дауыс беру жолымен біліктілік талаптарына сәйкес келетін кандидаттардың тізімін бекіту туралы және (немесе) әңгімелесуге жіберуден бас тарту туралы шешімдер қабылдайды.</w:t>
      </w:r>
      <w:r>
        <w:br/>
      </w:r>
      <w:r>
        <w:rPr>
          <w:rFonts w:ascii="Times New Roman"/>
          <w:b w:val="false"/>
          <w:i w:val="false"/>
          <w:color w:val="000000"/>
          <w:sz w:val="28"/>
        </w:rPr>
        <w:t>
</w:t>
      </w:r>
      <w:r>
        <w:rPr>
          <w:rFonts w:ascii="Times New Roman"/>
          <w:b w:val="false"/>
          <w:i w:val="false"/>
          <w:color w:val="000000"/>
          <w:sz w:val="28"/>
        </w:rPr>
        <w:t>
      24. Ұйым кандидаттардың тізімін бекіткен күннен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
      1) біліктілік талаптарына сәйкес келетін конкурсқа қатысушыларды кандидат ретінде бекіту туралы, әңгімелесу өтетін күн, уақыт және орын туралы хабардар етеді. Бұл ретте әңгімелесу өтетін күн кандидаттардың әңгімелесуге келуі үшін қажетті уақытты қамтамасыз етуді ескере отырып белгіленеді;</w:t>
      </w:r>
      <w:r>
        <w:br/>
      </w:r>
      <w:r>
        <w:rPr>
          <w:rFonts w:ascii="Times New Roman"/>
          <w:b w:val="false"/>
          <w:i w:val="false"/>
          <w:color w:val="000000"/>
          <w:sz w:val="28"/>
        </w:rPr>
        <w:t>
</w:t>
      </w:r>
      <w:r>
        <w:rPr>
          <w:rFonts w:ascii="Times New Roman"/>
          <w:b w:val="false"/>
          <w:i w:val="false"/>
          <w:color w:val="000000"/>
          <w:sz w:val="28"/>
        </w:rPr>
        <w:t>
      2) біліктілік талаптарына сәйкес келмейтін конкурсқа қатысушыларды әңгімелесуге жіберуден бас тарту туралы хабардар етеді.</w:t>
      </w:r>
      <w:r>
        <w:br/>
      </w:r>
      <w:r>
        <w:rPr>
          <w:rFonts w:ascii="Times New Roman"/>
          <w:b w:val="false"/>
          <w:i w:val="false"/>
          <w:color w:val="000000"/>
          <w:sz w:val="28"/>
        </w:rPr>
        <w:t>
</w:t>
      </w:r>
      <w:r>
        <w:rPr>
          <w:rFonts w:ascii="Times New Roman"/>
          <w:b w:val="false"/>
          <w:i w:val="false"/>
          <w:color w:val="000000"/>
          <w:sz w:val="28"/>
        </w:rPr>
        <w:t>
      25. Комиссия кандидаттармен әңгімелесу жүргізген кезде кандидаттардың осы лауазымға функционалдық міндеттерді орындауына қажетті кәсіби білімдері айқындалады.</w:t>
      </w:r>
      <w:r>
        <w:br/>
      </w:r>
      <w:r>
        <w:rPr>
          <w:rFonts w:ascii="Times New Roman"/>
          <w:b w:val="false"/>
          <w:i w:val="false"/>
          <w:color w:val="000000"/>
          <w:sz w:val="28"/>
        </w:rPr>
        <w:t>
</w:t>
      </w:r>
      <w:r>
        <w:rPr>
          <w:rFonts w:ascii="Times New Roman"/>
          <w:b w:val="false"/>
          <w:i w:val="false"/>
          <w:color w:val="000000"/>
          <w:sz w:val="28"/>
        </w:rPr>
        <w:t>
      26. Комиссия отырысы оның құрамының жалпы санының кемінде үштен екісі қатысқан жағдайда өткізіледі.</w:t>
      </w:r>
      <w:r>
        <w:br/>
      </w:r>
      <w:r>
        <w:rPr>
          <w:rFonts w:ascii="Times New Roman"/>
          <w:b w:val="false"/>
          <w:i w:val="false"/>
          <w:color w:val="000000"/>
          <w:sz w:val="28"/>
        </w:rPr>
        <w:t>
</w:t>
      </w:r>
      <w:r>
        <w:rPr>
          <w:rFonts w:ascii="Times New Roman"/>
          <w:b w:val="false"/>
          <w:i w:val="false"/>
          <w:color w:val="000000"/>
          <w:sz w:val="28"/>
        </w:rPr>
        <w:t>
      27. Комиссия отырысының қорытындылары бойынша шешім кандидаттың қатысуынсыз ашық дауыс беру жолымен бір күн ішінде қабылданады.</w:t>
      </w:r>
      <w:r>
        <w:br/>
      </w:r>
      <w:r>
        <w:rPr>
          <w:rFonts w:ascii="Times New Roman"/>
          <w:b w:val="false"/>
          <w:i w:val="false"/>
          <w:color w:val="000000"/>
          <w:sz w:val="28"/>
        </w:rPr>
        <w:t>
</w:t>
      </w:r>
      <w:r>
        <w:rPr>
          <w:rFonts w:ascii="Times New Roman"/>
          <w:b w:val="false"/>
          <w:i w:val="false"/>
          <w:color w:val="000000"/>
          <w:sz w:val="28"/>
        </w:rPr>
        <w:t>
      28. Кандидат, егер оған комиссия құрамынан қатысып отырғандардың көпшілігі дауыс берген жағдайда оң қорытындыға ие болады. Дауыс берген кезде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29. Комиссия шешімімен келіспеген жағдайда комиссияның кез-келген мүшесінің жазбаша түрде баяндалатын және комиссия отырысының хаттамасына қоса берілетін пікірін білдіреді.</w:t>
      </w:r>
      <w:r>
        <w:br/>
      </w:r>
      <w:r>
        <w:rPr>
          <w:rFonts w:ascii="Times New Roman"/>
          <w:b w:val="false"/>
          <w:i w:val="false"/>
          <w:color w:val="000000"/>
          <w:sz w:val="28"/>
        </w:rPr>
        <w:t>
</w:t>
      </w:r>
      <w:r>
        <w:rPr>
          <w:rFonts w:ascii="Times New Roman"/>
          <w:b w:val="false"/>
          <w:i w:val="false"/>
          <w:color w:val="000000"/>
          <w:sz w:val="28"/>
        </w:rPr>
        <w:t>
      30. Комиссияның шешімі төраға мен комиссия мүшелері, сондай-ақ хаттамалауды жүзеге асыратын хатшы қол қоятын хаттамамен ресімделеді.</w:t>
      </w:r>
      <w:r>
        <w:br/>
      </w:r>
      <w:r>
        <w:rPr>
          <w:rFonts w:ascii="Times New Roman"/>
          <w:b w:val="false"/>
          <w:i w:val="false"/>
          <w:color w:val="000000"/>
          <w:sz w:val="28"/>
        </w:rPr>
        <w:t>
</w:t>
      </w:r>
      <w:r>
        <w:rPr>
          <w:rFonts w:ascii="Times New Roman"/>
          <w:b w:val="false"/>
          <w:i w:val="false"/>
          <w:color w:val="000000"/>
          <w:sz w:val="28"/>
        </w:rPr>
        <w:t>
      31. Ұйым әңгімелесуден өткен кандидаттарға конкурс аяқталған күннен бастап үш жұмыс күні ішінде оның нәтижелері туралы жазбаша хабарлайды. Хабарламамен бірге кандидаттарға ұйымның мөрімен куәландырылған комиссия отырысы хаттамасының көшірмесі (ол болған жағдайда) жіберіледі.</w:t>
      </w:r>
      <w:r>
        <w:br/>
      </w:r>
      <w:r>
        <w:rPr>
          <w:rFonts w:ascii="Times New Roman"/>
          <w:b w:val="false"/>
          <w:i w:val="false"/>
          <w:color w:val="000000"/>
          <w:sz w:val="28"/>
        </w:rPr>
        <w:t>
</w:t>
      </w:r>
      <w:r>
        <w:rPr>
          <w:rFonts w:ascii="Times New Roman"/>
          <w:b w:val="false"/>
          <w:i w:val="false"/>
          <w:color w:val="000000"/>
          <w:sz w:val="28"/>
        </w:rPr>
        <w:t>
      32. Комиссия конкурстық іріктеудің қорытындылары бойынша ұйымның басшысына конкурстың жеңімпазын азаматтық қызметші лауазымына қабылдау туралы ұсыныммен қоса комиссияның шешімін енгізеді.</w:t>
      </w:r>
      <w:r>
        <w:br/>
      </w:r>
      <w:r>
        <w:rPr>
          <w:rFonts w:ascii="Times New Roman"/>
          <w:b w:val="false"/>
          <w:i w:val="false"/>
          <w:color w:val="000000"/>
          <w:sz w:val="28"/>
        </w:rPr>
        <w:t>
</w:t>
      </w:r>
      <w:r>
        <w:rPr>
          <w:rFonts w:ascii="Times New Roman"/>
          <w:b w:val="false"/>
          <w:i w:val="false"/>
          <w:color w:val="000000"/>
          <w:sz w:val="28"/>
        </w:rPr>
        <w:t>
      33. Егер конкурс нәтижесінде комиссия осы лауазымға орналасуға кандидаттарды анықтамаған болса, конкурс өткізілмеді деп танылады.</w:t>
      </w:r>
      <w:r>
        <w:br/>
      </w:r>
      <w:r>
        <w:rPr>
          <w:rFonts w:ascii="Times New Roman"/>
          <w:b w:val="false"/>
          <w:i w:val="false"/>
          <w:color w:val="000000"/>
          <w:sz w:val="28"/>
        </w:rPr>
        <w:t>
</w:t>
      </w:r>
      <w:r>
        <w:rPr>
          <w:rFonts w:ascii="Times New Roman"/>
          <w:b w:val="false"/>
          <w:i w:val="false"/>
          <w:color w:val="000000"/>
          <w:sz w:val="28"/>
        </w:rPr>
        <w:t>
      34. Комиссияның оң қорытындысына ие болған кандидатпен ұйымның басшысы азаматтық қызметші таныстырылатын еңбек шартын жасасады және азаматтық қызметке қабылдау туралы акт шығарады.</w:t>
      </w:r>
    </w:p>
    <w:bookmarkEnd w:id="8"/>
    <w:bookmarkStart w:name="z9" w:id="9"/>
    <w:p>
      <w:pPr>
        <w:spacing w:after="0"/>
        <w:ind w:left="0"/>
        <w:jc w:val="left"/>
      </w:pPr>
      <w:r>
        <w:rPr>
          <w:rFonts w:ascii="Times New Roman"/>
          <w:b/>
          <w:i w:val="false"/>
          <w:color w:val="000000"/>
        </w:rPr>
        <w:t xml:space="preserve"> 
4. Қорытынды ережелер</w:t>
      </w:r>
    </w:p>
    <w:bookmarkEnd w:id="9"/>
    <w:bookmarkStart w:name="z10" w:id="10"/>
    <w:p>
      <w:pPr>
        <w:spacing w:after="0"/>
        <w:ind w:left="0"/>
        <w:jc w:val="both"/>
      </w:pPr>
      <w:r>
        <w:rPr>
          <w:rFonts w:ascii="Times New Roman"/>
          <w:b w:val="false"/>
          <w:i w:val="false"/>
          <w:color w:val="000000"/>
          <w:sz w:val="28"/>
        </w:rPr>
        <w:t>
      35. Конкурсқа қатысушылар мен кандидаттар өздеріне қатысы бар бөлігінде конкурстық құжаттармен және комиссияның шешімдерімен таныстырылады.</w:t>
      </w:r>
      <w:r>
        <w:br/>
      </w:r>
      <w:r>
        <w:rPr>
          <w:rFonts w:ascii="Times New Roman"/>
          <w:b w:val="false"/>
          <w:i w:val="false"/>
          <w:color w:val="000000"/>
          <w:sz w:val="28"/>
        </w:rPr>
        <w:t>
</w:t>
      </w:r>
      <w:r>
        <w:rPr>
          <w:rFonts w:ascii="Times New Roman"/>
          <w:b w:val="false"/>
          <w:i w:val="false"/>
          <w:color w:val="000000"/>
          <w:sz w:val="28"/>
        </w:rPr>
        <w:t>
      36. Комиссияның шешіміне конкурсқа қатысушылар мен кандидаттар сот тәртібімен шағымданады.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