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de342" w14:textId="8bde3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үнемдеу және энергия тиімділігін арттыру саласындағы аккредиттеу" мемлекеттiк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сәуірдегі № 565 бұйрығы. Қазақстан Республикасының Әділет министрлігінде 2015 жылы 16 маусымда № 11353 тіркелді. Күші жойылды - Қазақстан Республикасы Инвестициялар және даму министрінің 2016 жылғы 18 мамырдағы № 430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18.05.2016 </w:t>
      </w:r>
      <w:r>
        <w:rPr>
          <w:rFonts w:ascii="Times New Roman"/>
          <w:b w:val="false"/>
          <w:i w:val="false"/>
          <w:color w:val="ff0000"/>
          <w:sz w:val="28"/>
        </w:rPr>
        <w:t>№ 430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берілген «Энергия үнемдеу және энергия тиімділігін арттыру саласындағы аккредиттеу»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r>
        <w:br/>
      </w:r>
      <w:r>
        <w:rPr>
          <w:rFonts w:ascii="Times New Roman"/>
          <w:b w:val="false"/>
          <w:i w:val="false"/>
          <w:color w:val="000000"/>
          <w:sz w:val="28"/>
        </w:rPr>
        <w:t>
</w:t>
      </w: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тіркелгеннен кейін он жұмыс күні ішінде осы бұйрықтың 2-тармағының 1), 2) және 3) тармақшаларымен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күнiнен кейін күнтiзбелiк жиырма бір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           Ә. Исекешев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 Е. Досаев</w:t>
      </w:r>
      <w:r>
        <w:br/>
      </w:r>
      <w:r>
        <w:rPr>
          <w:rFonts w:ascii="Times New Roman"/>
          <w:b w:val="false"/>
          <w:i w:val="false"/>
          <w:color w:val="000000"/>
          <w:sz w:val="28"/>
        </w:rPr>
        <w:t>
</w:t>
      </w:r>
      <w:r>
        <w:rPr>
          <w:rFonts w:ascii="Times New Roman"/>
          <w:b w:val="false"/>
          <w:i/>
          <w:color w:val="000000"/>
          <w:sz w:val="28"/>
        </w:rPr>
        <w:t>      2015 жылғы 16 мамыр</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2015 жылғы 30 сәуірдегі    </w:t>
      </w:r>
      <w:r>
        <w:br/>
      </w:r>
      <w:r>
        <w:rPr>
          <w:rFonts w:ascii="Times New Roman"/>
          <w:b w:val="false"/>
          <w:i w:val="false"/>
          <w:color w:val="000000"/>
          <w:sz w:val="28"/>
        </w:rPr>
        <w:t xml:space="preserve">
№ 565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«Энергия үнемдеу және энергия тиімділігін арттыру саласындағы</w:t>
      </w:r>
      <w:r>
        <w:br/>
      </w:r>
      <w:r>
        <w:rPr>
          <w:rFonts w:ascii="Times New Roman"/>
          <w:b/>
          <w:i w:val="false"/>
          <w:color w:val="000000"/>
        </w:rPr>
        <w:t>
аккредиттеу» мемлекеттік көрсетілетін қызмет стандарты</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«Энергия үнемдеу және энергия тиімділігін арттыру саласындағы аккредиттеу»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Инвестициялар және даму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Индустриялық даму және өнеркәсіптік қауіпсіздік комитеті (бұдан әрі – көрсетілетін қызметті беруші) көрсетеді.</w:t>
      </w:r>
      <w:r>
        <w:br/>
      </w:r>
      <w:r>
        <w:rPr>
          <w:rFonts w:ascii="Times New Roman"/>
          <w:b w:val="false"/>
          <w:i w:val="false"/>
          <w:color w:val="000000"/>
          <w:sz w:val="28"/>
        </w:rPr>
        <w:t>
      Өтінішті қабылдау және мемлекеттік қызмет көрсету нәтижесін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арқылы;</w:t>
      </w:r>
      <w:r>
        <w:br/>
      </w:r>
      <w:r>
        <w:rPr>
          <w:rFonts w:ascii="Times New Roman"/>
          <w:b w:val="false"/>
          <w:i w:val="false"/>
          <w:color w:val="000000"/>
          <w:sz w:val="28"/>
        </w:rPr>
        <w:t>
</w:t>
      </w:r>
      <w:r>
        <w:rPr>
          <w:rFonts w:ascii="Times New Roman"/>
          <w:b w:val="false"/>
          <w:i w:val="false"/>
          <w:color w:val="000000"/>
          <w:sz w:val="28"/>
        </w:rPr>
        <w:t>
      2) «электрондық үкіметтің» www.egov.kz веб-порталы (бұдан әрі – портал), www.elicense.kz арқылы жүзеге асырылады.</w:t>
      </w:r>
    </w:p>
    <w:bookmarkEnd w:id="4"/>
    <w:bookmarkStart w:name="z18" w:id="5"/>
    <w:p>
      <w:pPr>
        <w:spacing w:after="0"/>
        <w:ind w:left="0"/>
        <w:jc w:val="left"/>
      </w:pPr>
      <w:r>
        <w:rPr>
          <w:rFonts w:ascii="Times New Roman"/>
          <w:b/>
          <w:i w:val="false"/>
          <w:color w:val="000000"/>
        </w:rPr>
        <w:t xml:space="preserve"> 
2. Мемлекеттік қызметті көрсету тәртібі</w:t>
      </w:r>
    </w:p>
    <w:bookmarkEnd w:id="5"/>
    <w:bookmarkStart w:name="z19" w:id="6"/>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көрсетілген қызметті берушіге құжаттар топтамасы тапсырылған сәттен бастап, сондай-ақ порталға өтініш берген кезден бастап – 30 (отыз) жұмыс күні;</w:t>
      </w:r>
      <w:r>
        <w:br/>
      </w:r>
      <w:r>
        <w:rPr>
          <w:rFonts w:ascii="Times New Roman"/>
          <w:b w:val="false"/>
          <w:i w:val="false"/>
          <w:color w:val="000000"/>
          <w:sz w:val="28"/>
        </w:rPr>
        <w:t>
      Көрсетілетін қызметті беруші көрсетілетін қызметті алушының құжаттары келіп түскен сәттен бастап екі жұмыс күні ішінде ұсынылған құжаттардың толықтығын тексереді. Өтініш беруші құжаттардың толық топтамасын ұсынбаған жағдайда, рұқсат беру органы көрсетілген мерзімде өтінішті одан әрі қараудан уәжді түрде бас тартады.</w:t>
      </w:r>
      <w:r>
        <w:br/>
      </w:r>
      <w:r>
        <w:rPr>
          <w:rFonts w:ascii="Times New Roman"/>
          <w:b w:val="false"/>
          <w:i w:val="false"/>
          <w:color w:val="000000"/>
          <w:sz w:val="28"/>
        </w:rPr>
        <w:t>
</w:t>
      </w:r>
      <w:r>
        <w:rPr>
          <w:rFonts w:ascii="Times New Roman"/>
          <w:b w:val="false"/>
          <w:i w:val="false"/>
          <w:color w:val="000000"/>
          <w:sz w:val="28"/>
        </w:rPr>
        <w:t>
      2) көрсетілетін қызмет алушының құжаттар пакетін тапсыру үшін күтуге рұқсат етілетін ең көп уақыт – 15 (он бес) минут;</w:t>
      </w:r>
      <w:r>
        <w:br/>
      </w:r>
      <w:r>
        <w:rPr>
          <w:rFonts w:ascii="Times New Roman"/>
          <w:b w:val="false"/>
          <w:i w:val="false"/>
          <w:color w:val="000000"/>
          <w:sz w:val="28"/>
        </w:rPr>
        <w:t>
</w:t>
      </w:r>
      <w:r>
        <w:rPr>
          <w:rFonts w:ascii="Times New Roman"/>
          <w:b w:val="false"/>
          <w:i w:val="false"/>
          <w:color w:val="000000"/>
          <w:sz w:val="28"/>
        </w:rPr>
        <w:t>
      3) көрсетілетін қызмет алушыға қызмет көрсетуге рұқсат етілетін ең көп уақыт – 20 (жиырма)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(жартылай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энергия үнемдеу және энергия тиімділігін арттыру саласындағы аккредиттеу туралы куәлік немесе осы мемлекеттік көрсетілетін қызмет стандарттың 10-тармағымен көзделген жағдайлар мен негіздер бойынша электрондық нысанда мемлекеттік көрсетілетін қызметті ұсынудан дәлелденген бас тарту.</w:t>
      </w:r>
      <w:r>
        <w:br/>
      </w:r>
      <w:r>
        <w:rPr>
          <w:rFonts w:ascii="Times New Roman"/>
          <w:b w:val="false"/>
          <w:i w:val="false"/>
          <w:color w:val="000000"/>
          <w:sz w:val="28"/>
        </w:rPr>
        <w:t>
      Көрсетілетін қызметті алушы қағаз нысандағы мемлекеттік қызметті көрсету нәтижесін үшін өтінген жағдайда, мемлекеттік қызметті көрсету нәтижесі электрондық нысанда дайындалады, басылып шығарылады және қызметті берушінің уәкілетті тұлғасының мөрімен және қолымен куәландырады.</w:t>
      </w:r>
      <w:r>
        <w:br/>
      </w:r>
      <w:r>
        <w:rPr>
          <w:rFonts w:ascii="Times New Roman"/>
          <w:b w:val="false"/>
          <w:i w:val="false"/>
          <w:color w:val="000000"/>
          <w:sz w:val="28"/>
        </w:rPr>
        <w:t>
      Порталда мемлекеттік қызмет көрсету қорытындысы көрсетілетін қызметті берушінің уәкілетті тұлғасының ЭЦҚ-мен қол қойған электрондық құжат нысанында «жеке кабинетке» жіберіледі.</w:t>
      </w:r>
      <w:r>
        <w:br/>
      </w:r>
      <w:r>
        <w:rPr>
          <w:rFonts w:ascii="Times New Roman"/>
          <w:b w:val="false"/>
          <w:i w:val="false"/>
          <w:color w:val="000000"/>
          <w:sz w:val="28"/>
        </w:rPr>
        <w:t>
      Мемлекеттік қызмет көрсету нәтижесін ұсыну нысаны: электрондық.</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үзіліс сағат 13.00-ден 14.30-ға дейін.</w:t>
      </w:r>
      <w:r>
        <w:br/>
      </w:r>
      <w:r>
        <w:rPr>
          <w:rFonts w:ascii="Times New Roman"/>
          <w:b w:val="false"/>
          <w:i w:val="false"/>
          <w:color w:val="000000"/>
          <w:sz w:val="28"/>
        </w:rPr>
        <w:t>
      Мемлекеттік қызмет көрсетуге өтініш пен мемлекеттік қызмет көрсету нәтижесін беру сағат 13.00-ден 14.30-ға дейін, түскі үзіліспен сағат 09.00-ден 18.30-ға дейін жүзеге асырылады.</w:t>
      </w:r>
      <w:r>
        <w:br/>
      </w: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2) порталдың – мемлекеттік қызмет көрсетуге өтініштер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күнінде жүзеге асырылады).</w:t>
      </w:r>
      <w:r>
        <w:br/>
      </w:r>
      <w:r>
        <w:rPr>
          <w:rFonts w:ascii="Times New Roman"/>
          <w:b w:val="false"/>
          <w:i w:val="false"/>
          <w:color w:val="000000"/>
          <w:sz w:val="28"/>
        </w:rPr>
        <w:t>
</w:t>
      </w:r>
      <w:r>
        <w:rPr>
          <w:rFonts w:ascii="Times New Roman"/>
          <w:b w:val="false"/>
          <w:i w:val="false"/>
          <w:color w:val="000000"/>
          <w:sz w:val="28"/>
        </w:rPr>
        <w:t>
      9. Қызметті алушы (не сенімхат бойынша оның өкілі) жүгінген кезде мемлекеттік қызметті көрсету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энергия аудитін жүргізуге:</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энергия үнемдеу және энергия тиімділігін арттыру саласындағы аккредиттеуге берілетін өтініш;</w:t>
      </w:r>
      <w:r>
        <w:br/>
      </w:r>
      <w:r>
        <w:rPr>
          <w:rFonts w:ascii="Times New Roman"/>
          <w:b w:val="false"/>
          <w:i w:val="false"/>
          <w:color w:val="000000"/>
          <w:sz w:val="28"/>
        </w:rPr>
        <w:t>
      тиісті материалдық-техникалық қамтамасыз етудің болуын растайтын құжаттар, атап айтқанда:</w:t>
      </w:r>
      <w:r>
        <w:br/>
      </w:r>
      <w:r>
        <w:rPr>
          <w:rFonts w:ascii="Times New Roman"/>
          <w:b w:val="false"/>
          <w:i w:val="false"/>
          <w:color w:val="000000"/>
          <w:sz w:val="28"/>
        </w:rPr>
        <w:t>
      өнеркәсіптік кәсіпорындардың, сондай-ақ үйлердің, құрылыстардың, ғимараттардың энергия аудитін жүргізу бойынша қызметтер көрсетуге аккредиттелетін энергия үнемдеу және энергия тиімділігін арттыру саласындағы энергия-аудиторлық ұйымдар үшін,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меншік құқығындағы өнеркәсіптік кәсіпорындардың, сондай-ақ үйлердің, құрылыстардың және ғимараттардың энергия аудитін жүргізу бойынша қызметтерді көрсетуге аккредиттелетін энергия-аудиторлық ұйымдар үшін ақпараттық-өлшеу кешендері мен техникалық құралдар құрамының тізбесіне, олардың аттестатталуы мен мемлекеттік тексерілуіне сәйкес;</w:t>
      </w:r>
      <w:r>
        <w:br/>
      </w:r>
      <w:r>
        <w:rPr>
          <w:rFonts w:ascii="Times New Roman"/>
          <w:b w:val="false"/>
          <w:i w:val="false"/>
          <w:color w:val="000000"/>
          <w:sz w:val="28"/>
        </w:rPr>
        <w:t>
      үйлердің, ғимараттардың және құрылыстардың энергия аудитін жүргізу бойынша қызметтерді көрсету үшін аккредиттелетін энергия үнемдеу және энергия тиімділігін арттыру саласындағы энергия-аудиторлық ұйымдар үшін, осы мемлекеттік көрсетілетін қызмет стандартына 3-қосымшаға сәйкес меншік құқығындағы үйлердің, құрылыстардың және ғимараттардың энергия аудитін жүргізу бойынша қызметтерді көрсетуге аккредиттелетін энергия-аудиторлық ұйымдар үшін ақпараттық-өлшеу кешендері мен техникалық құралдар құрамының тізбесіне, олардың аттестатталуы және мемлекеттік тексерілуіне сәйкес;</w:t>
      </w:r>
      <w:r>
        <w:br/>
      </w:r>
      <w:r>
        <w:rPr>
          <w:rFonts w:ascii="Times New Roman"/>
          <w:b w:val="false"/>
          <w:i w:val="false"/>
          <w:color w:val="000000"/>
          <w:sz w:val="28"/>
        </w:rPr>
        <w:t>
      ескертпе: * Меншік құқығындағы ақпараттық-өлшеу кешендері мен техникалық құралдар өтініш берілетін күнге дейін күнтізбелік 30 күннен кешіктірмей берілген айналым-айырма ведомосімен куәландырылған болуы тиіс;</w:t>
      </w:r>
      <w:r>
        <w:br/>
      </w:r>
      <w:r>
        <w:rPr>
          <w:rFonts w:ascii="Times New Roman"/>
          <w:b w:val="false"/>
          <w:i w:val="false"/>
          <w:color w:val="000000"/>
          <w:sz w:val="28"/>
        </w:rPr>
        <w:t>
      штатта жоғары инженерлік-техникалық білімі бар (олардың жоғары білімі туралы дипломдарының көшірмесін қоса бере отырып) және жалпы техникалық жұмыс өтілі кемінде 5 жыл білікті персоналдың болуын растайтын құжаттар, атап айтқанда:</w:t>
      </w:r>
      <w:r>
        <w:br/>
      </w:r>
      <w:r>
        <w:rPr>
          <w:rFonts w:ascii="Times New Roman"/>
          <w:b w:val="false"/>
          <w:i w:val="false"/>
          <w:color w:val="000000"/>
          <w:sz w:val="28"/>
        </w:rPr>
        <w:t>
      өнеркәсіптік кәсіпорындардың, сондай-ақ үйлердің, құрылыстардың, ғимараттардың энергия аудитін жүргізу бойынша қызметтер көрсетуге аккредиттелетін энергия үнемдеу және энергия тиімділігін арттыру саласындағы энергия-аудиторлық ұйымдар үшін – штатта білікті персоналдың құрамында төрт адамнан кем емес, оның ішінде электр қауіпсіздігі бойынша рұқсаттың IV және одан жоғары тобы бар кем дегенде бір электр энергетиктің болуы;</w:t>
      </w:r>
      <w:r>
        <w:br/>
      </w:r>
      <w:r>
        <w:rPr>
          <w:rFonts w:ascii="Times New Roman"/>
          <w:b w:val="false"/>
          <w:i w:val="false"/>
          <w:color w:val="000000"/>
          <w:sz w:val="28"/>
        </w:rPr>
        <w:t>
      үйлердің, құрылыстардың, ғимараттардың энергия аудитін жүргізу бойынша қызметтер көрсетуге аккредиттелетін энергия үнемдеу және энергия тиімділігін арттыру саласындағы энергия-аудиторлық ұйымдар үшін – штатта білікті персоналдың құрамында екі адамнан кем емес, оның ішінде электр қауіпсіздігі бойынша рұқсаттың III және одан жоғары тобы бар кем дегенде бір электр энергетиктің болуы;</w:t>
      </w:r>
      <w:r>
        <w:br/>
      </w:r>
      <w:r>
        <w:rPr>
          <w:rFonts w:ascii="Times New Roman"/>
          <w:b w:val="false"/>
          <w:i w:val="false"/>
          <w:color w:val="000000"/>
          <w:sz w:val="28"/>
        </w:rPr>
        <w:t>
      екі адамнан кем емес персонал қызметкерлерінің оқу орталықтарында энергия аудиті бағыты бойынша курстан өту туралы сертификаттар.</w:t>
      </w:r>
      <w:r>
        <w:br/>
      </w:r>
      <w:r>
        <w:rPr>
          <w:rFonts w:ascii="Times New Roman"/>
          <w:b w:val="false"/>
          <w:i w:val="false"/>
          <w:color w:val="000000"/>
          <w:sz w:val="28"/>
        </w:rPr>
        <w:t>
      порталға:</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тиісті материалдық-техникалық қамтамасыз етудің болуын растайтын құжаттардың электрондық көшірмесі, атап айтқанда:</w:t>
      </w:r>
      <w:r>
        <w:br/>
      </w:r>
      <w:r>
        <w:rPr>
          <w:rFonts w:ascii="Times New Roman"/>
          <w:b w:val="false"/>
          <w:i w:val="false"/>
          <w:color w:val="000000"/>
          <w:sz w:val="28"/>
        </w:rPr>
        <w:t>
      өнеркәсіптік кәсіпорындардың, сондай-ақ үйлердің, құрылыстардың, ғимараттардың энергия аудитін жүргізу бойынша қызметтер көрсетуге аккредиттелетін энергия үнемдеу және энергия тиімділігін арттыру саласындағы энергия-аудиторлық ұйымдар үшін, осы мемлекеттік көрсетілетін қызмет стандартына 2-қосымшаға сәйкес меншік құқығындағы өнеркәсіптік кәсіпорындардың, сондай-ақ үйлердің, құрылыстардың және ғимараттардың энергия аудитін жүргізу бойынша қызметтерді көрсетуге аккредиттелетін энергия-аудиторлық ұйымдар үшін ақпараттық-өлшеу кешендері мен техникалық құралдар құрамының тізбесіне, олардың аттестациясы мен мемлекеттік тексерілуіне сәйкес;</w:t>
      </w:r>
      <w:r>
        <w:br/>
      </w:r>
      <w:r>
        <w:rPr>
          <w:rFonts w:ascii="Times New Roman"/>
          <w:b w:val="false"/>
          <w:i w:val="false"/>
          <w:color w:val="000000"/>
          <w:sz w:val="28"/>
        </w:rPr>
        <w:t>
      үйлердің, ғимараттардың және құрылыстардың энергия аудитін жүргізу бойынша қызметтерді көрсету үшін аккредиттелетін энергия үнемдеу және энергия тиімділігін арттыру саласындағы энергия-аудиторлық ұйымдар үшін,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меншік құқығындағы үйлердің, құрылыстардың және ғимараттардың энергия аудитін жүргізу бойынша қызметтерді көрсетуге аккредиттелетін энергия-аудиторлық ұйымдар үшін ақпараттық-өлшеу кешендері мен техникалық құралдар құрамының тізбесіне, олардың аттестациясы және мемлекеттік тексерілусіне сәйкес;</w:t>
      </w:r>
      <w:r>
        <w:br/>
      </w:r>
      <w:r>
        <w:rPr>
          <w:rFonts w:ascii="Times New Roman"/>
          <w:b w:val="false"/>
          <w:i w:val="false"/>
          <w:color w:val="000000"/>
          <w:sz w:val="28"/>
        </w:rPr>
        <w:t>
      ескертпе: * Меншік құқығындағы ақпараттық-өлшеу кешендері мен техникалық құралдар өтініш берілетін күнге дейін күнтізбелік 30 күннен кешіктірмей берілген айналым-айырма ведомосімен куәландырылған болуы тиіс;</w:t>
      </w:r>
      <w:r>
        <w:br/>
      </w:r>
      <w:r>
        <w:rPr>
          <w:rFonts w:ascii="Times New Roman"/>
          <w:b w:val="false"/>
          <w:i w:val="false"/>
          <w:color w:val="000000"/>
          <w:sz w:val="28"/>
        </w:rPr>
        <w:t>
      штатта жоғары инженерлік-техникалық білімі бар (олардың жоғары білімі туралы дипломдарының электрондық көшірмесін қоса бере отырып) және жалпы техникалық жұмыс өтілі кемінде 5 жыл білікті персоналдың болуын растайтын құжаттардың элетрондық көшірмесі, атап айтқанда:</w:t>
      </w:r>
      <w:r>
        <w:br/>
      </w:r>
      <w:r>
        <w:rPr>
          <w:rFonts w:ascii="Times New Roman"/>
          <w:b w:val="false"/>
          <w:i w:val="false"/>
          <w:color w:val="000000"/>
          <w:sz w:val="28"/>
        </w:rPr>
        <w:t>
      өнеркәсіптік кәсіпорындардың, сондай-ақ үйлердің, құрылыстардың, ғимараттардың энергия аудитін жүргізу бойынша қызметтер көрсетуге аккредиттелетін энергия үнемдеу және энергия тиімділігін арттыру саласындағы энергия-аудиторлық ұйымдар үшін – штатта білікті персоналдың құрамында төрт адамнан кем емес, оның ішінде электр қауіпсіздігі бойынша рұқсаттың IV және одан жоғары тобы бар кем дегенде бір электр энергетиктің болуы;</w:t>
      </w:r>
      <w:r>
        <w:br/>
      </w:r>
      <w:r>
        <w:rPr>
          <w:rFonts w:ascii="Times New Roman"/>
          <w:b w:val="false"/>
          <w:i w:val="false"/>
          <w:color w:val="000000"/>
          <w:sz w:val="28"/>
        </w:rPr>
        <w:t>
      үйлердің, құрылыстардың, ғимараттардың энергия аудитін жүргізу бойынша қызметтер көрсетуге аккредиттелетін энергия үнемдеу және энергия тиімділігін арттыру саласындағы энергия-аудиторлық ұйымдар үшін – штатта білікті персоналдың құрамында екі адамнан кем емес, оның ішінде электр қауіпсіздігі бойынша рұқсаттың III және одан жоғары тобы бар кем дегенде бір электр энергетиктің болуы;</w:t>
      </w:r>
      <w:r>
        <w:br/>
      </w:r>
      <w:r>
        <w:rPr>
          <w:rFonts w:ascii="Times New Roman"/>
          <w:b w:val="false"/>
          <w:i w:val="false"/>
          <w:color w:val="000000"/>
          <w:sz w:val="28"/>
        </w:rPr>
        <w:t>
      екі адамнан кем емес персонал қызметкерлерінің оқу орталықтарында энергия аудиті бағыты бойынша курстан өту туралы сертификаттардың электрондық көшірмесі.</w:t>
      </w:r>
      <w:r>
        <w:br/>
      </w:r>
      <w:r>
        <w:rPr>
          <w:rFonts w:ascii="Times New Roman"/>
          <w:b w:val="false"/>
          <w:i w:val="false"/>
          <w:color w:val="000000"/>
          <w:sz w:val="28"/>
        </w:rPr>
        <w:t>
</w:t>
      </w:r>
      <w:r>
        <w:rPr>
          <w:rFonts w:ascii="Times New Roman"/>
          <w:b w:val="false"/>
          <w:i w:val="false"/>
          <w:color w:val="000000"/>
          <w:sz w:val="28"/>
        </w:rPr>
        <w:t>
      2) энергия үнемдеу және энергия тиiмдiлiгiн арттыру саласындағы қызметті жүзеге асыратын кадрларды қайта даярлау және (немесе) олардың біліктілігін арттыруға:</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осы мемлекеттік көрсетілетін қызмет стандартына 1-қосымшаға сәйкес белгіленген нысан бойынша энергия үнемдеу және энергия тиімділігін арттыру саласындағы аккредиттеуге өтініш;</w:t>
      </w:r>
      <w:r>
        <w:br/>
      </w:r>
      <w:r>
        <w:rPr>
          <w:rFonts w:ascii="Times New Roman"/>
          <w:b w:val="false"/>
          <w:i w:val="false"/>
          <w:color w:val="000000"/>
          <w:sz w:val="28"/>
        </w:rPr>
        <w:t>
      үлгілік оқу бағдарламалары мен оқу жоспарларына сәйкес бекітілген оқу жоспары және оқу бағдарламасы;</w:t>
      </w:r>
      <w:r>
        <w:br/>
      </w:r>
      <w:r>
        <w:rPr>
          <w:rFonts w:ascii="Times New Roman"/>
          <w:b w:val="false"/>
          <w:i w:val="false"/>
          <w:color w:val="000000"/>
          <w:sz w:val="28"/>
        </w:rPr>
        <w:t>
      жоғары білімі бар екі оқытушыдан кем емес, оның ішінде техника ғылымының кандидаты (магистр) ғылыми атағынан төмен емес бір оқытушыдан кем емес болуын растайтын құжаттар;</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меншік құқығында оқу кабинетінің, компьютерлер мен ақпараттық-өлшеу кешендерінің бар болуын растайтын құжаттар.</w:t>
      </w:r>
      <w:r>
        <w:br/>
      </w:r>
      <w:r>
        <w:rPr>
          <w:rFonts w:ascii="Times New Roman"/>
          <w:b w:val="false"/>
          <w:i w:val="false"/>
          <w:color w:val="000000"/>
          <w:sz w:val="28"/>
        </w:rPr>
        <w:t>
      ескертпе: * Меншік құқығындағы ақпараттық-өлшеу кешендері өтініш берілетін күнге дейін күнтізбелік 30 күннен кешіктірмей берілген айналым-айырма ведомосімен куәландырылған болуы тиіс;</w:t>
      </w:r>
      <w:r>
        <w:br/>
      </w:r>
      <w:r>
        <w:rPr>
          <w:rFonts w:ascii="Times New Roman"/>
          <w:b w:val="false"/>
          <w:i w:val="false"/>
          <w:color w:val="000000"/>
          <w:sz w:val="28"/>
        </w:rPr>
        <w:t>
      порталға:</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үлгілік оқу бағдарламалары мен оқу жоспарларына сәйкес оқу жоспары және оқу бағдарламасының электрондық көшірмесі;</w:t>
      </w:r>
      <w:r>
        <w:br/>
      </w:r>
      <w:r>
        <w:rPr>
          <w:rFonts w:ascii="Times New Roman"/>
          <w:b w:val="false"/>
          <w:i w:val="false"/>
          <w:color w:val="000000"/>
          <w:sz w:val="28"/>
        </w:rPr>
        <w:t>
      жоғары білімі бар екі оқытушыдан кем емес, оның ішінде техника ғылымының кандидаты (магистр) ғылыми атағынан төмен емес бір оқытушыдан кем емес болуын растайтын құжаттардың электрондық көшірмесі;</w:t>
      </w:r>
      <w:r>
        <w:br/>
      </w:r>
      <w:r>
        <w:rPr>
          <w:rFonts w:ascii="Times New Roman"/>
          <w:b w:val="false"/>
          <w:i w:val="false"/>
          <w:color w:val="000000"/>
          <w:sz w:val="28"/>
        </w:rPr>
        <w:t>
      осы мемлекеттік көрсетілетін қызмет стандартына 4-қосымшаға сәйкес меншік құқығында оқу кабинетінің, компьютерлер мен ақпараттық-өлшеу кешендерінің* бар болуын растайтын құжаттардың электрондық көшірмесі.</w:t>
      </w:r>
      <w:r>
        <w:br/>
      </w:r>
      <w:r>
        <w:rPr>
          <w:rFonts w:ascii="Times New Roman"/>
          <w:b w:val="false"/>
          <w:i w:val="false"/>
          <w:color w:val="000000"/>
          <w:sz w:val="28"/>
        </w:rPr>
        <w:t>
      ескертпе: * Меншік құқығындағы ақпараттық-өлшеу кешендері өтініш берілетін күнге дейін күнтізбелік 30 күннен кешіктірмей берілген айналым-айырма ведомосімен куәландырылған болуы тиіс.</w:t>
      </w:r>
      <w:r>
        <w:br/>
      </w:r>
      <w:r>
        <w:rPr>
          <w:rFonts w:ascii="Times New Roman"/>
          <w:b w:val="false"/>
          <w:i w:val="false"/>
          <w:color w:val="000000"/>
          <w:sz w:val="28"/>
        </w:rPr>
        <w:t>
      Жеке басын куәландыратын, заңды тұлға ретінде көрсетілетін қызметті алушының мемлекеттік (қайта тіркелуі) тіркелуі туралы құжаттардың мәліметтерін көрсетілетін қызмет беруші тиісті мемлекеттік ақпараттық жүйелерден «электрондық үкіметінің» шлюзі арқылы алады.</w:t>
      </w:r>
      <w:r>
        <w:br/>
      </w:r>
      <w:r>
        <w:rPr>
          <w:rFonts w:ascii="Times New Roman"/>
          <w:b w:val="false"/>
          <w:i w:val="false"/>
          <w:color w:val="000000"/>
          <w:sz w:val="28"/>
        </w:rPr>
        <w:t>
      Көрсетілетін қызмет берушіге өтінген жағдайда, осы стандарттың 9-тармағында көрсетілген құжаттар тігіледі, нөмірленеді, бірінші басшының не оны алмастыратын тұлғаның қолы әр парағына қойылады (бірінші басшының міндетін жүктеу туралы бұйрықтың қөшірмесін қоса бере отырып) және ұйымның мөрімен әр парағы куәландырылады.</w:t>
      </w:r>
      <w:r>
        <w:br/>
      </w:r>
      <w:r>
        <w:rPr>
          <w:rFonts w:ascii="Times New Roman"/>
          <w:b w:val="false"/>
          <w:i w:val="false"/>
          <w:color w:val="000000"/>
          <w:sz w:val="28"/>
        </w:rPr>
        <w:t>
      Көрсетілетін қызметті алушы барлық қажетті құжаттарды:</w:t>
      </w:r>
      <w:r>
        <w:br/>
      </w:r>
      <w:r>
        <w:rPr>
          <w:rFonts w:ascii="Times New Roman"/>
          <w:b w:val="false"/>
          <w:i w:val="false"/>
          <w:color w:val="000000"/>
          <w:sz w:val="28"/>
        </w:rPr>
        <w:t>
      көрсетілетін қызметті берушіге (қолма-қол не пошталық байланыс арқылы) берген кезде – өтініштің көшірмесіндегі көрсетілетін қызметті беруші кеңсесінің өтінішті тіркелу нөмірі, қабылдау күні мен уақыты көрсетілген мөртанбаны құжаттарды қабылдау және тіркеудің растамасы болып табылады;</w:t>
      </w:r>
      <w:r>
        <w:br/>
      </w:r>
      <w:r>
        <w:rPr>
          <w:rFonts w:ascii="Times New Roman"/>
          <w:b w:val="false"/>
          <w:i w:val="false"/>
          <w:color w:val="000000"/>
          <w:sz w:val="28"/>
        </w:rPr>
        <w:t>
      портал арқылы берген кезде – көрсетілетін қызметті алушының «жеке кабинетінде» мемлекеттік қызметті көрсетуге арналған сұраудың қабылданғаны туралы мәртебе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бас тару негіздері:</w:t>
      </w:r>
      <w:r>
        <w:br/>
      </w:r>
      <w:r>
        <w:rPr>
          <w:rFonts w:ascii="Times New Roman"/>
          <w:b w:val="false"/>
          <w:i w:val="false"/>
          <w:color w:val="000000"/>
          <w:sz w:val="28"/>
        </w:rPr>
        <w:t>
</w:t>
      </w:r>
      <w:r>
        <w:rPr>
          <w:rFonts w:ascii="Times New Roman"/>
          <w:b w:val="false"/>
          <w:i w:val="false"/>
          <w:color w:val="000000"/>
          <w:sz w:val="28"/>
        </w:rPr>
        <w:t>
      1) ұсынылған құжаттарда дәйексіз ақпараттың болуы;</w:t>
      </w:r>
      <w:r>
        <w:br/>
      </w:r>
      <w:r>
        <w:rPr>
          <w:rFonts w:ascii="Times New Roman"/>
          <w:b w:val="false"/>
          <w:i w:val="false"/>
          <w:color w:val="000000"/>
          <w:sz w:val="28"/>
        </w:rPr>
        <w:t>
</w:t>
      </w:r>
      <w:r>
        <w:rPr>
          <w:rFonts w:ascii="Times New Roman"/>
          <w:b w:val="false"/>
          <w:i w:val="false"/>
          <w:color w:val="000000"/>
          <w:sz w:val="28"/>
        </w:rPr>
        <w:t>
      2) ұсынылған ақпараттың энергия үнемдеу және энергия тиімділігін арттыру энергия аудиті және (немесе) сараптамасы бойынша қызметті жүзеге асыруға қойылатын талаптарға сәйкес келмеуі;</w:t>
      </w:r>
      <w:r>
        <w:br/>
      </w:r>
      <w:r>
        <w:rPr>
          <w:rFonts w:ascii="Times New Roman"/>
          <w:b w:val="false"/>
          <w:i w:val="false"/>
          <w:color w:val="000000"/>
          <w:sz w:val="28"/>
        </w:rPr>
        <w:t>
</w:t>
      </w:r>
      <w:r>
        <w:rPr>
          <w:rFonts w:ascii="Times New Roman"/>
          <w:b w:val="false"/>
          <w:i w:val="false"/>
          <w:color w:val="000000"/>
          <w:sz w:val="28"/>
        </w:rPr>
        <w:t>
      3) соттың мәлімделген қызмет түрімен айналысуға тыйым салуы туралы шешімінің болуы.</w:t>
      </w:r>
    </w:p>
    <w:bookmarkEnd w:id="6"/>
    <w:bookmarkStart w:name="z36" w:id="7"/>
    <w:p>
      <w:pPr>
        <w:spacing w:after="0"/>
        <w:ind w:left="0"/>
        <w:jc w:val="left"/>
      </w:pPr>
      <w:r>
        <w:rPr>
          <w:rFonts w:ascii="Times New Roman"/>
          <w:b/>
          <w:i w:val="false"/>
          <w:color w:val="000000"/>
        </w:rPr>
        <w:t xml:space="preserve"> 
3. Мемлекеттік қызметтерді көрсету мәселелері жөніндегі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берушілердің және (немесе) олардың лауазымды адамдарының</w:t>
      </w:r>
      <w:r>
        <w:br/>
      </w:r>
      <w:r>
        <w:rPr>
          <w:rFonts w:ascii="Times New Roman"/>
          <w:b/>
          <w:i w:val="false"/>
          <w:color w:val="000000"/>
        </w:rPr>
        <w:t>
шешімдеріне, әрекетіне (әрекетсіздігіне) шағымдану тәртібі</w:t>
      </w:r>
    </w:p>
    <w:bookmarkEnd w:id="7"/>
    <w:bookmarkStart w:name="z37" w:id="8"/>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w:t>
      </w:r>
      <w:r>
        <w:br/>
      </w:r>
      <w:r>
        <w:rPr>
          <w:rFonts w:ascii="Times New Roman"/>
          <w:b w:val="false"/>
          <w:i w:val="false"/>
          <w:color w:val="000000"/>
          <w:sz w:val="28"/>
        </w:rPr>
        <w:t>
      Шағым осы мемлекеттік көрсетілетін қызмет стандартының 13-тармағында көрсетілген мекенжай бойынша көрсетілетін қызметті беруші басшысының атына не Астана қаласы, Сол жағалау, Қабанбай батыр даңғылы, 32/1, «Транспорт Тауэр» ғимараты мекенжайы бойынша Министрлік басшысының атына беріледі.</w:t>
      </w:r>
      <w:r>
        <w:br/>
      </w:r>
      <w:r>
        <w:rPr>
          <w:rFonts w:ascii="Times New Roman"/>
          <w:b w:val="false"/>
          <w:i w:val="false"/>
          <w:color w:val="000000"/>
          <w:sz w:val="28"/>
        </w:rPr>
        <w:t>
      Шағым жазбаша нысанда пошта арқылы, не көрсетілген қызметті берушінің немесе Министрліктің кеңсесі арқылы қолма-қол қабылданады.</w:t>
      </w:r>
      <w:r>
        <w:br/>
      </w:r>
      <w:r>
        <w:rPr>
          <w:rFonts w:ascii="Times New Roman"/>
          <w:b w:val="false"/>
          <w:i w:val="false"/>
          <w:color w:val="000000"/>
          <w:sz w:val="28"/>
        </w:rPr>
        <w:t xml:space="preserve">
      Көрсетілетін қызметті берушінің немесе Министрліктің кеңсесінде шағымды қабылдаған адамның тегі мен аты-жөні, берілген шағымға жауап алу мерзімі және орны көрсетілген тіркеу (мөртабан, кіріс нөмірі және күні) шағымның қабылданғанын растау болып табылады. </w:t>
      </w:r>
      <w:r>
        <w:br/>
      </w:r>
      <w:r>
        <w:rPr>
          <w:rFonts w:ascii="Times New Roman"/>
          <w:b w:val="false"/>
          <w:i w:val="false"/>
          <w:color w:val="000000"/>
          <w:sz w:val="28"/>
        </w:rPr>
        <w:t>
      Көрсетілетін қызметті алушының шығымында оның атауы, пошталық макенжайы, шығыс нөмірі және күні көрсетіледі, шағым көрсетілетін қызметті алушымен қол қойылады.</w:t>
      </w:r>
      <w:r>
        <w:br/>
      </w: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берушіге өтінішті өңдеу барысында көрсетілетін қызметті беруші жаңартып отыратын өтініш туралы ақпарат (жеткізу, тіркеу, орындау туралы белгілер, қарау немесе қараудан бас тарту туралы жауап) қолжетімді болады.</w:t>
      </w:r>
      <w:r>
        <w:br/>
      </w:r>
      <w:r>
        <w:rPr>
          <w:rFonts w:ascii="Times New Roman"/>
          <w:b w:val="false"/>
          <w:i w:val="false"/>
          <w:color w:val="000000"/>
          <w:sz w:val="28"/>
        </w:rPr>
        <w:t>
      Көрсетілетін қызметті алушының Министрліктің атына келіп түскен шағымы тіркелген күнінен бастап бес жұмыс күні ішінде қаралуға тиіс.</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алушының Қазақстан Республикасының заңнамасында белгіленген тәртіппен сотқа жүгіну құқығы бар.</w:t>
      </w:r>
    </w:p>
    <w:bookmarkEnd w:id="8"/>
    <w:bookmarkStart w:name="z39" w:id="9"/>
    <w:p>
      <w:pPr>
        <w:spacing w:after="0"/>
        <w:ind w:left="0"/>
        <w:jc w:val="left"/>
      </w:pPr>
      <w:r>
        <w:rPr>
          <w:rFonts w:ascii="Times New Roman"/>
          <w:b/>
          <w:i w:val="false"/>
          <w:color w:val="000000"/>
        </w:rPr>
        <w:t xml:space="preserve"> 
4. Мемлекеттік, оның ішінде электрондық нысанда көрсетілетін қызметтің ерекшеліктері ескерілген өзге де талаптар</w:t>
      </w:r>
    </w:p>
    <w:bookmarkEnd w:id="9"/>
    <w:bookmarkStart w:name="z40" w:id="10"/>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www.comprom.kz және www.mid.gov.kz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көрсетілетін қызметті көрсету мәселелері жөніндегі анықтамалық қызметтердің байланыс телефондары: 8 (7172) 24 07 49, 24 12 91. Мемлекеттік қызметтерді көрсету мәселелері жөніндегі бірыңғай байланыс орталығы: (1414).</w:t>
      </w:r>
    </w:p>
    <w:bookmarkEnd w:id="10"/>
    <w:bookmarkStart w:name="z44" w:id="11"/>
    <w:p>
      <w:pPr>
        <w:spacing w:after="0"/>
        <w:ind w:left="0"/>
        <w:jc w:val="both"/>
      </w:pPr>
      <w:r>
        <w:rPr>
          <w:rFonts w:ascii="Times New Roman"/>
          <w:b w:val="false"/>
          <w:i w:val="false"/>
          <w:color w:val="000000"/>
          <w:sz w:val="28"/>
        </w:rPr>
        <w:t>
«Энергия үнемдеу және</w:t>
      </w:r>
      <w:r>
        <w:br/>
      </w:r>
      <w:r>
        <w:rPr>
          <w:rFonts w:ascii="Times New Roman"/>
          <w:b w:val="false"/>
          <w:i w:val="false"/>
          <w:color w:val="000000"/>
          <w:sz w:val="28"/>
        </w:rPr>
        <w:t>
энергия тиімділігін арттыру</w:t>
      </w:r>
      <w:r>
        <w:br/>
      </w:r>
      <w:r>
        <w:rPr>
          <w:rFonts w:ascii="Times New Roman"/>
          <w:b w:val="false"/>
          <w:i w:val="false"/>
          <w:color w:val="000000"/>
          <w:sz w:val="28"/>
        </w:rPr>
        <w:t>
саласындағы аккредиттеу»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стандартына 1-қосымша</w:t>
      </w:r>
    </w:p>
    <w:bookmarkEnd w:id="1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(бірінші басшының лауазымы)</w:t>
      </w:r>
      <w:r>
        <w:br/>
      </w:r>
      <w:r>
        <w:rPr>
          <w:rFonts w:ascii="Times New Roman"/>
          <w:b w:val="false"/>
          <w:i w:val="false"/>
          <w:color w:val="000000"/>
          <w:sz w:val="28"/>
        </w:rPr>
        <w:t>
___________________________________</w:t>
      </w:r>
      <w:r>
        <w:br/>
      </w:r>
      <w:r>
        <w:rPr>
          <w:rFonts w:ascii="Times New Roman"/>
          <w:b w:val="false"/>
          <w:i w:val="false"/>
          <w:color w:val="000000"/>
          <w:sz w:val="28"/>
        </w:rPr>
        <w:t>
(аккредиттеу жөніндегі органның атауы)</w:t>
      </w:r>
      <w:r>
        <w:br/>
      </w:r>
      <w:r>
        <w:rPr>
          <w:rFonts w:ascii="Times New Roman"/>
          <w:b w:val="false"/>
          <w:i w:val="false"/>
          <w:color w:val="000000"/>
          <w:sz w:val="28"/>
        </w:rPr>
        <w:t>
___________________________________</w:t>
      </w:r>
      <w:r>
        <w:br/>
      </w:r>
      <w:r>
        <w:rPr>
          <w:rFonts w:ascii="Times New Roman"/>
          <w:b w:val="false"/>
          <w:i w:val="false"/>
          <w:color w:val="000000"/>
          <w:sz w:val="28"/>
        </w:rPr>
        <w:t>
(Т.А.Ә.А.)</w:t>
      </w:r>
    </w:p>
    <w:p>
      <w:pPr>
        <w:spacing w:after="0"/>
        <w:ind w:left="0"/>
        <w:jc w:val="left"/>
      </w:pPr>
      <w:r>
        <w:rPr>
          <w:rFonts w:ascii="Times New Roman"/>
          <w:b/>
          <w:i w:val="false"/>
          <w:color w:val="000000"/>
        </w:rPr>
        <w:t xml:space="preserve"> Энергия үнемдеу және энергия тиімділігін</w:t>
      </w:r>
      <w:r>
        <w:br/>
      </w:r>
      <w:r>
        <w:rPr>
          <w:rFonts w:ascii="Times New Roman"/>
          <w:b/>
          <w:i w:val="false"/>
          <w:color w:val="000000"/>
        </w:rPr>
        <w:t>
арттыру саласындағы аккредиттеуге өтініш</w:t>
      </w:r>
    </w:p>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(қызмет түрін көрсетіңіз:</w:t>
      </w:r>
      <w:r>
        <w:br/>
      </w:r>
      <w:r>
        <w:rPr>
          <w:rFonts w:ascii="Times New Roman"/>
          <w:b w:val="false"/>
          <w:i w:val="false"/>
          <w:color w:val="000000"/>
          <w:sz w:val="28"/>
        </w:rPr>
        <w:t>
1) өнеркәсіптік кәсіпорындардың, сондай-ақ үйлердің, құрылыстардың, ғимараттардың энергия аудиті;</w:t>
      </w:r>
      <w:r>
        <w:br/>
      </w:r>
      <w:r>
        <w:rPr>
          <w:rFonts w:ascii="Times New Roman"/>
          <w:b w:val="false"/>
          <w:i w:val="false"/>
          <w:color w:val="000000"/>
          <w:sz w:val="28"/>
        </w:rPr>
        <w:t>
2) үйлердің, ғимараттардың және құрылыстардың энергия аудиті;</w:t>
      </w:r>
      <w:r>
        <w:br/>
      </w:r>
      <w:r>
        <w:rPr>
          <w:rFonts w:ascii="Times New Roman"/>
          <w:b w:val="false"/>
          <w:i w:val="false"/>
          <w:color w:val="000000"/>
          <w:sz w:val="28"/>
        </w:rPr>
        <w:t>
3) энергия үнемдеу және энергия тиiмдiлiгiн арттыру саласындағы қызметті жүзеге асыратын кадрларды қайта даярлау және (немесе) олардың біліктілігін арттыру)</w:t>
      </w:r>
    </w:p>
    <w:p>
      <w:pPr>
        <w:spacing w:after="0"/>
        <w:ind w:left="0"/>
        <w:jc w:val="both"/>
      </w:pPr>
      <w:r>
        <w:rPr>
          <w:rFonts w:ascii="Times New Roman"/>
          <w:b w:val="false"/>
          <w:i w:val="false"/>
          <w:color w:val="000000"/>
          <w:sz w:val="28"/>
        </w:rPr>
        <w:t>жүргізу құқығын иелену үшін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(заңды тұлғаның толық және қысқартылған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(заңды тұлғаның ұйымдастырушылық-құқықтық нысаны және БСН</w:t>
      </w:r>
      <w:r>
        <w:br/>
      </w:r>
      <w:r>
        <w:rPr>
          <w:rFonts w:ascii="Times New Roman"/>
          <w:b w:val="false"/>
          <w:i w:val="false"/>
          <w:color w:val="000000"/>
          <w:sz w:val="28"/>
        </w:rPr>
        <w:t>
көрсетіледі)</w:t>
      </w:r>
      <w:r>
        <w:br/>
      </w:r>
      <w:r>
        <w:rPr>
          <w:rFonts w:ascii="Times New Roman"/>
          <w:b w:val="false"/>
          <w:i w:val="false"/>
          <w:color w:val="000000"/>
          <w:sz w:val="28"/>
        </w:rPr>
        <w:t>
      аккредиттеуді сұраймын.</w:t>
      </w:r>
    </w:p>
    <w:p>
      <w:pPr>
        <w:spacing w:after="0"/>
        <w:ind w:left="0"/>
        <w:jc w:val="both"/>
      </w:pPr>
      <w:r>
        <w:rPr>
          <w:rFonts w:ascii="Times New Roman"/>
          <w:b w:val="false"/>
          <w:i w:val="false"/>
          <w:color w:val="000000"/>
          <w:sz w:val="28"/>
        </w:rPr>
        <w:t>      Осы өтінішке мынадай құжаттар қоса беріледі:</w:t>
      </w:r>
      <w:r>
        <w:br/>
      </w:r>
      <w:r>
        <w:rPr>
          <w:rFonts w:ascii="Times New Roman"/>
          <w:b w:val="false"/>
          <w:i w:val="false"/>
          <w:color w:val="000000"/>
          <w:sz w:val="28"/>
        </w:rPr>
        <w:t>
1._____________________________________________________________</w:t>
      </w:r>
      <w:r>
        <w:br/>
      </w:r>
      <w:r>
        <w:rPr>
          <w:rFonts w:ascii="Times New Roman"/>
          <w:b w:val="false"/>
          <w:i w:val="false"/>
          <w:color w:val="000000"/>
          <w:sz w:val="28"/>
        </w:rPr>
        <w:t>
2._____________________________________________________________</w:t>
      </w:r>
      <w:r>
        <w:br/>
      </w:r>
      <w:r>
        <w:rPr>
          <w:rFonts w:ascii="Times New Roman"/>
          <w:b w:val="false"/>
          <w:i w:val="false"/>
          <w:color w:val="000000"/>
          <w:sz w:val="28"/>
        </w:rPr>
        <w:t>
3._____________________________________________________________</w:t>
      </w:r>
      <w:r>
        <w:br/>
      </w:r>
      <w:r>
        <w:rPr>
          <w:rFonts w:ascii="Times New Roman"/>
          <w:b w:val="false"/>
          <w:i w:val="false"/>
          <w:color w:val="000000"/>
          <w:sz w:val="28"/>
        </w:rPr>
        <w:t>
4._____________________________________________________________</w:t>
      </w:r>
      <w:r>
        <w:br/>
      </w:r>
      <w:r>
        <w:rPr>
          <w:rFonts w:ascii="Times New Roman"/>
          <w:b w:val="false"/>
          <w:i w:val="false"/>
          <w:color w:val="000000"/>
          <w:sz w:val="28"/>
        </w:rPr>
        <w:t>
5._____________________________________________________________</w:t>
      </w:r>
      <w:r>
        <w:br/>
      </w:r>
      <w:r>
        <w:rPr>
          <w:rFonts w:ascii="Times New Roman"/>
          <w:b w:val="false"/>
          <w:i w:val="false"/>
          <w:color w:val="000000"/>
          <w:sz w:val="28"/>
        </w:rPr>
        <w:t>
6._____________________________________________________________</w:t>
      </w:r>
      <w:r>
        <w:br/>
      </w:r>
      <w:r>
        <w:rPr>
          <w:rFonts w:ascii="Times New Roman"/>
          <w:b w:val="false"/>
          <w:i w:val="false"/>
          <w:color w:val="000000"/>
          <w:sz w:val="28"/>
        </w:rPr>
        <w:t>
7._____________________________________________________________</w:t>
      </w:r>
    </w:p>
    <w:p>
      <w:pPr>
        <w:spacing w:after="0"/>
        <w:ind w:left="0"/>
        <w:jc w:val="both"/>
      </w:pPr>
      <w:r>
        <w:rPr>
          <w:rFonts w:ascii="Times New Roman"/>
          <w:b w:val="false"/>
          <w:i w:val="false"/>
          <w:color w:val="000000"/>
          <w:sz w:val="28"/>
        </w:rPr>
        <w:t>Ақпараттық жүйелерде жазылатын, заңмен қорғалатын құпияны қорғайтын мәліметтерді пайдалануға келісемін</w:t>
      </w:r>
      <w:r>
        <w:br/>
      </w:r>
      <w:r>
        <w:rPr>
          <w:rFonts w:ascii="Times New Roman"/>
          <w:b w:val="false"/>
          <w:i w:val="false"/>
          <w:color w:val="000000"/>
          <w:sz w:val="28"/>
        </w:rPr>
        <w:t>
____________________________________ ________ ______________</w:t>
      </w:r>
      <w:r>
        <w:br/>
      </w:r>
      <w:r>
        <w:rPr>
          <w:rFonts w:ascii="Times New Roman"/>
          <w:b w:val="false"/>
          <w:i w:val="false"/>
          <w:color w:val="000000"/>
          <w:sz w:val="28"/>
        </w:rPr>
        <w:t>
  заңды тұлға басшысының лауазымы      қолы      Т.А.Ә.А.</w:t>
      </w:r>
    </w:p>
    <w:p>
      <w:pPr>
        <w:spacing w:after="0"/>
        <w:ind w:left="0"/>
        <w:jc w:val="both"/>
      </w:pPr>
      <w:r>
        <w:rPr>
          <w:rFonts w:ascii="Times New Roman"/>
          <w:b w:val="false"/>
          <w:i w:val="false"/>
          <w:color w:val="000000"/>
          <w:sz w:val="28"/>
        </w:rPr>
        <w:t>М.О.</w:t>
      </w:r>
    </w:p>
    <w:bookmarkStart w:name="z45" w:id="12"/>
    <w:p>
      <w:pPr>
        <w:spacing w:after="0"/>
        <w:ind w:left="0"/>
        <w:jc w:val="both"/>
      </w:pPr>
      <w:r>
        <w:rPr>
          <w:rFonts w:ascii="Times New Roman"/>
          <w:b w:val="false"/>
          <w:i w:val="false"/>
          <w:color w:val="000000"/>
          <w:sz w:val="28"/>
        </w:rPr>
        <w:t>
«Энергия үнемдеу және</w:t>
      </w:r>
      <w:r>
        <w:br/>
      </w:r>
      <w:r>
        <w:rPr>
          <w:rFonts w:ascii="Times New Roman"/>
          <w:b w:val="false"/>
          <w:i w:val="false"/>
          <w:color w:val="000000"/>
          <w:sz w:val="28"/>
        </w:rPr>
        <w:t>
энергия тиімділігін арттыру</w:t>
      </w:r>
      <w:r>
        <w:br/>
      </w:r>
      <w:r>
        <w:rPr>
          <w:rFonts w:ascii="Times New Roman"/>
          <w:b w:val="false"/>
          <w:i w:val="false"/>
          <w:color w:val="000000"/>
          <w:sz w:val="28"/>
        </w:rPr>
        <w:t>
саласындағы аккредиттеу»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стандартына 2-қосымша</w:t>
      </w:r>
    </w:p>
    <w:bookmarkEnd w:id="12"/>
    <w:p>
      <w:pPr>
        <w:spacing w:after="0"/>
        <w:ind w:left="0"/>
        <w:jc w:val="left"/>
      </w:pPr>
      <w:r>
        <w:rPr>
          <w:rFonts w:ascii="Times New Roman"/>
          <w:b/>
          <w:i w:val="false"/>
          <w:color w:val="000000"/>
        </w:rPr>
        <w:t xml:space="preserve"> Өнеркәсіптік кәсіпорындардың, сондай-ақ үйлердің,</w:t>
      </w:r>
      <w:r>
        <w:br/>
      </w:r>
      <w:r>
        <w:rPr>
          <w:rFonts w:ascii="Times New Roman"/>
          <w:b/>
          <w:i w:val="false"/>
          <w:color w:val="000000"/>
        </w:rPr>
        <w:t>
құрылыстардың, ғимараттардың энергия аудитін жүргізу бойынша</w:t>
      </w:r>
      <w:r>
        <w:br/>
      </w:r>
      <w:r>
        <w:rPr>
          <w:rFonts w:ascii="Times New Roman"/>
          <w:b/>
          <w:i w:val="false"/>
          <w:color w:val="000000"/>
        </w:rPr>
        <w:t>
қызметтерді көрсету үшін аккредиттелетін энергия-аудиторлық</w:t>
      </w:r>
      <w:r>
        <w:br/>
      </w:r>
      <w:r>
        <w:rPr>
          <w:rFonts w:ascii="Times New Roman"/>
          <w:b/>
          <w:i w:val="false"/>
          <w:color w:val="000000"/>
        </w:rPr>
        <w:t>
ұйымдар үшін ақпараттық-өлшеу кешендері мен техникалық құралдар</w:t>
      </w:r>
      <w:r>
        <w:br/>
      </w:r>
      <w:r>
        <w:rPr>
          <w:rFonts w:ascii="Times New Roman"/>
          <w:b/>
          <w:i w:val="false"/>
          <w:color w:val="000000"/>
        </w:rPr>
        <w:t>
құрамының тізбесі</w:t>
      </w:r>
    </w:p>
    <w:p>
      <w:pPr>
        <w:spacing w:after="0"/>
        <w:ind w:left="0"/>
        <w:jc w:val="both"/>
      </w:pPr>
      <w:r>
        <w:rPr>
          <w:rFonts w:ascii="Times New Roman"/>
          <w:b w:val="false"/>
          <w:i w:val="false"/>
          <w:color w:val="000000"/>
          <w:sz w:val="28"/>
        </w:rPr>
        <w:t>      1. Жылу көргіш.</w:t>
      </w:r>
      <w:r>
        <w:br/>
      </w:r>
      <w:r>
        <w:rPr>
          <w:rFonts w:ascii="Times New Roman"/>
          <w:b w:val="false"/>
          <w:i w:val="false"/>
          <w:color w:val="000000"/>
          <w:sz w:val="28"/>
        </w:rPr>
        <w:t>
      2. Ультрадыбыстық сұйықтық шығынын өлшеуіш.</w:t>
      </w:r>
      <w:r>
        <w:br/>
      </w:r>
      <w:r>
        <w:rPr>
          <w:rFonts w:ascii="Times New Roman"/>
          <w:b w:val="false"/>
          <w:i w:val="false"/>
          <w:color w:val="000000"/>
          <w:sz w:val="28"/>
        </w:rPr>
        <w:t>
      3. Өлшеу диапазоны 0 бастап 550С дейінгі контактісіз (инфрақызыл) термометр.</w:t>
      </w:r>
      <w:r>
        <w:br/>
      </w:r>
      <w:r>
        <w:rPr>
          <w:rFonts w:ascii="Times New Roman"/>
          <w:b w:val="false"/>
          <w:i w:val="false"/>
          <w:color w:val="000000"/>
          <w:sz w:val="28"/>
        </w:rPr>
        <w:t>
      4. Жылу өлшеуіш немесе жылу ағындарының өлшеуіші.</w:t>
      </w:r>
      <w:r>
        <w:br/>
      </w:r>
      <w:r>
        <w:rPr>
          <w:rFonts w:ascii="Times New Roman"/>
          <w:b w:val="false"/>
          <w:i w:val="false"/>
          <w:color w:val="000000"/>
          <w:sz w:val="28"/>
        </w:rPr>
        <w:t>
      5. Тоқ қармауыштар.</w:t>
      </w:r>
      <w:r>
        <w:br/>
      </w:r>
      <w:r>
        <w:rPr>
          <w:rFonts w:ascii="Times New Roman"/>
          <w:b w:val="false"/>
          <w:i w:val="false"/>
          <w:color w:val="000000"/>
          <w:sz w:val="28"/>
        </w:rPr>
        <w:t>
      6. Анемометр.</w:t>
      </w:r>
      <w:r>
        <w:br/>
      </w:r>
      <w:r>
        <w:rPr>
          <w:rFonts w:ascii="Times New Roman"/>
          <w:b w:val="false"/>
          <w:i w:val="false"/>
          <w:color w:val="000000"/>
          <w:sz w:val="28"/>
        </w:rPr>
        <w:t>
      7. Гигрометр.</w:t>
      </w:r>
      <w:r>
        <w:br/>
      </w:r>
      <w:r>
        <w:rPr>
          <w:rFonts w:ascii="Times New Roman"/>
          <w:b w:val="false"/>
          <w:i w:val="false"/>
          <w:color w:val="000000"/>
          <w:sz w:val="28"/>
        </w:rPr>
        <w:t>
      8. Люксметр.</w:t>
      </w:r>
      <w:r>
        <w:br/>
      </w:r>
      <w:r>
        <w:rPr>
          <w:rFonts w:ascii="Times New Roman"/>
          <w:b w:val="false"/>
          <w:i w:val="false"/>
          <w:color w:val="000000"/>
          <w:sz w:val="28"/>
        </w:rPr>
        <w:t>
      9. Лазерлі ұзындық өлшеуіш.</w:t>
      </w:r>
      <w:r>
        <w:br/>
      </w:r>
      <w:r>
        <w:rPr>
          <w:rFonts w:ascii="Times New Roman"/>
          <w:b w:val="false"/>
          <w:i w:val="false"/>
          <w:color w:val="000000"/>
          <w:sz w:val="28"/>
        </w:rPr>
        <w:t>
      10. Қалыңдық өлшегіш (егер шығын өлшеуіште осы функция болмаса).</w:t>
      </w:r>
      <w:r>
        <w:br/>
      </w:r>
      <w:r>
        <w:rPr>
          <w:rFonts w:ascii="Times New Roman"/>
          <w:b w:val="false"/>
          <w:i w:val="false"/>
          <w:color w:val="000000"/>
          <w:sz w:val="28"/>
        </w:rPr>
        <w:t>
      11. Электр энергиясының сапасын талдауыш.</w:t>
      </w:r>
      <w:r>
        <w:br/>
      </w:r>
      <w:r>
        <w:rPr>
          <w:rFonts w:ascii="Times New Roman"/>
          <w:b w:val="false"/>
          <w:i w:val="false"/>
          <w:color w:val="000000"/>
          <w:sz w:val="28"/>
        </w:rPr>
        <w:t>
      12. Контактілі термометр.</w:t>
      </w:r>
      <w:r>
        <w:br/>
      </w:r>
      <w:r>
        <w:rPr>
          <w:rFonts w:ascii="Times New Roman"/>
          <w:b w:val="false"/>
          <w:i w:val="false"/>
          <w:color w:val="000000"/>
          <w:sz w:val="28"/>
        </w:rPr>
        <w:t>
      13. Манометр.</w:t>
      </w:r>
      <w:r>
        <w:br/>
      </w:r>
      <w:r>
        <w:rPr>
          <w:rFonts w:ascii="Times New Roman"/>
          <w:b w:val="false"/>
          <w:i w:val="false"/>
          <w:color w:val="000000"/>
          <w:sz w:val="28"/>
        </w:rPr>
        <w:t>
      14. Газ талдауышы.</w:t>
      </w:r>
    </w:p>
    <w:bookmarkStart w:name="z46" w:id="13"/>
    <w:p>
      <w:pPr>
        <w:spacing w:after="0"/>
        <w:ind w:left="0"/>
        <w:jc w:val="both"/>
      </w:pPr>
      <w:r>
        <w:rPr>
          <w:rFonts w:ascii="Times New Roman"/>
          <w:b w:val="false"/>
          <w:i w:val="false"/>
          <w:color w:val="000000"/>
          <w:sz w:val="28"/>
        </w:rPr>
        <w:t>
«Энергия үнемдеу және</w:t>
      </w:r>
      <w:r>
        <w:br/>
      </w:r>
      <w:r>
        <w:rPr>
          <w:rFonts w:ascii="Times New Roman"/>
          <w:b w:val="false"/>
          <w:i w:val="false"/>
          <w:color w:val="000000"/>
          <w:sz w:val="28"/>
        </w:rPr>
        <w:t>
энергия тиімділігін арттыру</w:t>
      </w:r>
      <w:r>
        <w:br/>
      </w:r>
      <w:r>
        <w:rPr>
          <w:rFonts w:ascii="Times New Roman"/>
          <w:b w:val="false"/>
          <w:i w:val="false"/>
          <w:color w:val="000000"/>
          <w:sz w:val="28"/>
        </w:rPr>
        <w:t>
саласындағы аккредиттеу»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стандартына 3-қосымша</w:t>
      </w:r>
    </w:p>
    <w:bookmarkEnd w:id="13"/>
    <w:p>
      <w:pPr>
        <w:spacing w:after="0"/>
        <w:ind w:left="0"/>
        <w:jc w:val="left"/>
      </w:pPr>
      <w:r>
        <w:rPr>
          <w:rFonts w:ascii="Times New Roman"/>
          <w:b/>
          <w:i w:val="false"/>
          <w:color w:val="000000"/>
        </w:rPr>
        <w:t xml:space="preserve"> Үйлердің, құрылыстардың, ғимараттардың энергия аудитін жүргізу</w:t>
      </w:r>
      <w:r>
        <w:br/>
      </w:r>
      <w:r>
        <w:rPr>
          <w:rFonts w:ascii="Times New Roman"/>
          <w:b/>
          <w:i w:val="false"/>
          <w:color w:val="000000"/>
        </w:rPr>
        <w:t>
бойынша қызметтерді көрсету үшін аккредиттелетін</w:t>
      </w:r>
      <w:r>
        <w:br/>
      </w:r>
      <w:r>
        <w:rPr>
          <w:rFonts w:ascii="Times New Roman"/>
          <w:b/>
          <w:i w:val="false"/>
          <w:color w:val="000000"/>
        </w:rPr>
        <w:t>
энергия-аудиторлық ұйымдар үшін ақпараттық-өлшеу кешендері мен</w:t>
      </w:r>
      <w:r>
        <w:br/>
      </w:r>
      <w:r>
        <w:rPr>
          <w:rFonts w:ascii="Times New Roman"/>
          <w:b/>
          <w:i w:val="false"/>
          <w:color w:val="000000"/>
        </w:rPr>
        <w:t>
техникалық құралдар құрамының тізбесі</w:t>
      </w:r>
    </w:p>
    <w:p>
      <w:pPr>
        <w:spacing w:after="0"/>
        <w:ind w:left="0"/>
        <w:jc w:val="both"/>
      </w:pPr>
      <w:r>
        <w:rPr>
          <w:rFonts w:ascii="Times New Roman"/>
          <w:b w:val="false"/>
          <w:i w:val="false"/>
          <w:color w:val="000000"/>
          <w:sz w:val="28"/>
        </w:rPr>
        <w:t>      1. Жылу көргіш.</w:t>
      </w:r>
      <w:r>
        <w:br/>
      </w:r>
      <w:r>
        <w:rPr>
          <w:rFonts w:ascii="Times New Roman"/>
          <w:b w:val="false"/>
          <w:i w:val="false"/>
          <w:color w:val="000000"/>
          <w:sz w:val="28"/>
        </w:rPr>
        <w:t>
      2. Өлшеу диапазоны 0 бастап 550 С дейінгі контактісіз (инфрақызыл) термометр.</w:t>
      </w:r>
      <w:r>
        <w:br/>
      </w:r>
      <w:r>
        <w:rPr>
          <w:rFonts w:ascii="Times New Roman"/>
          <w:b w:val="false"/>
          <w:i w:val="false"/>
          <w:color w:val="000000"/>
          <w:sz w:val="28"/>
        </w:rPr>
        <w:t>
      3. Жылу өлшеуіш немесе жылу ағындарының өлшеуіші.</w:t>
      </w:r>
      <w:r>
        <w:br/>
      </w:r>
      <w:r>
        <w:rPr>
          <w:rFonts w:ascii="Times New Roman"/>
          <w:b w:val="false"/>
          <w:i w:val="false"/>
          <w:color w:val="000000"/>
          <w:sz w:val="28"/>
        </w:rPr>
        <w:t>
      4. Тоқ қармауыштар.</w:t>
      </w:r>
      <w:r>
        <w:br/>
      </w:r>
      <w:r>
        <w:rPr>
          <w:rFonts w:ascii="Times New Roman"/>
          <w:b w:val="false"/>
          <w:i w:val="false"/>
          <w:color w:val="000000"/>
          <w:sz w:val="28"/>
        </w:rPr>
        <w:t>
      5. Анемометр.</w:t>
      </w:r>
      <w:r>
        <w:br/>
      </w:r>
      <w:r>
        <w:rPr>
          <w:rFonts w:ascii="Times New Roman"/>
          <w:b w:val="false"/>
          <w:i w:val="false"/>
          <w:color w:val="000000"/>
          <w:sz w:val="28"/>
        </w:rPr>
        <w:t>
      6. Гигрометр.</w:t>
      </w:r>
      <w:r>
        <w:br/>
      </w:r>
      <w:r>
        <w:rPr>
          <w:rFonts w:ascii="Times New Roman"/>
          <w:b w:val="false"/>
          <w:i w:val="false"/>
          <w:color w:val="000000"/>
          <w:sz w:val="28"/>
        </w:rPr>
        <w:t>
      7. Люксметр.</w:t>
      </w:r>
      <w:r>
        <w:br/>
      </w:r>
      <w:r>
        <w:rPr>
          <w:rFonts w:ascii="Times New Roman"/>
          <w:b w:val="false"/>
          <w:i w:val="false"/>
          <w:color w:val="000000"/>
          <w:sz w:val="28"/>
        </w:rPr>
        <w:t>
      8. Лазерлі ұзындық өлшеуіш.</w:t>
      </w:r>
      <w:r>
        <w:br/>
      </w:r>
      <w:r>
        <w:rPr>
          <w:rFonts w:ascii="Times New Roman"/>
          <w:b w:val="false"/>
          <w:i w:val="false"/>
          <w:color w:val="000000"/>
          <w:sz w:val="28"/>
        </w:rPr>
        <w:t>
      9. Контактісіз термометр.</w:t>
      </w:r>
      <w:r>
        <w:br/>
      </w:r>
      <w:r>
        <w:rPr>
          <w:rFonts w:ascii="Times New Roman"/>
          <w:b w:val="false"/>
          <w:i w:val="false"/>
          <w:color w:val="000000"/>
          <w:sz w:val="28"/>
        </w:rPr>
        <w:t>
      10. Манометр</w:t>
      </w:r>
    </w:p>
    <w:bookmarkStart w:name="z47" w:id="14"/>
    <w:p>
      <w:pPr>
        <w:spacing w:after="0"/>
        <w:ind w:left="0"/>
        <w:jc w:val="both"/>
      </w:pPr>
      <w:r>
        <w:rPr>
          <w:rFonts w:ascii="Times New Roman"/>
          <w:b w:val="false"/>
          <w:i w:val="false"/>
          <w:color w:val="000000"/>
          <w:sz w:val="28"/>
        </w:rPr>
        <w:t>
«Энергия үнемдеу және</w:t>
      </w:r>
      <w:r>
        <w:br/>
      </w:r>
      <w:r>
        <w:rPr>
          <w:rFonts w:ascii="Times New Roman"/>
          <w:b w:val="false"/>
          <w:i w:val="false"/>
          <w:color w:val="000000"/>
          <w:sz w:val="28"/>
        </w:rPr>
        <w:t>
энергия тиімділігін арттыру</w:t>
      </w:r>
      <w:r>
        <w:br/>
      </w:r>
      <w:r>
        <w:rPr>
          <w:rFonts w:ascii="Times New Roman"/>
          <w:b w:val="false"/>
          <w:i w:val="false"/>
          <w:color w:val="000000"/>
          <w:sz w:val="28"/>
        </w:rPr>
        <w:t>
саласындағы аккредиттеу»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стандартына 4-қосымша</w:t>
      </w:r>
    </w:p>
    <w:bookmarkEnd w:id="14"/>
    <w:p>
      <w:pPr>
        <w:spacing w:after="0"/>
        <w:ind w:left="0"/>
        <w:jc w:val="left"/>
      </w:pPr>
      <w:r>
        <w:rPr>
          <w:rFonts w:ascii="Times New Roman"/>
          <w:b/>
          <w:i w:val="false"/>
          <w:color w:val="000000"/>
        </w:rPr>
        <w:t xml:space="preserve"> Энергия үнемдеу және энергия тиiмдiлiгiн арттыру саласындағы қызметті жүзеге асыратын кадрларды қайта даярлау және (немесе) олардың біліктілігін арттыру бойынша қызметтерді көрсетуге аккредиттелетін оқу орталықтары үшін ақпараттық-өлшеу кешендері құрамының тізбесі</w:t>
      </w:r>
    </w:p>
    <w:p>
      <w:pPr>
        <w:spacing w:after="0"/>
        <w:ind w:left="0"/>
        <w:jc w:val="both"/>
      </w:pPr>
      <w:r>
        <w:rPr>
          <w:rFonts w:ascii="Times New Roman"/>
          <w:b w:val="false"/>
          <w:i w:val="false"/>
          <w:color w:val="000000"/>
          <w:sz w:val="28"/>
        </w:rPr>
        <w:t>      1. Жылу көргіш.</w:t>
      </w:r>
      <w:r>
        <w:br/>
      </w:r>
      <w:r>
        <w:rPr>
          <w:rFonts w:ascii="Times New Roman"/>
          <w:b w:val="false"/>
          <w:i w:val="false"/>
          <w:color w:val="000000"/>
          <w:sz w:val="28"/>
        </w:rPr>
        <w:t>
      2. Ультрадыбыстық сұйықтық шығынын өлшеуіш.</w:t>
      </w:r>
      <w:r>
        <w:br/>
      </w:r>
      <w:r>
        <w:rPr>
          <w:rFonts w:ascii="Times New Roman"/>
          <w:b w:val="false"/>
          <w:i w:val="false"/>
          <w:color w:val="000000"/>
          <w:sz w:val="28"/>
        </w:rPr>
        <w:t>
      3. Өлшеу диапазоны 0 бастап 550 С дейінгі контактісіз (инфрақызыл) термометр.</w:t>
      </w:r>
      <w:r>
        <w:br/>
      </w:r>
      <w:r>
        <w:rPr>
          <w:rFonts w:ascii="Times New Roman"/>
          <w:b w:val="false"/>
          <w:i w:val="false"/>
          <w:color w:val="000000"/>
          <w:sz w:val="28"/>
        </w:rPr>
        <w:t>
      4. Жылу өлшеуіш немесе жылу ағындарының өлшеуіші.</w:t>
      </w:r>
      <w:r>
        <w:br/>
      </w:r>
      <w:r>
        <w:rPr>
          <w:rFonts w:ascii="Times New Roman"/>
          <w:b w:val="false"/>
          <w:i w:val="false"/>
          <w:color w:val="000000"/>
          <w:sz w:val="28"/>
        </w:rPr>
        <w:t>
      5. Тоқ қармауыштар.</w:t>
      </w:r>
      <w:r>
        <w:br/>
      </w:r>
      <w:r>
        <w:rPr>
          <w:rFonts w:ascii="Times New Roman"/>
          <w:b w:val="false"/>
          <w:i w:val="false"/>
          <w:color w:val="000000"/>
          <w:sz w:val="28"/>
        </w:rPr>
        <w:t>
      6. Анемометр.</w:t>
      </w:r>
      <w:r>
        <w:br/>
      </w:r>
      <w:r>
        <w:rPr>
          <w:rFonts w:ascii="Times New Roman"/>
          <w:b w:val="false"/>
          <w:i w:val="false"/>
          <w:color w:val="000000"/>
          <w:sz w:val="28"/>
        </w:rPr>
        <w:t>
      7. Гигрометр.</w:t>
      </w:r>
      <w:r>
        <w:br/>
      </w:r>
      <w:r>
        <w:rPr>
          <w:rFonts w:ascii="Times New Roman"/>
          <w:b w:val="false"/>
          <w:i w:val="false"/>
          <w:color w:val="000000"/>
          <w:sz w:val="28"/>
        </w:rPr>
        <w:t>
      8. Люксметр.</w:t>
      </w:r>
      <w:r>
        <w:br/>
      </w:r>
      <w:r>
        <w:rPr>
          <w:rFonts w:ascii="Times New Roman"/>
          <w:b w:val="false"/>
          <w:i w:val="false"/>
          <w:color w:val="000000"/>
          <w:sz w:val="28"/>
        </w:rPr>
        <w:t>
      9. Лазерлі ұзындық өлшеуіш.</w:t>
      </w:r>
      <w:r>
        <w:br/>
      </w:r>
      <w:r>
        <w:rPr>
          <w:rFonts w:ascii="Times New Roman"/>
          <w:b w:val="false"/>
          <w:i w:val="false"/>
          <w:color w:val="000000"/>
          <w:sz w:val="28"/>
        </w:rPr>
        <w:t>
      10. Қалыңдық өлшегіш (егер шығын өлшеуіште осы функция болмаса).</w:t>
      </w:r>
      <w:r>
        <w:br/>
      </w:r>
      <w:r>
        <w:rPr>
          <w:rFonts w:ascii="Times New Roman"/>
          <w:b w:val="false"/>
          <w:i w:val="false"/>
          <w:color w:val="000000"/>
          <w:sz w:val="28"/>
        </w:rPr>
        <w:t>
      11. Электр энергиясының сапасын талдауыш.</w:t>
      </w:r>
      <w:r>
        <w:br/>
      </w:r>
      <w:r>
        <w:rPr>
          <w:rFonts w:ascii="Times New Roman"/>
          <w:b w:val="false"/>
          <w:i w:val="false"/>
          <w:color w:val="000000"/>
          <w:sz w:val="28"/>
        </w:rPr>
        <w:t>
      12. Контактілі термометр.</w:t>
      </w:r>
      <w:r>
        <w:br/>
      </w:r>
      <w:r>
        <w:rPr>
          <w:rFonts w:ascii="Times New Roman"/>
          <w:b w:val="false"/>
          <w:i w:val="false"/>
          <w:color w:val="000000"/>
          <w:sz w:val="28"/>
        </w:rPr>
        <w:t>
      13. Манометр.</w:t>
      </w:r>
      <w:r>
        <w:br/>
      </w:r>
      <w:r>
        <w:rPr>
          <w:rFonts w:ascii="Times New Roman"/>
          <w:b w:val="false"/>
          <w:i w:val="false"/>
          <w:color w:val="000000"/>
          <w:sz w:val="28"/>
        </w:rPr>
        <w:t>
      14. Газ талдауышы.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