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3b23" w14:textId="7103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Дайындаушы ұйым жеке қосалқы шаруашылықтан, шаруа немесе фермер қожалығынан, ауыл шаруашылығы өнімін өндіруді және өткізуді жүзеге асыратын заңды тұлғадан ауыл шаруашылығы өнімін сатып алған кезде бағаның (құнның) шекті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наурыздағы № 5-3/261 бұйрығы. Қазақстан Республикасының Әділет министрлігінде 2015 жылы 12 маусымда № 11329 тіркелді. Күші жойылды - Қазақстан Республикасы Ауыл шаруашылығы министрінің 2016 жылғы 31 наурыздағы № 146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31.03.2016 </w:t>
      </w:r>
      <w:r>
        <w:rPr>
          <w:rFonts w:ascii="Times New Roman"/>
          <w:b w:val="false"/>
          <w:i w:val="false"/>
          <w:color w:val="ff0000"/>
          <w:sz w:val="28"/>
        </w:rPr>
        <w:t>№ 146</w:t>
      </w:r>
      <w:r>
        <w:rPr>
          <w:rFonts w:ascii="Times New Roman"/>
          <w:b w:val="false"/>
          <w:i w:val="false"/>
          <w:color w:val="ff0000"/>
          <w:sz w:val="28"/>
        </w:rPr>
        <w:t xml:space="preserve"> (02.06.2016 бастап қолданысқа енгізіледі) бұйрығымен.</w:t>
      </w:r>
    </w:p>
    <w:bookmarkStart w:name="z2" w:id="0"/>
    <w:p>
      <w:pPr>
        <w:spacing w:after="0"/>
        <w:ind w:left="0"/>
        <w:jc w:val="both"/>
      </w:pPr>
      <w:r>
        <w:rPr>
          <w:rFonts w:ascii="Times New Roman"/>
          <w:b w:val="false"/>
          <w:i w:val="false"/>
          <w:color w:val="000000"/>
          <w:sz w:val="28"/>
        </w:rPr>
        <w:t>      «Агроөнеркәсіптік кешен мен ауылдық аймақтарды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41-3)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дайындаушы ұйым жеке қосалқы шаруашылықтан, шаруа немесе фермер қожалығынан, ауыл шаруашылығы өнімін өндіруді және өткізуді жүзеге асыратын заңды тұлғадан ауыл шаруашылығы өнімін сатып алған кезде бағаның (құнның) шекті </w:t>
      </w:r>
      <w:r>
        <w:rPr>
          <w:rFonts w:ascii="Times New Roman"/>
          <w:b w:val="false"/>
          <w:i w:val="false"/>
          <w:color w:val="000000"/>
          <w:sz w:val="28"/>
        </w:rPr>
        <w:t>мөлшері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Экономикалық интеграция және аграрлық азық-түлік нарығы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министрінің</w:t>
      </w:r>
      <w:r>
        <w:br/>
      </w:r>
      <w:r>
        <w:rPr>
          <w:rFonts w:ascii="Times New Roman"/>
          <w:b w:val="false"/>
          <w:i w:val="false"/>
          <w:color w:val="000000"/>
          <w:sz w:val="28"/>
        </w:rPr>
        <w:t>
</w:t>
      </w:r>
      <w:r>
        <w:rPr>
          <w:rFonts w:ascii="Times New Roman"/>
          <w:b w:val="false"/>
          <w:i/>
          <w:color w:val="000000"/>
          <w:sz w:val="28"/>
        </w:rPr>
        <w:t>      міндетін атқарушы                          С. Омаров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 Б. Сұлтанов</w:t>
      </w:r>
      <w:r>
        <w:br/>
      </w:r>
      <w:r>
        <w:rPr>
          <w:rFonts w:ascii="Times New Roman"/>
          <w:b w:val="false"/>
          <w:i w:val="false"/>
          <w:color w:val="000000"/>
          <w:sz w:val="28"/>
        </w:rPr>
        <w:t>
</w:t>
      </w:r>
      <w:r>
        <w:rPr>
          <w:rFonts w:ascii="Times New Roman"/>
          <w:b w:val="false"/>
          <w:i/>
          <w:color w:val="000000"/>
          <w:sz w:val="28"/>
        </w:rPr>
        <w:t>      2015 жылғы 13 мамыр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2015 жылғы 21 сәуір</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27 наурыздағы </w:t>
      </w:r>
      <w:r>
        <w:br/>
      </w:r>
      <w:r>
        <w:rPr>
          <w:rFonts w:ascii="Times New Roman"/>
          <w:b w:val="false"/>
          <w:i w:val="false"/>
          <w:color w:val="000000"/>
          <w:sz w:val="28"/>
        </w:rPr>
        <w:t xml:space="preserve">
№ 5-3/261 бұйрығымен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Дайындаушы ұйым жеке қосалқы шаруашылықтан, шаруа немесе фермер</w:t>
      </w:r>
      <w:r>
        <w:br/>
      </w:r>
      <w:r>
        <w:rPr>
          <w:rFonts w:ascii="Times New Roman"/>
          <w:b/>
          <w:i w:val="false"/>
          <w:color w:val="000000"/>
        </w:rPr>
        <w:t>
қожалығынан, ауыл шаруашылығы өнімін өндіруді және өткізуді</w:t>
      </w:r>
      <w:r>
        <w:br/>
      </w:r>
      <w:r>
        <w:rPr>
          <w:rFonts w:ascii="Times New Roman"/>
          <w:b/>
          <w:i w:val="false"/>
          <w:color w:val="000000"/>
        </w:rPr>
        <w:t>
жүзеге асыратын заңды тұлғадан ауыл шаруашылығы өнімін сатып</w:t>
      </w:r>
      <w:r>
        <w:br/>
      </w:r>
      <w:r>
        <w:rPr>
          <w:rFonts w:ascii="Times New Roman"/>
          <w:b/>
          <w:i w:val="false"/>
          <w:color w:val="000000"/>
        </w:rPr>
        <w:t>
алған кезде бағаның (құнның) шекті мөлшері</w:t>
      </w:r>
    </w:p>
    <w:bookmarkEnd w:id="2"/>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6067"/>
        <w:gridCol w:w="3277"/>
        <w:gridCol w:w="2219"/>
        <w:gridCol w:w="1658"/>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Өнімнің атауы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Экономикалық қызмет түрлері бойынша өнім жіктеуіші кодтары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тірі ірі қара мал</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жылқылар және басқа да жылқы тұқымдас жануарлар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түйелер және түйе тектілер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қойлар мен ешкілер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014511, 014512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шошқалар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құсы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Тауықтың шағылмаған жаңа жұмыртқасы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ондық</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жас немесе тоңазытылған еті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Қойлардың, ешкілердің жас немесе тоңазытылған еті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101113, 101114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Шошқалардың жас немесе тоңазытылған еті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мен жылқы тұқымдас жануарлардың жас немесе тоңазытылған еті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ірі қара малдың шикі сүті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құсының жас немесе тоңазытылған еті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Баклажан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011371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Алмұрттар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Шабдалы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Түтілген жүн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терісі мен иленбеген былғарысы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тұқымдас жануарлардың терісі мен иленбеген былғарысы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