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87b4" w14:textId="1328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28 сәуірдегі № 4-1/379 бұйрығы. Қазақстан Республикасының Әділет министрлігінде 2015 жылы 5 маусымда № 11278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6 мамырда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4-1/379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w:t>
      </w:r>
    </w:p>
    <w:bookmarkEnd w:id="5"/>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26.12.2018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8" w:id="6"/>
    <w:p>
      <w:pPr>
        <w:spacing w:after="0"/>
        <w:ind w:left="0"/>
        <w:jc w:val="left"/>
      </w:pPr>
      <w:r>
        <w:rPr>
          <w:rFonts w:ascii="Times New Roman"/>
          <w:b/>
          <w:i w:val="false"/>
          <w:color w:val="000000"/>
        </w:rPr>
        <w:t xml:space="preserve"> 1-тарау. Жалпы ережелер</w:t>
      </w:r>
    </w:p>
    <w:bookmarkEnd w:id="6"/>
    <w:bookmarkStart w:name="z27" w:id="7"/>
    <w:p>
      <w:pPr>
        <w:spacing w:after="0"/>
        <w:ind w:left="0"/>
        <w:jc w:val="both"/>
      </w:pPr>
      <w:r>
        <w:rPr>
          <w:rFonts w:ascii="Times New Roman"/>
          <w:b w:val="false"/>
          <w:i w:val="false"/>
          <w:color w:val="000000"/>
          <w:sz w:val="28"/>
        </w:rPr>
        <w:t xml:space="preserve">
      1. "Жеміс-жидек дақылдарының және жүзiмнiң көпжылдық көшеттерін отырғызу және өсіру (оның iшiнде қалпына келтіру) шығындарының құнын субсидиялау" мемлекеттік көрсетілетін қызметі (бұдан әрі – мемлекеттік көрсетілетін қызмет). </w:t>
      </w:r>
    </w:p>
    <w:bookmarkEnd w:id="7"/>
    <w:bookmarkStart w:name="z26"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әзірледі.</w:t>
      </w:r>
    </w:p>
    <w:bookmarkEnd w:id="8"/>
    <w:bookmarkStart w:name="z25" w:id="9"/>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24" w:id="10"/>
    <w:p>
      <w:pPr>
        <w:spacing w:after="0"/>
        <w:ind w:left="0"/>
        <w:jc w:val="left"/>
      </w:pPr>
      <w:r>
        <w:rPr>
          <w:rFonts w:ascii="Times New Roman"/>
          <w:b/>
          <w:i w:val="false"/>
          <w:color w:val="000000"/>
        </w:rPr>
        <w:t xml:space="preserve"> 2-тарау. Мемлекеттік қызметті көрсету тәртібі</w:t>
      </w:r>
    </w:p>
    <w:bookmarkEnd w:id="10"/>
    <w:bookmarkStart w:name="z23" w:id="11"/>
    <w:p>
      <w:pPr>
        <w:spacing w:after="0"/>
        <w:ind w:left="0"/>
        <w:jc w:val="both"/>
      </w:pPr>
      <w:r>
        <w:rPr>
          <w:rFonts w:ascii="Times New Roman"/>
          <w:b w:val="false"/>
          <w:i w:val="false"/>
          <w:color w:val="000000"/>
          <w:sz w:val="28"/>
        </w:rPr>
        <w:t>
      4. Мемлекеттік қызметті көрсету мерзімі – 3 (үш) жұмыс күні.</w:t>
      </w:r>
    </w:p>
    <w:bookmarkEnd w:id="11"/>
    <w:bookmarkStart w:name="z22" w:id="12"/>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2"/>
    <w:bookmarkStart w:name="z21" w:id="13"/>
    <w:p>
      <w:pPr>
        <w:spacing w:after="0"/>
        <w:ind w:left="0"/>
        <w:jc w:val="both"/>
      </w:pPr>
      <w:r>
        <w:rPr>
          <w:rFonts w:ascii="Times New Roman"/>
          <w:b w:val="false"/>
          <w:i w:val="false"/>
          <w:color w:val="000000"/>
          <w:sz w:val="28"/>
        </w:rPr>
        <w:t>
      6. Мемлекеттік қызметті көрсету нәтижесі – субсидияның аударылғаны туралы хабарлама не осы мемлекеттік көрсетілетін қызмет стандартының 10-тармағында көзделген жағдайларда және негіздер бойынша көрсетілетін қызметті ұсынудан уәжді бас тарту.</w:t>
      </w:r>
    </w:p>
    <w:bookmarkEnd w:id="13"/>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Порталға көрсетілетін қызметті алушының "жеке кабинетіне" көрсетілетін қызмет берушінің уәкілетті адамы электрондық цифрлық қолтаңбасымен (бұдан әрі – ЭЦҚ) қол қойған электрондық құжат нысанында субсидия тағайындау/тағайындамау туралы шешім бар хабарлама жіберіледі.</w:t>
      </w:r>
    </w:p>
    <w:bookmarkStart w:name="z20" w:id="1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4"/>
    <w:bookmarkStart w:name="z19" w:id="15"/>
    <w:p>
      <w:pPr>
        <w:spacing w:after="0"/>
        <w:ind w:left="0"/>
        <w:jc w:val="both"/>
      </w:pPr>
      <w:r>
        <w:rPr>
          <w:rFonts w:ascii="Times New Roman"/>
          <w:b w:val="false"/>
          <w:i w:val="false"/>
          <w:color w:val="000000"/>
          <w:sz w:val="28"/>
        </w:rPr>
        <w:t xml:space="preserve">
      8. Порталдың жұмыс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15"/>
    <w:bookmarkStart w:name="z18" w:id="16"/>
    <w:p>
      <w:pPr>
        <w:spacing w:after="0"/>
        <w:ind w:left="0"/>
        <w:jc w:val="both"/>
      </w:pPr>
      <w:r>
        <w:rPr>
          <w:rFonts w:ascii="Times New Roman"/>
          <w:b w:val="false"/>
          <w:i w:val="false"/>
          <w:color w:val="000000"/>
          <w:sz w:val="28"/>
        </w:rPr>
        <w:t>
      9. Көрсетілетін қызметті алушы порталға өткен жылдың күзінде және (немесе) ағымдағы жылдың көктемінде өндірілген жеміс-жидек дақылдарының және жүзімнің көпжылдық екпелерін отырғызуға субсидияларды алу үшін тиісті жылдың 15 маусымына дейінгі мерзімде осы мемлекеттік көрсетілетін қызмет стандартына 1-қосымшаға сәйкес нысан бойынша көрсетілетін қызметті алушының ЭЦҚ-сымен куәландырылған, электрондық құжат нысанында өтінім береді.</w:t>
      </w:r>
    </w:p>
    <w:bookmarkEnd w:id="16"/>
    <w:p>
      <w:pPr>
        <w:spacing w:after="0"/>
        <w:ind w:left="0"/>
        <w:jc w:val="both"/>
      </w:pPr>
      <w:r>
        <w:rPr>
          <w:rFonts w:ascii="Times New Roman"/>
          <w:b w:val="false"/>
          <w:i w:val="false"/>
          <w:color w:val="000000"/>
          <w:sz w:val="28"/>
        </w:rPr>
        <w:t>
      Көрсетілетін қызметті алушы порталға жеміс-жидек дақылдарының және жүзімнің көпжылдық көшеттерінің екінші вегетациясын – аласа бойлы телітушілердің көшеттерімен және книп-баум көшеттерімен отырғызылғандар үшін, екінші-үшінші вегетациясын – жартылай аласа бойлы телітушілердің көшеттерімен отырғызылғандар үшін, екінші-үшінші-төртінші вегетациясын – биік бойлы телітушілердің көшеттерімен отырғызылғандар үшін, екіншіден бастап жетінші вегетацияны қоса алғанда – алманың "Апорт" сортын өсіруге (күтіп-баптауға) субсидияларды алу үшін тиісті жылдың 1 қыркүйегіне дейінгі мерзімде көрсетілетін қызметті берушіге осы мемлекеттік көрсетілетін қызмет стандартына 2-қосымшаға сәйкес нысан бойынша көрсетілетін қызметті алушының ЭЦҚ-сымен куәландырылған электрондық құжат нысанында өтінім береді.</w:t>
      </w:r>
    </w:p>
    <w:p>
      <w:pPr>
        <w:spacing w:after="0"/>
        <w:ind w:left="0"/>
        <w:jc w:val="both"/>
      </w:pPr>
      <w:r>
        <w:rPr>
          <w:rFonts w:ascii="Times New Roman"/>
          <w:b w:val="false"/>
          <w:i w:val="false"/>
          <w:color w:val="000000"/>
          <w:sz w:val="28"/>
        </w:rPr>
        <w:t>
      Өтінімнің қабылданғанын көрсетілетін қызметті алушының "жеке кабинетінде" мемлекеттік қызметті көрсетуге арналған сұранымның қабылданғаны туралы мәртебенің көрінуі растайды.</w:t>
      </w:r>
    </w:p>
    <w:p>
      <w:pPr>
        <w:spacing w:after="0"/>
        <w:ind w:left="0"/>
        <w:jc w:val="both"/>
      </w:pPr>
      <w:r>
        <w:rPr>
          <w:rFonts w:ascii="Times New Roman"/>
          <w:b w:val="false"/>
          <w:i w:val="false"/>
          <w:color w:val="000000"/>
          <w:sz w:val="28"/>
        </w:rPr>
        <w:t xml:space="preserve">
      10. Мемлекеттік қызметті көрсетуден бас тарту "Мемлекеттік көрсетілетін қызметтер туралы" 2013 жылғы 15 сәуірдегі Қазақстан Республикасы Заңының (бұдан әрі – Заң) 19-1-бабының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жүзеге асырылады.</w:t>
      </w:r>
    </w:p>
    <w:bookmarkStart w:name="z17" w:id="17"/>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17"/>
    <w:bookmarkStart w:name="z16" w:id="18"/>
    <w:p>
      <w:pPr>
        <w:spacing w:after="0"/>
        <w:ind w:left="0"/>
        <w:jc w:val="both"/>
      </w:pPr>
      <w:r>
        <w:rPr>
          <w:rFonts w:ascii="Times New Roman"/>
          <w:b w:val="false"/>
          <w:i w:val="false"/>
          <w:color w:val="000000"/>
          <w:sz w:val="28"/>
        </w:rPr>
        <w:t xml:space="preserve">
      11. Көрсетілетін қызметті берушінің мемлекеттік қызметтерді көрсету мәселелері бойынша шешімдеріне, әрекеттеріне (әрекетсіздігіне) шағымдану: шағым осы мемлекеттік көрсетілетін қызмет стандартының 14-тармағында көрсетілген мекенжайлар бойынша көрсетілетін қызметті берушінің басшысының атына беріледі. </w:t>
      </w:r>
    </w:p>
    <w:bookmarkEnd w:id="18"/>
    <w:p>
      <w:pPr>
        <w:spacing w:after="0"/>
        <w:ind w:left="0"/>
        <w:jc w:val="both"/>
      </w:pPr>
      <w:r>
        <w:rPr>
          <w:rFonts w:ascii="Times New Roman"/>
          <w:b w:val="false"/>
          <w:i w:val="false"/>
          <w:color w:val="000000"/>
          <w:sz w:val="28"/>
        </w:rPr>
        <w:t>
      Шағым жазбаша нысанда почтамен, "электрондық үкімет" веб-порталы арқылы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оның аты, әкесінің аты (бар болса), тегі, почталық мекенжайы көрсетіледі;</w:t>
      </w:r>
    </w:p>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 Арызға көрсетілетін қызметті алушы қол қоюы тиіс.</w:t>
      </w:r>
    </w:p>
    <w:p>
      <w:pPr>
        <w:spacing w:after="0"/>
        <w:ind w:left="0"/>
        <w:jc w:val="both"/>
      </w:pPr>
      <w:r>
        <w:rPr>
          <w:rFonts w:ascii="Times New Roman"/>
          <w:b w:val="false"/>
          <w:i w:val="false"/>
          <w:color w:val="000000"/>
          <w:sz w:val="28"/>
        </w:rPr>
        <w:t>
      Көрсетілетін қызметті берушінің шағымды қабылдағанын шағымды қабылдаған адамның тегі мен аты-жөні, берілген шағымға жауап алу мерзімі мен орны көрсете отырып, оның тіркелуі (мөртабан, кіріс нөмірі мен күні) растайды.</w:t>
      </w:r>
    </w:p>
    <w:p>
      <w:pPr>
        <w:spacing w:after="0"/>
        <w:ind w:left="0"/>
        <w:jc w:val="both"/>
      </w:pPr>
      <w:r>
        <w:rPr>
          <w:rFonts w:ascii="Times New Roman"/>
          <w:b w:val="false"/>
          <w:i w:val="false"/>
          <w:color w:val="000000"/>
          <w:sz w:val="28"/>
        </w:rPr>
        <w:t>
      Сондай-ақ, көрсетілетін қызметті беруші жұмыскерінің әрекеттеріне (әрекетсіздігіне) шағымдану тәртібі туралы ақпаратты Мемлекеттік қызметтер көрсету мәселесі жөніндегі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Көрсетілетін қызметті алушыға шағымды қабылдаған адам оның шағымын қабылдағанын растау үшін талон береді, онда талонның нөмірі, күні, шағымды қабылдаған адамның тегі, шағымға жауап алу мерзімі мен орны, шағымды қарау барысы туралы ақпаратты алуға болатын адамның байланыс деректері көрсетіледі.</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порталдағы "жеке кабинетінен" арыз туралы ақпарат қолжетімді болады, ол көрсетілетін қызметті берушінің арызды өңдеуі барысында (шағымның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15" w:id="19"/>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9"/>
    <w:bookmarkStart w:name="z14" w:id="20"/>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20"/>
    <w:bookmarkStart w:name="z13" w:id="21"/>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көрсетілетін қызметті алушыларға, қажет болған жағдайда, мемлекеттік қызметті көрсету үшін құжаттарын қабылдауды Мемлекеттік қызметтер көрсету мәселелері жөніндегі бірыңғай байланыс орталығы (1414, 8 800 080 7777) арқылы жүгіну жолымен көрсетілетін қызметті берушінің жұмыскері тұрғылықты жеріне барып жүргізеді.</w:t>
      </w:r>
    </w:p>
    <w:bookmarkEnd w:id="21"/>
    <w:bookmarkStart w:name="z12" w:id="22"/>
    <w:p>
      <w:pPr>
        <w:spacing w:after="0"/>
        <w:ind w:left="0"/>
        <w:jc w:val="both"/>
      </w:pPr>
      <w:r>
        <w:rPr>
          <w:rFonts w:ascii="Times New Roman"/>
          <w:b w:val="false"/>
          <w:i w:val="false"/>
          <w:color w:val="000000"/>
          <w:sz w:val="28"/>
        </w:rPr>
        <w:t xml:space="preserve">
      14. Мемлекеттік қызметті көрсету орындарының мекенжайлары: </w:t>
      </w:r>
    </w:p>
    <w:bookmarkEnd w:id="22"/>
    <w:p>
      <w:pPr>
        <w:spacing w:after="0"/>
        <w:ind w:left="0"/>
        <w:jc w:val="both"/>
      </w:pPr>
      <w:r>
        <w:rPr>
          <w:rFonts w:ascii="Times New Roman"/>
          <w:b w:val="false"/>
          <w:i w:val="false"/>
          <w:color w:val="000000"/>
          <w:sz w:val="28"/>
        </w:rPr>
        <w:t>
      1) Министрліктің www.moa.gov.kz интернет-ресурсындағы "Мемлекеттік көрсетілетін қызметтер" бөлімінің "Мемлекеттік қызметтерді көрсету орындарының мекенжайлары" кіші бөлімінде;</w:t>
      </w:r>
    </w:p>
    <w:p>
      <w:pPr>
        <w:spacing w:after="0"/>
        <w:ind w:left="0"/>
        <w:jc w:val="both"/>
      </w:pPr>
      <w:r>
        <w:rPr>
          <w:rFonts w:ascii="Times New Roman"/>
          <w:b w:val="false"/>
          <w:i w:val="false"/>
          <w:color w:val="000000"/>
          <w:sz w:val="28"/>
        </w:rPr>
        <w:t>
      2) порталда;</w:t>
      </w:r>
    </w:p>
    <w:p>
      <w:pPr>
        <w:spacing w:after="0"/>
        <w:ind w:left="0"/>
        <w:jc w:val="both"/>
      </w:pPr>
      <w:r>
        <w:rPr>
          <w:rFonts w:ascii="Times New Roman"/>
          <w:b w:val="false"/>
          <w:i w:val="false"/>
          <w:color w:val="000000"/>
          <w:sz w:val="28"/>
        </w:rPr>
        <w:t>
      3) тиісті қызметті берушінің интернет-ресурсында орналастырылған.</w:t>
      </w:r>
    </w:p>
    <w:bookmarkStart w:name="z11" w:id="23"/>
    <w:p>
      <w:pPr>
        <w:spacing w:after="0"/>
        <w:ind w:left="0"/>
        <w:jc w:val="both"/>
      </w:pP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алу мүмкіндігі бар.</w:t>
      </w:r>
    </w:p>
    <w:bookmarkEnd w:id="23"/>
    <w:bookmarkStart w:name="z10" w:id="24"/>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1414, 8-800-080-7777 телефондары арқылы алу мүмкіндігі бар.</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Алдыңғы жылдың күзінде және (немесе) ағымдағы жылдың көктемінде өндірілген жеміс-жидек дақылдарының және жүзімнің көпжылдық көшеттерін отырғызуға арналған субсидияларды алуға өтінім</w:t>
      </w:r>
    </w:p>
    <w:p>
      <w:pPr>
        <w:spacing w:after="0"/>
        <w:ind w:left="0"/>
        <w:jc w:val="both"/>
      </w:pPr>
      <w:r>
        <w:rPr>
          <w:rFonts w:ascii="Times New Roman"/>
          <w:b w:val="false"/>
          <w:i w:val="false"/>
          <w:color w:val="000000"/>
          <w:sz w:val="28"/>
        </w:rPr>
        <w:t xml:space="preserve">
      Кімге:___________________________________________________________________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және облыстық маңызы бар қаланың, </w:t>
      </w:r>
    </w:p>
    <w:p>
      <w:pPr>
        <w:spacing w:after="0"/>
        <w:ind w:left="0"/>
        <w:jc w:val="both"/>
      </w:pPr>
      <w:r>
        <w:rPr>
          <w:rFonts w:ascii="Times New Roman"/>
          <w:b w:val="false"/>
          <w:i w:val="false"/>
          <w:color w:val="000000"/>
          <w:sz w:val="28"/>
        </w:rPr>
        <w:t xml:space="preserve">
      ауданның жергілікті атқарушы органының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xml:space="preserve">
      Маған 20 __ жылдың күзінде және (немесе) 20 __ жылдың көктемінде өндірілген </w:t>
      </w:r>
    </w:p>
    <w:p>
      <w:pPr>
        <w:spacing w:after="0"/>
        <w:ind w:left="0"/>
        <w:jc w:val="both"/>
      </w:pPr>
      <w:r>
        <w:rPr>
          <w:rFonts w:ascii="Times New Roman"/>
          <w:b w:val="false"/>
          <w:i w:val="false"/>
          <w:color w:val="000000"/>
          <w:sz w:val="28"/>
        </w:rPr>
        <w:t xml:space="preserve">
      жеміс-жидек дақылдарының/жүзімнің (қажеттісінің астын сызу керек) көпжылдық </w:t>
      </w:r>
    </w:p>
    <w:p>
      <w:pPr>
        <w:spacing w:after="0"/>
        <w:ind w:left="0"/>
        <w:jc w:val="both"/>
      </w:pPr>
      <w:r>
        <w:rPr>
          <w:rFonts w:ascii="Times New Roman"/>
          <w:b w:val="false"/>
          <w:i w:val="false"/>
          <w:color w:val="000000"/>
          <w:sz w:val="28"/>
        </w:rPr>
        <w:t xml:space="preserve">
      екпелерін _______ гектар алаңға отырғызуға _________________________________ </w:t>
      </w:r>
    </w:p>
    <w:p>
      <w:pPr>
        <w:spacing w:after="0"/>
        <w:ind w:left="0"/>
        <w:jc w:val="both"/>
      </w:pPr>
      <w:r>
        <w:rPr>
          <w:rFonts w:ascii="Times New Roman"/>
          <w:b w:val="false"/>
          <w:i w:val="false"/>
          <w:color w:val="000000"/>
          <w:sz w:val="28"/>
        </w:rPr>
        <w:t>
      теңге мөлшерінде субсидия төлеуді сұраймын. (сомасы сандармен және жазбаша)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8168"/>
        <w:gridCol w:w="2396"/>
        <w:gridCol w:w="614"/>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заңды тұлғаны мемлекеттік тіркеу (қайта тіркеу) туралы куәлік немесе анықтама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 мемлекеттiк тiркеу (қайта тiркеу) туралы куәлiк немесе анықтама*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жеке сәйкестендіру нөмірі /бизнес-сәйкестендіру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учаскесiне сәйкестендiру және (немесе) құқық белгiлейтiн құжат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мен берілген күні, кім берді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 екендiгi туралы екінші деңгейдегі банктiң не Ұлттық почта операторының анықтамасы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Бақтарды және (немесе) жидектіктерді және (немесе) жүзімді отырғызу үшін бекітілген жұмыс жобасы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әзірлеуге жұмсалған шығындарды растайтын (өтінім берген сәтте) бастапқы есеп және төлем құжаттары (шот-фактуралар, кіріс және шығыс кассалық ордерлері және (немесе) төлем тапсырмалары)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әзірледі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орналасқан жердің мекенжайы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материалдарын сатып алуға жұмсалған шығындарды растайтын (өтінім берген сәтте) бастапқы есеп және төлем құжаттары (шот-фактуралар, кіріс-шығыс кассалық ордерлері және (немесе) төлем тапсырмалары)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материалын сатушының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материалын сатушы орналасқан жердің мекенжайы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материалын сатушының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 құжаттың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бағаналарды сатып алуға және орнатуға жұмсалған шығындарды растайтын (өтінім берген сәтте) бастапқы есеп және төлем құжаттары (шот-фактуралар, кіріс-шығыс кассалық ордерлері және (немесе) төлем тапсырмалары) (тіреуіш бағаналарды сатып алу қажет болған жағдайда көрсетіледі)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 орналасқан жердің мекенжайы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сатушының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 құжаттың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 жүйесінің құрылысына жұмсалған шығындарды растайтын (өтінім берген сәтте) бастапқы есеп және төлем құжаттары (шот-фактуралар, кіріс-шығыс кассалық ордерлері және (немесе) төлем тапсырмалары) (тамшылап суару жүйесін сатып алу қажет болған жағдайда көрсетіледі)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сатушының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сатушы орналасқан жердің мекенжайы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сатушының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 құжаттың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технологиялық операцияларды растайтын құжаттар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және (немесе) қаржылық лизинг 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материал сатушының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материал сатушы орналасқан жердің мекенжайы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материал сатушының жеке сәйкестендіру коды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материалдың атауы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бағасы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көшеттерін өндіруші берген отырғызу материалына арналған сорттық куәлік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өтініш иесінен көрсетілген құжаттардың тұпнұсқаларын және көшірмелерін сұратып алуға жол берілмейді.</w:t>
      </w:r>
    </w:p>
    <w:p>
      <w:pPr>
        <w:spacing w:after="0"/>
        <w:ind w:left="0"/>
        <w:jc w:val="both"/>
      </w:pPr>
      <w:r>
        <w:rPr>
          <w:rFonts w:ascii="Times New Roman"/>
          <w:b w:val="false"/>
          <w:i w:val="false"/>
          <w:color w:val="000000"/>
          <w:sz w:val="28"/>
        </w:rPr>
        <w:t>
      ** жоғарыда көрсетілген кестенің 3-жолында көрсетілген мәліметтер субсидия тиесілі ауыл шаруашылығы кооперативінің әр мүшесіне толтырылады.</w:t>
      </w:r>
    </w:p>
    <w:p>
      <w:pPr>
        <w:spacing w:after="0"/>
        <w:ind w:left="0"/>
        <w:jc w:val="left"/>
      </w:pPr>
      <w:r>
        <w:rPr>
          <w:rFonts w:ascii="Times New Roman"/>
          <w:b/>
          <w:i w:val="false"/>
          <w:color w:val="000000"/>
        </w:rPr>
        <w:t xml:space="preserve">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476"/>
        <w:gridCol w:w="1476"/>
        <w:gridCol w:w="2761"/>
        <w:gridCol w:w="5432"/>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алаңы, гектар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субсидия нормасы, теңге</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мөлшері, теңге (3-баған х 4-баған)</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Өтініш беруші 20__ жылғы "__" ________ сағат 00:00-де қол қойып, жіберді:</w:t>
      </w:r>
    </w:p>
    <w:p>
      <w:pPr>
        <w:spacing w:after="0"/>
        <w:ind w:left="0"/>
        <w:jc w:val="both"/>
      </w:pPr>
      <w:r>
        <w:rPr>
          <w:rFonts w:ascii="Times New Roman"/>
          <w:b w:val="false"/>
          <w:i w:val="false"/>
          <w:color w:val="000000"/>
          <w:sz w:val="28"/>
        </w:rPr>
        <w:t xml:space="preserve">
      Электронды цифрлы қолтаңбадан (бұдан әрі – ЭЦҚ) алынған деректер </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Облыс басқармасы 20__ жылғы "__" _____ сағат 00:00-де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w:t>
            </w:r>
            <w:r>
              <w:br/>
            </w:r>
            <w:r>
              <w:rPr>
                <w:rFonts w:ascii="Times New Roman"/>
                <w:b w:val="false"/>
                <w:i w:val="false"/>
                <w:color w:val="000000"/>
                <w:sz w:val="20"/>
              </w:rPr>
              <w:t>және жүзімнің көпжылдық</w:t>
            </w:r>
            <w:r>
              <w:br/>
            </w:r>
            <w:r>
              <w:rPr>
                <w:rFonts w:ascii="Times New Roman"/>
                <w:b w:val="false"/>
                <w:i w:val="false"/>
                <w:color w:val="000000"/>
                <w:sz w:val="20"/>
              </w:rPr>
              <w:t>көшеттерін отырғызу және өсіру</w:t>
            </w:r>
            <w:r>
              <w:br/>
            </w:r>
            <w:r>
              <w:rPr>
                <w:rFonts w:ascii="Times New Roman"/>
                <w:b w:val="false"/>
                <w:i w:val="false"/>
                <w:color w:val="000000"/>
                <w:sz w:val="20"/>
              </w:rPr>
              <w:t>(оның ішінде 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Жеміс-жидек дақылдарының және жүзімнің көпжылдық көшеттерін өсіруге субсидиялар алуға арналған өтінім</w:t>
      </w:r>
    </w:p>
    <w:p>
      <w:pPr>
        <w:spacing w:after="0"/>
        <w:ind w:left="0"/>
        <w:jc w:val="both"/>
      </w:pPr>
      <w:r>
        <w:rPr>
          <w:rFonts w:ascii="Times New Roman"/>
          <w:b w:val="false"/>
          <w:i w:val="false"/>
          <w:color w:val="000000"/>
          <w:sz w:val="28"/>
        </w:rPr>
        <w:t xml:space="preserve">
      Кімге:___________________________________________________________________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және облыстық маңызы бар қаланың, </w:t>
      </w:r>
    </w:p>
    <w:p>
      <w:pPr>
        <w:spacing w:after="0"/>
        <w:ind w:left="0"/>
        <w:jc w:val="both"/>
      </w:pPr>
      <w:r>
        <w:rPr>
          <w:rFonts w:ascii="Times New Roman"/>
          <w:b w:val="false"/>
          <w:i w:val="false"/>
          <w:color w:val="000000"/>
          <w:sz w:val="28"/>
        </w:rPr>
        <w:t xml:space="preserve">
      ауданның жергілікті атқарушы органының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xml:space="preserve">
      Маған 20 __ жылдың күзінде және (немесе) 20 __ жылдың көктемінде ___________ </w:t>
      </w:r>
    </w:p>
    <w:p>
      <w:pPr>
        <w:spacing w:after="0"/>
        <w:ind w:left="0"/>
        <w:jc w:val="both"/>
      </w:pPr>
      <w:r>
        <w:rPr>
          <w:rFonts w:ascii="Times New Roman"/>
          <w:b w:val="false"/>
          <w:i w:val="false"/>
          <w:color w:val="000000"/>
          <w:sz w:val="28"/>
        </w:rPr>
        <w:t xml:space="preserve">
      гектар алаңға отырғызылған "____" жылғы өсім жеміс-жидек дақылдарының/жүзімнің </w:t>
      </w:r>
    </w:p>
    <w:p>
      <w:pPr>
        <w:spacing w:after="0"/>
        <w:ind w:left="0"/>
        <w:jc w:val="both"/>
      </w:pPr>
      <w:r>
        <w:rPr>
          <w:rFonts w:ascii="Times New Roman"/>
          <w:b w:val="false"/>
          <w:i w:val="false"/>
          <w:color w:val="000000"/>
          <w:sz w:val="28"/>
        </w:rPr>
        <w:t xml:space="preserve">
      (қажеттісінің астын сызу керек) көпжылдық екпелеріне </w:t>
      </w:r>
    </w:p>
    <w:p>
      <w:pPr>
        <w:spacing w:after="0"/>
        <w:ind w:left="0"/>
        <w:jc w:val="both"/>
      </w:pPr>
      <w:r>
        <w:rPr>
          <w:rFonts w:ascii="Times New Roman"/>
          <w:b w:val="false"/>
          <w:i w:val="false"/>
          <w:color w:val="000000"/>
          <w:sz w:val="28"/>
        </w:rPr>
        <w:t xml:space="preserve">
      _________________________ теңге (сомасы сандармен және жазбаша) </w:t>
      </w:r>
    </w:p>
    <w:p>
      <w:pPr>
        <w:spacing w:after="0"/>
        <w:ind w:left="0"/>
        <w:jc w:val="both"/>
      </w:pPr>
      <w:r>
        <w:rPr>
          <w:rFonts w:ascii="Times New Roman"/>
          <w:b w:val="false"/>
          <w:i w:val="false"/>
          <w:color w:val="000000"/>
          <w:sz w:val="28"/>
        </w:rPr>
        <w:t>
      мөлшерінде субсидия төлеуді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8435"/>
        <w:gridCol w:w="1939"/>
        <w:gridCol w:w="846"/>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 екендiгi туралы екінші деңгейдегі банктiң не Ұлттық почта операторының анықтамасы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шот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көпжылдық көшеттерін отырғызуды зерттеп-қарау актісі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схемасы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схемасы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схемасы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жылдары субсидияларды алғаны туралы куәландыратын құжаттар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бағаналарды сатып алуға және орнатуға жұмсалған шығындарды растайтын (өтінім берген сәтте) бастапқы есеп және төлем құжаттары (шот-фактуралар, кіріс-шығыс кассалық ордерлері және (немесе) төлем тапсырмалары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 орналасқан жердің мекенжайы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 сатушының жеке сәйкестендіру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бағаналардың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технологиялық операцияларды растайтын құжаттар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және (немесе) қаржылық лизинг шарттары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материал сатушының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материал сатушы орналасқан жердің мекенжайы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материал сатушының жеке сәйкестендіру коды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материалдың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бағасы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өтініш несінен көрсетілген құжаттардың тұпнұсқаларын және көшірмелерін сұратып алуға жол берілмейді.</w:t>
      </w:r>
    </w:p>
    <w:p>
      <w:pPr>
        <w:spacing w:after="0"/>
        <w:ind w:left="0"/>
        <w:jc w:val="both"/>
      </w:pPr>
      <w:r>
        <w:rPr>
          <w:rFonts w:ascii="Times New Roman"/>
          <w:b w:val="false"/>
          <w:i w:val="false"/>
          <w:color w:val="000000"/>
          <w:sz w:val="28"/>
        </w:rPr>
        <w:t>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476"/>
        <w:gridCol w:w="1476"/>
        <w:gridCol w:w="2761"/>
        <w:gridCol w:w="5432"/>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алаңы, гектар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субсидия нормасы, теңге</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мөлшері, теңге (3-баған х 4-баған)</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Өтініш беруші 20__ жылғы "__" ________ сағат 00:00-де қол қойып, жіберді:</w:t>
      </w:r>
    </w:p>
    <w:p>
      <w:pPr>
        <w:spacing w:after="0"/>
        <w:ind w:left="0"/>
        <w:jc w:val="both"/>
      </w:pPr>
      <w:r>
        <w:rPr>
          <w:rFonts w:ascii="Times New Roman"/>
          <w:b w:val="false"/>
          <w:i w:val="false"/>
          <w:color w:val="000000"/>
          <w:sz w:val="28"/>
        </w:rPr>
        <w:t xml:space="preserve">
      Электронды цифрлы қолтаңбадан (бұдан әрі – ЭЦҚ) алынған деректер </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Облыс басқармасы 20__ жылғы "__" _____ сағат 00:00-де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