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e6cc7" w14:textId="62e6c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құралымдарын құру, ұстау, материалдық-техникалық қамтамасыз ету, дайындау және оларды тарту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23 сәуірдегі № 387 бұйрығы. Қазақстан Республикасының Әділет министрлігінде 2015 жылы 2 маусымда № 11243 тіркелді.</w:t>
      </w:r>
    </w:p>
    <w:p>
      <w:pPr>
        <w:spacing w:after="0"/>
        <w:ind w:left="0"/>
        <w:jc w:val="both"/>
      </w:pPr>
      <w:bookmarkStart w:name="z1" w:id="0"/>
      <w:r>
        <w:rPr>
          <w:rFonts w:ascii="Times New Roman"/>
          <w:b w:val="false"/>
          <w:i w:val="false"/>
          <w:color w:val="000000"/>
          <w:sz w:val="28"/>
        </w:rPr>
        <w:t xml:space="preserve">
      "Азаматтық қорғау туралы" Қазақстан Республикасы Заңының 12-бабы 1-тармағының </w:t>
      </w:r>
      <w:r>
        <w:rPr>
          <w:rFonts w:ascii="Times New Roman"/>
          <w:b w:val="false"/>
          <w:i w:val="false"/>
          <w:color w:val="000000"/>
          <w:sz w:val="28"/>
        </w:rPr>
        <w:t>53)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м.а. 06.08.2025 </w:t>
      </w:r>
      <w:r>
        <w:rPr>
          <w:rFonts w:ascii="Times New Roman"/>
          <w:b w:val="false"/>
          <w:i w:val="false"/>
          <w:color w:val="000000"/>
          <w:sz w:val="28"/>
        </w:rPr>
        <w:t>№ 308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Азаматтық қорғау құралымдарын құру, ұстау, материалдық-техникалық қамтамасыз ету, дайындау және оларды тарту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В.К. Божкоға жүктелсін.</w:t>
      </w:r>
    </w:p>
    <w:bookmarkEnd w:id="6"/>
    <w:bookmarkStart w:name="z8" w:id="7"/>
    <w:p>
      <w:pPr>
        <w:spacing w:after="0"/>
        <w:ind w:left="0"/>
        <w:jc w:val="both"/>
      </w:pPr>
      <w:r>
        <w:rPr>
          <w:rFonts w:ascii="Times New Roman"/>
          <w:b w:val="false"/>
          <w:i w:val="false"/>
          <w:color w:val="000000"/>
          <w:sz w:val="28"/>
        </w:rPr>
        <w:t>
      4. Осы бұйрық алғаш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полиция</w:t>
            </w:r>
          </w:p>
          <w:p>
            <w:pPr>
              <w:spacing w:after="20"/>
              <w:ind w:left="20"/>
              <w:jc w:val="both"/>
            </w:pPr>
          </w:p>
          <w:p>
            <w:pPr>
              <w:spacing w:after="20"/>
              <w:ind w:left="20"/>
              <w:jc w:val="both"/>
            </w:pPr>
            <w:r>
              <w:rPr>
                <w:rFonts w:ascii="Times New Roman"/>
                <w:b w:val="false"/>
                <w:i/>
                <w:color w:val="000000"/>
                <w:sz w:val="20"/>
              </w:rPr>
              <w:t>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23 сәуірдегі</w:t>
            </w:r>
            <w:r>
              <w:br/>
            </w:r>
            <w:r>
              <w:rPr>
                <w:rFonts w:ascii="Times New Roman"/>
                <w:b w:val="false"/>
                <w:i w:val="false"/>
                <w:color w:val="000000"/>
                <w:sz w:val="20"/>
              </w:rPr>
              <w:t>№ 387 бұйрығымен бекітілген</w:t>
            </w:r>
          </w:p>
        </w:tc>
      </w:tr>
    </w:tbl>
    <w:bookmarkStart w:name="z10" w:id="8"/>
    <w:p>
      <w:pPr>
        <w:spacing w:after="0"/>
        <w:ind w:left="0"/>
        <w:jc w:val="left"/>
      </w:pPr>
      <w:r>
        <w:rPr>
          <w:rFonts w:ascii="Times New Roman"/>
          <w:b/>
          <w:i w:val="false"/>
          <w:color w:val="000000"/>
        </w:rPr>
        <w:t xml:space="preserve"> Азаматтық қорғау құралымдарын құру, ұстау, материалдық-техникалық қамтамасыз</w:t>
      </w:r>
      <w:r>
        <w:br/>
      </w:r>
      <w:r>
        <w:rPr>
          <w:rFonts w:ascii="Times New Roman"/>
          <w:b/>
          <w:i w:val="false"/>
          <w:color w:val="000000"/>
        </w:rPr>
        <w:t>ету, дайындау және оларды тарту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Төтенше жағдайлар министрінің м.а. 22.02.2022 </w:t>
      </w:r>
      <w:r>
        <w:rPr>
          <w:rFonts w:ascii="Times New Roman"/>
          <w:b w:val="false"/>
          <w:i w:val="false"/>
          <w:color w:val="ff0000"/>
          <w:sz w:val="28"/>
        </w:rPr>
        <w:t>№ 57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12" w:id="10"/>
    <w:p>
      <w:pPr>
        <w:spacing w:after="0"/>
        <w:ind w:left="0"/>
        <w:jc w:val="both"/>
      </w:pPr>
      <w:r>
        <w:rPr>
          <w:rFonts w:ascii="Times New Roman"/>
          <w:b w:val="false"/>
          <w:i w:val="false"/>
          <w:color w:val="000000"/>
          <w:sz w:val="28"/>
        </w:rPr>
        <w:t>
      1. Осы Азаматтық қорғау құралымдарын құру, ұстау, материалдық-техникалық қамтамасыз ету, дайындау және оларды тарту қағидалары (бұдан әрі – Қағидалар) азаматтық қорғау құралымдарын құру, ұстау, материалдық-техникалық қамтамасыз ету, дайындау және оларды тарту тәртібін белгілейді.</w:t>
      </w:r>
    </w:p>
    <w:bookmarkEnd w:id="10"/>
    <w:p>
      <w:pPr>
        <w:spacing w:after="0"/>
        <w:ind w:left="0"/>
        <w:jc w:val="both"/>
      </w:pPr>
      <w:r>
        <w:rPr>
          <w:rFonts w:ascii="Times New Roman"/>
          <w:b w:val="false"/>
          <w:i w:val="false"/>
          <w:color w:val="000000"/>
          <w:sz w:val="28"/>
        </w:rPr>
        <w:t>
      2. Азаматтық қорғауды құралымдары – бейбіт және соғыс уақытында авариялық-құтқару мен кезек күттірмейтін жұмыстарды жүргізуге арналған азаматтық қорғау күштерінің ұйымдық-құрылымдық бірлігі (жасақтар, командалар, бригадалар, топтар, буындар, бекеттер).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Төтенше жағдайлар министрінің 05.01.2025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Азаматтық қорғау құралымдары: </w:t>
      </w:r>
    </w:p>
    <w:p>
      <w:pPr>
        <w:spacing w:after="0"/>
        <w:ind w:left="0"/>
        <w:jc w:val="both"/>
      </w:pPr>
      <w:r>
        <w:rPr>
          <w:rFonts w:ascii="Times New Roman"/>
          <w:b w:val="false"/>
          <w:i w:val="false"/>
          <w:color w:val="000000"/>
          <w:sz w:val="28"/>
        </w:rPr>
        <w:t>
      мақсаты бойынша – негізгі және авариялық-құтқару жұмыстары мен кезек күттірмейтін жұмыстарды қамтамасыз ететін;</w:t>
      </w:r>
    </w:p>
    <w:p>
      <w:pPr>
        <w:spacing w:after="0"/>
        <w:ind w:left="0"/>
        <w:jc w:val="both"/>
      </w:pPr>
      <w:r>
        <w:rPr>
          <w:rFonts w:ascii="Times New Roman"/>
          <w:b w:val="false"/>
          <w:i w:val="false"/>
          <w:color w:val="000000"/>
          <w:sz w:val="28"/>
        </w:rPr>
        <w:t>
      бағыныстылығы бойынша – аумақтық және объектілік болып бөлінеді.</w:t>
      </w:r>
    </w:p>
    <w:p>
      <w:pPr>
        <w:spacing w:after="0"/>
        <w:ind w:left="0"/>
        <w:jc w:val="both"/>
      </w:pPr>
      <w:r>
        <w:rPr>
          <w:rFonts w:ascii="Times New Roman"/>
          <w:b w:val="false"/>
          <w:i w:val="false"/>
          <w:color w:val="000000"/>
          <w:sz w:val="28"/>
        </w:rPr>
        <w:t>
      4. Негізгі құралымдарға: барлау, құтқару, медициналық, инженерлік, өртке қарсы, авариялық-техникалық, радиациялық және химиялық қорғау жатады. Қалған азаматтық қорғау құралымдары авариялық-құтқару жұмыстары мен кезек күттірмейтін жұмыстарды қамтамасыз етушілерге жатады.</w:t>
      </w:r>
    </w:p>
    <w:p>
      <w:pPr>
        <w:spacing w:after="0"/>
        <w:ind w:left="0"/>
        <w:jc w:val="both"/>
      </w:pPr>
      <w:r>
        <w:rPr>
          <w:rFonts w:ascii="Times New Roman"/>
          <w:b w:val="false"/>
          <w:i w:val="false"/>
          <w:color w:val="000000"/>
          <w:sz w:val="28"/>
        </w:rPr>
        <w:t>
      5. Азаматтық қорғаудың аумақтық құралымдары облыстарда, республикалық маңызы бар қалаларда, қалаларда, аудандарда құрылады, әкімшілік-аумақтық бірліктің тиісті азаматтық қорғаныс бастықтарына бағынады. Аумақтық құралымдардың құру базасы ұйымдар болып табылады.</w:t>
      </w:r>
    </w:p>
    <w:p>
      <w:pPr>
        <w:spacing w:after="0"/>
        <w:ind w:left="0"/>
        <w:jc w:val="both"/>
      </w:pPr>
      <w:r>
        <w:rPr>
          <w:rFonts w:ascii="Times New Roman"/>
          <w:b w:val="false"/>
          <w:i w:val="false"/>
          <w:color w:val="000000"/>
          <w:sz w:val="28"/>
        </w:rPr>
        <w:t>
      6. Азаматтық қорғаудың объектілік құралымдары ұйымдарда құрылады және олардың мүддесінде пайдаланылады.</w:t>
      </w:r>
    </w:p>
    <w:bookmarkStart w:name="z62" w:id="11"/>
    <w:p>
      <w:pPr>
        <w:spacing w:after="0"/>
        <w:ind w:left="0"/>
        <w:jc w:val="both"/>
      </w:pPr>
      <w:r>
        <w:rPr>
          <w:rFonts w:ascii="Times New Roman"/>
          <w:b w:val="false"/>
          <w:i w:val="false"/>
          <w:color w:val="000000"/>
          <w:sz w:val="28"/>
        </w:rPr>
        <w:t>
      7. Азаматтық қорғау құралымдарының есебін азаматтық қорғау саласындағы уәкілетті органның аумақтық органдары жүргізеді.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Төтенше жағдайлар министрінің м.а. 06.08.2025 </w:t>
      </w:r>
      <w:r>
        <w:rPr>
          <w:rFonts w:ascii="Times New Roman"/>
          <w:b w:val="false"/>
          <w:i w:val="false"/>
          <w:color w:val="000000"/>
          <w:sz w:val="28"/>
        </w:rPr>
        <w:t>№ 308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тарау. Азаматтық қорғау құралымдарын құру</w:t>
      </w:r>
    </w:p>
    <w:p>
      <w:pPr>
        <w:spacing w:after="0"/>
        <w:ind w:left="0"/>
        <w:jc w:val="both"/>
      </w:pPr>
      <w:r>
        <w:rPr>
          <w:rFonts w:ascii="Times New Roman"/>
          <w:b w:val="false"/>
          <w:i w:val="false"/>
          <w:color w:val="ff0000"/>
          <w:sz w:val="28"/>
        </w:rPr>
        <w:t xml:space="preserve">
      Ескерту. 2-тараудың тақырыбы жаңа редакцияда – ҚР Төтенше жағдайлар министрінің м.а. 22.02.2022 </w:t>
      </w:r>
      <w:r>
        <w:rPr>
          <w:rFonts w:ascii="Times New Roman"/>
          <w:b w:val="false"/>
          <w:i w:val="false"/>
          <w:color w:val="ff0000"/>
          <w:sz w:val="28"/>
        </w:rPr>
        <w:t>№ 57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63" w:id="12"/>
    <w:p>
      <w:pPr>
        <w:spacing w:after="0"/>
        <w:ind w:left="0"/>
        <w:jc w:val="both"/>
      </w:pPr>
      <w:r>
        <w:rPr>
          <w:rFonts w:ascii="Times New Roman"/>
          <w:b w:val="false"/>
          <w:i w:val="false"/>
          <w:color w:val="000000"/>
          <w:sz w:val="28"/>
        </w:rPr>
        <w:t>
      8. Азаматтық қорғаудың құралымдары орталық және жергілікті атқарушы органдарда, арнаулы мемлекеттік органдарды қоспағанда, Қазақстан Республикасының Президентіне тікелей бағынатын және есеп беретін мемлекеттік органдарда, сондай-ақ ұйымдарда құрылады.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Төтенше жағдайлар министрінің м.а. 06.08.2025 </w:t>
      </w:r>
      <w:r>
        <w:rPr>
          <w:rFonts w:ascii="Times New Roman"/>
          <w:b w:val="false"/>
          <w:i w:val="false"/>
          <w:color w:val="000000"/>
          <w:sz w:val="28"/>
        </w:rPr>
        <w:t>№ 308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64" w:id="13"/>
    <w:p>
      <w:pPr>
        <w:spacing w:after="0"/>
        <w:ind w:left="0"/>
        <w:jc w:val="both"/>
      </w:pPr>
      <w:r>
        <w:rPr>
          <w:rFonts w:ascii="Times New Roman"/>
          <w:b w:val="false"/>
          <w:i w:val="false"/>
          <w:color w:val="000000"/>
          <w:sz w:val="28"/>
        </w:rPr>
        <w:t>
      9. Азаматтық қорғау аумақтық құралымдарының жеке құрамының жалпы саны:</w:t>
      </w:r>
    </w:p>
    <w:bookmarkEnd w:id="13"/>
    <w:p>
      <w:pPr>
        <w:spacing w:after="0"/>
        <w:ind w:left="0"/>
        <w:jc w:val="both"/>
      </w:pPr>
      <w:r>
        <w:rPr>
          <w:rFonts w:ascii="Times New Roman"/>
          <w:b w:val="false"/>
          <w:i w:val="false"/>
          <w:color w:val="000000"/>
          <w:sz w:val="28"/>
        </w:rPr>
        <w:t>
      жер сілкінісіне бейім өңірлер үшін зардап шеккен халықтың он адамына құралымның бір мүшесі есебінен;</w:t>
      </w:r>
    </w:p>
    <w:p>
      <w:pPr>
        <w:spacing w:after="0"/>
        <w:ind w:left="0"/>
        <w:jc w:val="both"/>
      </w:pPr>
      <w:r>
        <w:rPr>
          <w:rFonts w:ascii="Times New Roman"/>
          <w:b w:val="false"/>
          <w:i w:val="false"/>
          <w:color w:val="000000"/>
          <w:sz w:val="28"/>
        </w:rPr>
        <w:t>
      басқа өңірлер үшін зардап шеккен халықтың жиырма адамына құралымның бір мүшесі есебінен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Төтенше жағдайлар министрінің м.а. 22.02.2022 </w:t>
      </w:r>
      <w:r>
        <w:rPr>
          <w:rFonts w:ascii="Times New Roman"/>
          <w:b w:val="false"/>
          <w:i w:val="false"/>
          <w:color w:val="ff0000"/>
          <w:sz w:val="28"/>
        </w:rPr>
        <w:t>№ 57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65" w:id="14"/>
    <w:p>
      <w:pPr>
        <w:spacing w:after="0"/>
        <w:ind w:left="0"/>
        <w:jc w:val="both"/>
      </w:pPr>
      <w:r>
        <w:rPr>
          <w:rFonts w:ascii="Times New Roman"/>
          <w:b w:val="false"/>
          <w:i w:val="false"/>
          <w:color w:val="000000"/>
          <w:sz w:val="28"/>
        </w:rPr>
        <w:t>
      10. Азаматтық қорғау құралымдарындағы қажеттілік есептерін осы Қағидаларға 1-қосымшаға сәйкес:</w:t>
      </w:r>
    </w:p>
    <w:bookmarkEnd w:id="14"/>
    <w:p>
      <w:pPr>
        <w:spacing w:after="0"/>
        <w:ind w:left="0"/>
        <w:jc w:val="both"/>
      </w:pPr>
      <w:r>
        <w:rPr>
          <w:rFonts w:ascii="Times New Roman"/>
          <w:b w:val="false"/>
          <w:i w:val="false"/>
          <w:color w:val="000000"/>
          <w:sz w:val="28"/>
        </w:rPr>
        <w:t>
      орталық атқарушы органға, арнаулы мемлекеттік органдарды қоспағанда, Қазақстан Республикасының Президентіне тікелей бағынатын және есеп беретін мемлекеттік органға тікелей бағынатын, салалық кіші жүйедегі азаматтық қорғаудың құралымдары үшін – азаматтық қорғанысты ұйымдастыру және жүргізу жөніндегі құрылымдық бөлімшелері әзірлейді және тиісті мемлекеттік орган бекітеді;</w:t>
      </w:r>
    </w:p>
    <w:p>
      <w:pPr>
        <w:spacing w:after="0"/>
        <w:ind w:left="0"/>
        <w:jc w:val="both"/>
      </w:pPr>
      <w:r>
        <w:rPr>
          <w:rFonts w:ascii="Times New Roman"/>
          <w:b w:val="false"/>
          <w:i w:val="false"/>
          <w:color w:val="000000"/>
          <w:sz w:val="28"/>
        </w:rPr>
        <w:t>
      азаматтық қорғаудың аумақтық құралымдары (медициналықтан басқа) үшін – азаматтық қорғау саласындағы уәкілетті органның аумақтық органдары әзірлейді және тиісті әкімшілік-аумақтық бірліктің жергілікті атқарушы органдары бекітеді;</w:t>
      </w:r>
    </w:p>
    <w:p>
      <w:pPr>
        <w:spacing w:after="0"/>
        <w:ind w:left="0"/>
        <w:jc w:val="both"/>
      </w:pPr>
      <w:r>
        <w:rPr>
          <w:rFonts w:ascii="Times New Roman"/>
          <w:b w:val="false"/>
          <w:i w:val="false"/>
          <w:color w:val="000000"/>
          <w:sz w:val="28"/>
        </w:rPr>
        <w:t>
      азаматтық қорғаудың медициналық құралымдары үшін - денсаулық сақтау саласындағы мемлекеттік басқарудың жергілікті органдары әзірлейді және облыстардың, республикалық маңызы бар қалалардың, астананың, қалалардың, аудандардың тиісті жергілікті атқарушы органдары бекітеді;</w:t>
      </w:r>
    </w:p>
    <w:p>
      <w:pPr>
        <w:spacing w:after="0"/>
        <w:ind w:left="0"/>
        <w:jc w:val="both"/>
      </w:pPr>
      <w:r>
        <w:rPr>
          <w:rFonts w:ascii="Times New Roman"/>
          <w:b w:val="false"/>
          <w:i w:val="false"/>
          <w:color w:val="000000"/>
          <w:sz w:val="28"/>
        </w:rPr>
        <w:t>
      азаматтық қорғаудың объектілік құралымдарында осы Қағидаларға 2-қосымшаға сәйкес ұйымдар әзірлейді және олардың бірінші басшылары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Төтенше жағдайлар министрінің м.а. 06.08.2025 </w:t>
      </w:r>
      <w:r>
        <w:rPr>
          <w:rFonts w:ascii="Times New Roman"/>
          <w:b w:val="false"/>
          <w:i w:val="false"/>
          <w:color w:val="000000"/>
          <w:sz w:val="28"/>
        </w:rPr>
        <w:t>№ 308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66" w:id="15"/>
    <w:p>
      <w:pPr>
        <w:spacing w:after="0"/>
        <w:ind w:left="0"/>
        <w:jc w:val="both"/>
      </w:pPr>
      <w:r>
        <w:rPr>
          <w:rFonts w:ascii="Times New Roman"/>
          <w:b w:val="false"/>
          <w:i w:val="false"/>
          <w:color w:val="000000"/>
          <w:sz w:val="28"/>
        </w:rPr>
        <w:t xml:space="preserve">
      11. Азаматтық қорғаудың объектілік құралымдарын ұйымдар құрады, олар мына талаптардың біреуіне сәйкес келеді: </w:t>
      </w:r>
    </w:p>
    <w:bookmarkEnd w:id="15"/>
    <w:bookmarkStart w:name="z67" w:id="16"/>
    <w:p>
      <w:pPr>
        <w:spacing w:after="0"/>
        <w:ind w:left="0"/>
        <w:jc w:val="both"/>
      </w:pPr>
      <w:r>
        <w:rPr>
          <w:rFonts w:ascii="Times New Roman"/>
          <w:b w:val="false"/>
          <w:i w:val="false"/>
          <w:color w:val="000000"/>
          <w:sz w:val="28"/>
        </w:rPr>
        <w:t xml:space="preserve">
      1) "Азаматтық қорғау туралы"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3-тармағына сәйкес азаматтық қорғаныс бойынша санатқа жатады;</w:t>
      </w:r>
    </w:p>
    <w:bookmarkEnd w:id="16"/>
    <w:bookmarkStart w:name="z68"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жұмылдыру тапсырмалары бар және (немесе) соғыс уақытында жұмысты жалғастырады;</w:t>
      </w:r>
    </w:p>
    <w:bookmarkEnd w:id="17"/>
    <w:bookmarkStart w:name="z70" w:id="18"/>
    <w:p>
      <w:pPr>
        <w:spacing w:after="0"/>
        <w:ind w:left="0"/>
        <w:jc w:val="both"/>
      </w:pPr>
      <w:r>
        <w:rPr>
          <w:rFonts w:ascii="Times New Roman"/>
          <w:b w:val="false"/>
          <w:i w:val="false"/>
          <w:color w:val="000000"/>
          <w:sz w:val="28"/>
        </w:rPr>
        <w:t>
      3) ықтимал қауіпті химиялық залалдану және (немесе) ықтимал қауіпті радиоактивтік ластану және (немесе) ықтимал апаттық су басу аймағында орналасады.</w:t>
      </w:r>
    </w:p>
    <w:bookmarkEnd w:id="18"/>
    <w:bookmarkStart w:name="z71" w:id="19"/>
    <w:p>
      <w:pPr>
        <w:spacing w:after="0"/>
        <w:ind w:left="0"/>
        <w:jc w:val="both"/>
      </w:pPr>
      <w:r>
        <w:rPr>
          <w:rFonts w:ascii="Times New Roman"/>
          <w:b w:val="false"/>
          <w:i w:val="false"/>
          <w:color w:val="000000"/>
          <w:sz w:val="28"/>
        </w:rPr>
        <w:t>
      12. 50-ден кем адам саны бар орталық атқарушы органдарда, арнаулы мемлекеттік органдарды қоспағанда, Қазақстан Республикасының Президентіне тікелей бағынатын және есеп беретін мемлекеттік органдарда және ұйымдарда азаматтық қорғаудың объектілік құралымдары құрылады: әрқайсысы 2 адамнан өртке қарсы, медициналық көмек, байланысты ұйымдастыру.</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Төтенше жағдайлар министрінің м.а. 06.08.2025 </w:t>
      </w:r>
      <w:r>
        <w:rPr>
          <w:rFonts w:ascii="Times New Roman"/>
          <w:b w:val="false"/>
          <w:i w:val="false"/>
          <w:color w:val="000000"/>
          <w:sz w:val="28"/>
        </w:rPr>
        <w:t>№ 308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72" w:id="20"/>
    <w:p>
      <w:pPr>
        <w:spacing w:after="0"/>
        <w:ind w:left="0"/>
        <w:jc w:val="both"/>
      </w:pPr>
      <w:r>
        <w:rPr>
          <w:rFonts w:ascii="Times New Roman"/>
          <w:b w:val="false"/>
          <w:i w:val="false"/>
          <w:color w:val="000000"/>
          <w:sz w:val="28"/>
        </w:rPr>
        <w:t xml:space="preserve">
      13. Азаматтық қорғау құралымдарының құрамын және жарақтау нормаларын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азаматтық қорғау құралымдарының жұмыстарды жүргізуінің бағдарлық мүмкіндіктері негізінде ұйымдар басшысы бекітеді.</w:t>
      </w:r>
    </w:p>
    <w:bookmarkEnd w:id="20"/>
    <w:p>
      <w:pPr>
        <w:spacing w:after="0"/>
        <w:ind w:left="0"/>
        <w:jc w:val="both"/>
      </w:pPr>
      <w:r>
        <w:rPr>
          <w:rFonts w:ascii="Times New Roman"/>
          <w:b w:val="false"/>
          <w:i w:val="false"/>
          <w:color w:val="000000"/>
          <w:sz w:val="28"/>
        </w:rPr>
        <w:t>
      Азаматтық қорғау құралымдары жергілікті жағдайлар мен өндірістің ерекшеліктеріне, қызмет түріне, жұмыс істейтіндердің санына, базасында азаматтық қорғау құралымдары құрылған ұйымдардың қызметін айқындайтын мүліктің, техника мен көлік құралдарының болуына қарай құрылады.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Төтенше жағдайлар министрінің м.а. 22.02.2022 </w:t>
      </w:r>
      <w:r>
        <w:rPr>
          <w:rFonts w:ascii="Times New Roman"/>
          <w:b w:val="false"/>
          <w:i w:val="false"/>
          <w:color w:val="ff0000"/>
          <w:sz w:val="28"/>
        </w:rPr>
        <w:t>№ 57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Жергілікті жағдайына байланысты және материалдық-техникалық базасы болған кезде тиісті әкімшілік-аумақтық бірліктің жергілікті атқарушы органының шешімімен басқа да азаматтық қорғаудың құралымдары құрылады.</w:t>
      </w:r>
    </w:p>
    <w:p>
      <w:pPr>
        <w:spacing w:after="0"/>
        <w:ind w:left="0"/>
        <w:jc w:val="both"/>
      </w:pPr>
      <w:r>
        <w:rPr>
          <w:rFonts w:ascii="Times New Roman"/>
          <w:b w:val="false"/>
          <w:i w:val="false"/>
          <w:color w:val="000000"/>
          <w:sz w:val="28"/>
        </w:rPr>
        <w:t>
      15. Табиғи және техногендік сипаттағы төтенше жағдайларды жою үшін азаматтық қорғаудың аумақтық құралымдарының және авариялық-құтқару қызметтері мен құралымдарының, объектілік құралымдарының санынан жоғары дайындықтағы шұғыл ден қою жиынтық жасақтары құрылады.</w:t>
      </w:r>
    </w:p>
    <w:p>
      <w:pPr>
        <w:spacing w:after="0"/>
        <w:ind w:left="0"/>
        <w:jc w:val="both"/>
      </w:pPr>
      <w:r>
        <w:rPr>
          <w:rFonts w:ascii="Times New Roman"/>
          <w:b w:val="false"/>
          <w:i w:val="false"/>
          <w:color w:val="000000"/>
          <w:sz w:val="28"/>
        </w:rPr>
        <w:t>
      16. Жедел ден қою жиынтық жасақтары азаматтық қорғаудың аумақтық құралымдарының санатына жатады. Жедел ден қою жиынтық жасағының құрамы және командирі азаматтық қорғау саласындағы уәкілетті органның аумақтық органдарының ұсынысы бойынша тиісті әкімшілік-аумақтық бірліктің жергілікті атқарушы органның шешімімен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Төтенше жағдайлар министрінің м.а. 06.08.2025 </w:t>
      </w:r>
      <w:r>
        <w:rPr>
          <w:rFonts w:ascii="Times New Roman"/>
          <w:b w:val="false"/>
          <w:i w:val="false"/>
          <w:color w:val="000000"/>
          <w:sz w:val="28"/>
        </w:rPr>
        <w:t>№ 308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Әзірлікке келтіруге берілетін уақыт: азаматтық қорғаудың негізгі құралымдары, оның ішінде шұғыл ден қою жиынтық жасағының құрамына кіретін құралымдар үшін – төрт сағаттан аспау керек; авариялық-құтқару жұмыстары мен кезек күттірмейтін жұмыстарды қамтамасыз ететін құралымдар үшін – алты сағаттан аспау керек.</w:t>
      </w:r>
    </w:p>
    <w:bookmarkStart w:name="z33" w:id="21"/>
    <w:p>
      <w:pPr>
        <w:spacing w:after="0"/>
        <w:ind w:left="0"/>
        <w:jc w:val="both"/>
      </w:pPr>
      <w:r>
        <w:rPr>
          <w:rFonts w:ascii="Times New Roman"/>
          <w:b w:val="false"/>
          <w:i w:val="false"/>
          <w:color w:val="000000"/>
          <w:sz w:val="28"/>
        </w:rPr>
        <w:t>
      18. Азаматтық қорғау құралымдарына бірінші, екінші және үшінші топтағы мүгедектігі бар адамдарды, жүкті әйелдерді, сегіз жасқа дейінгі жастағы балалары бар әйелдерді және соғыс уақытында – жұмылдыру нұсқаулары бар әскери міндеттілерді қоспағанда, еңбекке қабілетті еркектер мен әйелдер қабылданады.</w:t>
      </w:r>
    </w:p>
    <w:bookmarkEnd w:id="21"/>
    <w:p>
      <w:pPr>
        <w:spacing w:after="0"/>
        <w:ind w:left="0"/>
        <w:jc w:val="both"/>
      </w:pPr>
      <w:r>
        <w:rPr>
          <w:rFonts w:ascii="Times New Roman"/>
          <w:b w:val="false"/>
          <w:i w:val="false"/>
          <w:color w:val="000000"/>
          <w:sz w:val="28"/>
        </w:rPr>
        <w:t>
      Бейбіт уақытта табиғи және техногендік сипаттағы төтенше жағдайларды жою үшін құралымдарға жұмылдыру ұйғарымы бар әскери міндеттілер кіргізіледі. Соғыс уақытында жұмылдыру ұйғарымы бар адамдар азаматтық қорғау құралымдары құрамынан шығарылады (мұндай жағдайда оларды ауыстыратын дублерлер дайындалады).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Төтенше жағдайлар министрінің 23.08.2022 </w:t>
      </w:r>
      <w:r>
        <w:rPr>
          <w:rFonts w:ascii="Times New Roman"/>
          <w:b w:val="false"/>
          <w:i w:val="false"/>
          <w:color w:val="000000"/>
          <w:sz w:val="28"/>
        </w:rPr>
        <w:t>№ 41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4" w:id="22"/>
    <w:p>
      <w:pPr>
        <w:spacing w:after="0"/>
        <w:ind w:left="0"/>
        <w:jc w:val="left"/>
      </w:pPr>
      <w:r>
        <w:rPr>
          <w:rFonts w:ascii="Times New Roman"/>
          <w:b/>
          <w:i w:val="false"/>
          <w:color w:val="000000"/>
        </w:rPr>
        <w:t xml:space="preserve"> 3-тарау. Азаматтық қорғау құралымдарын ұстау және материалдық-техникалық қамтамасыз ету</w:t>
      </w:r>
    </w:p>
    <w:bookmarkEnd w:id="22"/>
    <w:p>
      <w:pPr>
        <w:spacing w:after="0"/>
        <w:ind w:left="0"/>
        <w:jc w:val="both"/>
      </w:pPr>
      <w:r>
        <w:rPr>
          <w:rFonts w:ascii="Times New Roman"/>
          <w:b w:val="false"/>
          <w:i w:val="false"/>
          <w:color w:val="ff0000"/>
          <w:sz w:val="28"/>
        </w:rPr>
        <w:t xml:space="preserve">
      Ескерту. 3-тараудың тақырыбы жаңа редакцияда – ҚР Төтенше жағдайлар министрінің м.а. 22.02.2022 </w:t>
      </w:r>
      <w:r>
        <w:rPr>
          <w:rFonts w:ascii="Times New Roman"/>
          <w:b w:val="false"/>
          <w:i w:val="false"/>
          <w:color w:val="ff0000"/>
          <w:sz w:val="28"/>
        </w:rPr>
        <w:t>№ 57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35" w:id="23"/>
    <w:p>
      <w:pPr>
        <w:spacing w:after="0"/>
        <w:ind w:left="0"/>
        <w:jc w:val="both"/>
      </w:pPr>
      <w:r>
        <w:rPr>
          <w:rFonts w:ascii="Times New Roman"/>
          <w:b w:val="false"/>
          <w:i w:val="false"/>
          <w:color w:val="000000"/>
          <w:sz w:val="28"/>
        </w:rPr>
        <w:t>
      19. Азаматтық қорғау құралымдары жұмылдыру жариялау кезінде Қазақстан Республикасының Қарулы Күштеріне, басқа да әскерлер мен әскери құралымдарға қоюға арналмаған автомобильмен, инженерлік (арнайы) және басқа да техникамен жарақталады.</w:t>
      </w:r>
    </w:p>
    <w:bookmarkEnd w:id="23"/>
    <w:bookmarkStart w:name="z36" w:id="24"/>
    <w:p>
      <w:pPr>
        <w:spacing w:after="0"/>
        <w:ind w:left="0"/>
        <w:jc w:val="both"/>
      </w:pPr>
      <w:r>
        <w:rPr>
          <w:rFonts w:ascii="Times New Roman"/>
          <w:b w:val="false"/>
          <w:i w:val="false"/>
          <w:color w:val="000000"/>
          <w:sz w:val="28"/>
        </w:rPr>
        <w:t xml:space="preserve">
      20. Азаматтық қорғау құралымдарын материалдық-техникалық қамтамасыз ету осы бұйрыққа </w:t>
      </w:r>
      <w:r>
        <w:rPr>
          <w:rFonts w:ascii="Times New Roman"/>
          <w:b w:val="false"/>
          <w:i w:val="false"/>
          <w:color w:val="000000"/>
          <w:sz w:val="28"/>
        </w:rPr>
        <w:t>5-қосымшада</w:t>
      </w:r>
      <w:r>
        <w:rPr>
          <w:rFonts w:ascii="Times New Roman"/>
          <w:b w:val="false"/>
          <w:i w:val="false"/>
          <w:color w:val="000000"/>
          <w:sz w:val="28"/>
        </w:rPr>
        <w:t xml:space="preserve"> көрсетілген материалдық-техникалық қамтамасыз етуге сәйкес өз қызметін қамтамасыз ету үшін ұйымда бар техника, құрал-жабдықтар, жабдықтар, құралдар мен материалдар есебінен жүзеге асырылады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Төтенше жағдайлар министрінің м.а. 01.07.2023 </w:t>
      </w:r>
      <w:r>
        <w:rPr>
          <w:rFonts w:ascii="Times New Roman"/>
          <w:b w:val="false"/>
          <w:i w:val="false"/>
          <w:color w:val="ff0000"/>
          <w:sz w:val="28"/>
        </w:rPr>
        <w:t>№ 357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7" w:id="25"/>
    <w:p>
      <w:pPr>
        <w:spacing w:after="0"/>
        <w:ind w:left="0"/>
        <w:jc w:val="both"/>
      </w:pPr>
      <w:r>
        <w:rPr>
          <w:rFonts w:ascii="Times New Roman"/>
          <w:b w:val="false"/>
          <w:i w:val="false"/>
          <w:color w:val="000000"/>
          <w:sz w:val="28"/>
        </w:rPr>
        <w:t>
      21. Саны елу адамнан аспайтын ұйымдарда, сондай-ақ орталық және жергілікті атқарушы органда, арнаулы мемлекеттік органдарды қоспағанда, Қазақстан Республикасының Президентіне тікелей бағынатын және есеп беретін мемлекеттік органдарда азаматтық қорғаудың объектілік құралымдарын материалдық-техникалық қамтамасыз ету басшының шешімі бойынша жүзеге асырылады және оған: құрылатын бір азаматтық қорғау құралымына (жасақ, команда, буын, бекет) екі өрт сөндіргіш, бір медициналық дәрі қобдишасы және екі бірлік тасымалданатын радиостанция кіреді.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Төтенше жағдайлар министрінің м.а. 06.08.2025 </w:t>
      </w:r>
      <w:r>
        <w:rPr>
          <w:rFonts w:ascii="Times New Roman"/>
          <w:b w:val="false"/>
          <w:i w:val="false"/>
          <w:color w:val="000000"/>
          <w:sz w:val="28"/>
        </w:rPr>
        <w:t>№ 308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8" w:id="26"/>
    <w:p>
      <w:pPr>
        <w:spacing w:after="0"/>
        <w:ind w:left="0"/>
        <w:jc w:val="both"/>
      </w:pPr>
      <w:r>
        <w:rPr>
          <w:rFonts w:ascii="Times New Roman"/>
          <w:b w:val="false"/>
          <w:i w:val="false"/>
          <w:color w:val="000000"/>
          <w:sz w:val="28"/>
        </w:rPr>
        <w:t>
      22. Тыныс алу органдарын қорғау құралдарымен азаматтық қорғау құралымдарын құратын ұйымдар мен орталық атқарушы органдар, арнаулы мемлекеттік органдарды қоспағанда, Қазақстан Республикасының Президентіне тікелей бағынатын және есеп беретін мемлекеттік органдар есебінен азаматтық қорғау құралымдарының әрбір мүшесі қамтамасыз етіледі.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Төтенше жағдайлар министрінің м.а. 06.08.2025 </w:t>
      </w:r>
      <w:r>
        <w:rPr>
          <w:rFonts w:ascii="Times New Roman"/>
          <w:b w:val="false"/>
          <w:i w:val="false"/>
          <w:color w:val="000000"/>
          <w:sz w:val="28"/>
        </w:rPr>
        <w:t>№ 308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9" w:id="27"/>
    <w:p>
      <w:pPr>
        <w:spacing w:after="0"/>
        <w:ind w:left="0"/>
        <w:jc w:val="both"/>
      </w:pPr>
      <w:r>
        <w:rPr>
          <w:rFonts w:ascii="Times New Roman"/>
          <w:b w:val="false"/>
          <w:i w:val="false"/>
          <w:color w:val="000000"/>
          <w:sz w:val="28"/>
        </w:rPr>
        <w:t>
      23. Жаһандық және өңірлік ауқымдардағы төтенше жағдайлары жою жөніндегі күш пен құралдар құрамына кіретін, азаматтық қорғау құралымдары төтенше жағдай аймақтарында және зақымдану ошақтарында он төрт тәулік бойы авариялық-құтқару жұмыстары мен кезек күттірмейтін жұмыстарды жүргізуге дайын болуы тиіс.</w:t>
      </w:r>
    </w:p>
    <w:bookmarkEnd w:id="27"/>
    <w:bookmarkStart w:name="z40" w:id="28"/>
    <w:p>
      <w:pPr>
        <w:spacing w:after="0"/>
        <w:ind w:left="0"/>
        <w:jc w:val="left"/>
      </w:pPr>
      <w:r>
        <w:rPr>
          <w:rFonts w:ascii="Times New Roman"/>
          <w:b/>
          <w:i w:val="false"/>
          <w:color w:val="000000"/>
        </w:rPr>
        <w:t xml:space="preserve"> 4-тарау. Азаматтық қорғау құралымдарын дайындау және тарту</w:t>
      </w:r>
    </w:p>
    <w:bookmarkEnd w:id="28"/>
    <w:p>
      <w:pPr>
        <w:spacing w:after="0"/>
        <w:ind w:left="0"/>
        <w:jc w:val="both"/>
      </w:pPr>
      <w:r>
        <w:rPr>
          <w:rFonts w:ascii="Times New Roman"/>
          <w:b w:val="false"/>
          <w:i w:val="false"/>
          <w:color w:val="ff0000"/>
          <w:sz w:val="28"/>
        </w:rPr>
        <w:t xml:space="preserve">
      Ескерту. 4-тараудың тақырыбы жаңа редакцияда – ҚР Төтенше жағдайлар министрінің м.а. 22.02.2022 </w:t>
      </w:r>
      <w:r>
        <w:rPr>
          <w:rFonts w:ascii="Times New Roman"/>
          <w:b w:val="false"/>
          <w:i w:val="false"/>
          <w:color w:val="ff0000"/>
          <w:sz w:val="28"/>
        </w:rPr>
        <w:t>№ 57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59" w:id="29"/>
    <w:p>
      <w:pPr>
        <w:spacing w:after="0"/>
        <w:ind w:left="0"/>
        <w:jc w:val="both"/>
      </w:pPr>
      <w:r>
        <w:rPr>
          <w:rFonts w:ascii="Times New Roman"/>
          <w:b w:val="false"/>
          <w:i w:val="false"/>
          <w:color w:val="000000"/>
          <w:sz w:val="28"/>
        </w:rPr>
        <w:t>
      24. Азаматтық қорғау құралымдарын даярлау мыналарды қамтиды:</w:t>
      </w:r>
    </w:p>
    <w:bookmarkEnd w:id="29"/>
    <w:p>
      <w:pPr>
        <w:spacing w:after="0"/>
        <w:ind w:left="0"/>
        <w:jc w:val="both"/>
      </w:pPr>
      <w:r>
        <w:rPr>
          <w:rFonts w:ascii="Times New Roman"/>
          <w:b w:val="false"/>
          <w:i w:val="false"/>
          <w:color w:val="000000"/>
          <w:sz w:val="28"/>
        </w:rPr>
        <w:t>
      1) үш жылда бір рет азаматтық қорғау саласындағы уәкілетті органның аумақтық органдарында құралымдардың (жасақтардың, командалардың, бригадалардың, топтардың, буындардың, бекеттердің) азаматтық қорғау құралымдарының командирлерін оқыту;</w:t>
      </w:r>
    </w:p>
    <w:p>
      <w:pPr>
        <w:spacing w:after="0"/>
        <w:ind w:left="0"/>
        <w:jc w:val="both"/>
      </w:pPr>
      <w:r>
        <w:rPr>
          <w:rFonts w:ascii="Times New Roman"/>
          <w:b w:val="false"/>
          <w:i w:val="false"/>
          <w:color w:val="000000"/>
          <w:sz w:val="28"/>
        </w:rPr>
        <w:t xml:space="preserve">
      2)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даярлаудың, халықты оқытудың оқу бағдарламасын бекіту туралы" Қазақстан Республикасы Төтенше жағдайлар министрінің 2014 жылғы 20 мамырдағы № 235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9509 болып тіркелген) бекітілген жұмыс орны бойынша азаматтық қорғау құралымдарының даярлаудың (қайта даярлаудың) оқу бағдарламасына сәйкес жеке құрамды оқыту;</w:t>
      </w:r>
    </w:p>
    <w:p>
      <w:pPr>
        <w:spacing w:after="0"/>
        <w:ind w:left="0"/>
        <w:jc w:val="both"/>
      </w:pPr>
      <w:r>
        <w:rPr>
          <w:rFonts w:ascii="Times New Roman"/>
          <w:b w:val="false"/>
          <w:i w:val="false"/>
          <w:color w:val="000000"/>
          <w:sz w:val="28"/>
        </w:rPr>
        <w:t>
      3) азаматтық қорғау құралымдарының азаматтық қорғау бойынша оқу-жаттығулар мен машықтануларға, сондай-ақ төтенше жағдайлар мен олардың салдарын жою іс-шараларына қатысуы.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Төтенше жағдайлар министрінің м.а. 22.02.2022 </w:t>
      </w:r>
      <w:r>
        <w:rPr>
          <w:rFonts w:ascii="Times New Roman"/>
          <w:b w:val="false"/>
          <w:i w:val="false"/>
          <w:color w:val="ff0000"/>
          <w:sz w:val="28"/>
        </w:rPr>
        <w:t>№ 57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Төтенше жағдайлар министрінің 05.01.2025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06.08.2025 </w:t>
      </w:r>
      <w:r>
        <w:rPr>
          <w:rFonts w:ascii="Times New Roman"/>
          <w:b w:val="false"/>
          <w:i w:val="false"/>
          <w:color w:val="000000"/>
          <w:sz w:val="28"/>
        </w:rPr>
        <w:t>№ 308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бұйрықтарымен.</w:t>
      </w:r>
      <w:r>
        <w:br/>
      </w:r>
      <w:r>
        <w:rPr>
          <w:rFonts w:ascii="Times New Roman"/>
          <w:b w:val="false"/>
          <w:i w:val="false"/>
          <w:color w:val="000000"/>
          <w:sz w:val="28"/>
        </w:rPr>
        <w:t>
</w:t>
      </w:r>
    </w:p>
    <w:bookmarkStart w:name="z45" w:id="30"/>
    <w:p>
      <w:pPr>
        <w:spacing w:after="0"/>
        <w:ind w:left="0"/>
        <w:jc w:val="both"/>
      </w:pPr>
      <w:r>
        <w:rPr>
          <w:rFonts w:ascii="Times New Roman"/>
          <w:b w:val="false"/>
          <w:i w:val="false"/>
          <w:color w:val="000000"/>
          <w:sz w:val="28"/>
        </w:rPr>
        <w:t>
      25. Азаматтық қорғау құралымдарының жеке құрамын жыл сайын оқытуды азаматтық қорғау саласындағы уәкілетті органның аумақтық органдарында немесе ұйымдарында және оқу орындарында үш жылда бір рет оқудан өткен және тиісті сертификаттары бар азаматтық қорғау жөніндегі сабақтар топтарының басшылары және азаматтық қорғау құралымдарының командирлері жүргізеді.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Төтенше жағдайлар министрінің м.а. 06.08.2025 </w:t>
      </w:r>
      <w:r>
        <w:rPr>
          <w:rFonts w:ascii="Times New Roman"/>
          <w:b w:val="false"/>
          <w:i w:val="false"/>
          <w:color w:val="000000"/>
          <w:sz w:val="28"/>
        </w:rPr>
        <w:t>№ 308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46" w:id="31"/>
    <w:p>
      <w:pPr>
        <w:spacing w:after="0"/>
        <w:ind w:left="0"/>
        <w:jc w:val="both"/>
      </w:pPr>
      <w:r>
        <w:rPr>
          <w:rFonts w:ascii="Times New Roman"/>
          <w:b w:val="false"/>
          <w:i w:val="false"/>
          <w:color w:val="000000"/>
          <w:sz w:val="28"/>
        </w:rPr>
        <w:t xml:space="preserve">
      26. Азаматтық қорғау құралымдарын дайындау оқу-жаттығу қалашықтарында, жергілікті жерлердің немесе ұйым аумағының учаскелерінде жүзеге асырылады. </w:t>
      </w:r>
    </w:p>
    <w:bookmarkEnd w:id="31"/>
    <w:bookmarkStart w:name="z47" w:id="32"/>
    <w:p>
      <w:pPr>
        <w:spacing w:after="0"/>
        <w:ind w:left="0"/>
        <w:jc w:val="both"/>
      </w:pPr>
      <w:r>
        <w:rPr>
          <w:rFonts w:ascii="Times New Roman"/>
          <w:b w:val="false"/>
          <w:i w:val="false"/>
          <w:color w:val="000000"/>
          <w:sz w:val="28"/>
        </w:rPr>
        <w:t xml:space="preserve">
      27. Азаматтық қорғаудың құралымдары оқу-жаттығуларға және машықтануларға арнайы техниканың, жабдықтардың, жарақтардың, аспаптар мен материалдардың қажетті санымен толық құрамда қатысады. </w:t>
      </w:r>
    </w:p>
    <w:bookmarkEnd w:id="32"/>
    <w:bookmarkStart w:name="z48" w:id="33"/>
    <w:p>
      <w:pPr>
        <w:spacing w:after="0"/>
        <w:ind w:left="0"/>
        <w:jc w:val="both"/>
      </w:pPr>
      <w:r>
        <w:rPr>
          <w:rFonts w:ascii="Times New Roman"/>
          <w:b w:val="false"/>
          <w:i w:val="false"/>
          <w:color w:val="000000"/>
          <w:sz w:val="28"/>
        </w:rPr>
        <w:t>
      28. Азаматтық қорғау құралымдарын дайындау кезінде авариялық-құтқару аспабын, электр қондырғыларын, компрессорларды қауіпсіз пайдалануға және оларға күтім жасауға, тыныс алу және тері ағзаларын қорғау құралдарымен жұмыс істеуге, сондай-ақ басқа да технологиялар мен арнайы жарақтарды (альпинистік, сүңгуір) қолдануға ерекше назар аударылады.</w:t>
      </w:r>
    </w:p>
    <w:bookmarkEnd w:id="33"/>
    <w:bookmarkStart w:name="z60" w:id="34"/>
    <w:p>
      <w:pPr>
        <w:spacing w:after="0"/>
        <w:ind w:left="0"/>
        <w:jc w:val="both"/>
      </w:pPr>
      <w:r>
        <w:rPr>
          <w:rFonts w:ascii="Times New Roman"/>
          <w:b w:val="false"/>
          <w:i w:val="false"/>
          <w:color w:val="000000"/>
          <w:sz w:val="28"/>
        </w:rPr>
        <w:t>
      28-1. Азаматтық қорғаудың әрбір құралымы үшін әзірлікке келтіру жоспары әзірленеді, онда мыналар көзделеді:</w:t>
      </w:r>
    </w:p>
    <w:bookmarkEnd w:id="34"/>
    <w:p>
      <w:pPr>
        <w:spacing w:after="0"/>
        <w:ind w:left="0"/>
        <w:jc w:val="both"/>
      </w:pPr>
      <w:r>
        <w:rPr>
          <w:rFonts w:ascii="Times New Roman"/>
          <w:b w:val="false"/>
          <w:i w:val="false"/>
          <w:color w:val="000000"/>
          <w:sz w:val="28"/>
        </w:rPr>
        <w:t>
      1) жеке құрамды жұмыс және жұмыстан тыс уақытта құлақтандыру және жинау тәртібі;</w:t>
      </w:r>
    </w:p>
    <w:p>
      <w:pPr>
        <w:spacing w:after="0"/>
        <w:ind w:left="0"/>
        <w:jc w:val="both"/>
      </w:pPr>
      <w:r>
        <w:rPr>
          <w:rFonts w:ascii="Times New Roman"/>
          <w:b w:val="false"/>
          <w:i w:val="false"/>
          <w:color w:val="000000"/>
          <w:sz w:val="28"/>
        </w:rPr>
        <w:t>
      2) мүлікті, азық-түлікті беру орны, тәртібі, мерзімі;</w:t>
      </w:r>
    </w:p>
    <w:p>
      <w:pPr>
        <w:spacing w:after="0"/>
        <w:ind w:left="0"/>
        <w:jc w:val="both"/>
      </w:pPr>
      <w:r>
        <w:rPr>
          <w:rFonts w:ascii="Times New Roman"/>
          <w:b w:val="false"/>
          <w:i w:val="false"/>
          <w:color w:val="000000"/>
          <w:sz w:val="28"/>
        </w:rPr>
        <w:t>
      3) жиын кезеңінде құралымды басқару, оны әзірлікке келтіру және шоғырлану ауданына жылжыту немесе авариялық-құтқару жұмыстары мен кезек күттірмейтін жұмыстарды орындау мәселелері;</w:t>
      </w:r>
    </w:p>
    <w:p>
      <w:pPr>
        <w:spacing w:after="0"/>
        <w:ind w:left="0"/>
        <w:jc w:val="both"/>
      </w:pPr>
      <w:r>
        <w:rPr>
          <w:rFonts w:ascii="Times New Roman"/>
          <w:b w:val="false"/>
          <w:i w:val="false"/>
          <w:color w:val="000000"/>
          <w:sz w:val="28"/>
        </w:rPr>
        <w:t>
      4) материалдық-техникалық қамтамасыз ету тәртібі;</w:t>
      </w:r>
    </w:p>
    <w:p>
      <w:pPr>
        <w:spacing w:after="0"/>
        <w:ind w:left="0"/>
        <w:jc w:val="both"/>
      </w:pPr>
      <w:r>
        <w:rPr>
          <w:rFonts w:ascii="Times New Roman"/>
          <w:b w:val="false"/>
          <w:i w:val="false"/>
          <w:color w:val="000000"/>
          <w:sz w:val="28"/>
        </w:rPr>
        <w:t>
      5) техника мен құралдарды жеке құрамға бекіту;</w:t>
      </w:r>
    </w:p>
    <w:p>
      <w:pPr>
        <w:spacing w:after="0"/>
        <w:ind w:left="0"/>
        <w:jc w:val="both"/>
      </w:pPr>
      <w:r>
        <w:rPr>
          <w:rFonts w:ascii="Times New Roman"/>
          <w:b w:val="false"/>
          <w:i w:val="false"/>
          <w:color w:val="000000"/>
          <w:sz w:val="28"/>
        </w:rPr>
        <w:t>
      6) әртүрлі төтенше жағдайлар кезінде жұмыстар жүргізу учаскелері (объектілері).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28-1-тармақпен толықтырылды – ҚР Төтенше жағдайлар министрінің м.а. 22.02.2022 </w:t>
      </w:r>
      <w:r>
        <w:rPr>
          <w:rFonts w:ascii="Times New Roman"/>
          <w:b w:val="false"/>
          <w:i w:val="false"/>
          <w:color w:val="ff0000"/>
          <w:sz w:val="28"/>
        </w:rPr>
        <w:t>№ 57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49" w:id="35"/>
    <w:p>
      <w:pPr>
        <w:spacing w:after="0"/>
        <w:ind w:left="0"/>
        <w:jc w:val="both"/>
      </w:pPr>
      <w:r>
        <w:rPr>
          <w:rFonts w:ascii="Times New Roman"/>
          <w:b w:val="false"/>
          <w:i w:val="false"/>
          <w:color w:val="000000"/>
          <w:sz w:val="28"/>
        </w:rPr>
        <w:t>
      29. Азаматтық қорғаудың аумақтық және объектілік құралымдарын тартуды әкімшілік-аумақтық бірліктің тиісті азаматтық қорғаныс бастықтары, сондай-ақ төтенше жағдайларды жою басшысы белгілейді.</w:t>
      </w:r>
    </w:p>
    <w:bookmarkEnd w:id="35"/>
    <w:bookmarkStart w:name="z50" w:id="36"/>
    <w:p>
      <w:pPr>
        <w:spacing w:after="0"/>
        <w:ind w:left="0"/>
        <w:jc w:val="both"/>
      </w:pPr>
      <w:r>
        <w:rPr>
          <w:rFonts w:ascii="Times New Roman"/>
          <w:b w:val="false"/>
          <w:i w:val="false"/>
          <w:color w:val="000000"/>
          <w:sz w:val="28"/>
        </w:rPr>
        <w:t xml:space="preserve">
      30. Ұйымдарға төтенше жағдайлардың алдын алу және оларды жою үшін солар құрған азаматтық қорғау құрылымдарын тартқаны үшін шығындардың орнын толтыру Қазақстан Республикасы Бюджет кодексінің </w:t>
      </w:r>
      <w:r>
        <w:rPr>
          <w:rFonts w:ascii="Times New Roman"/>
          <w:b w:val="false"/>
          <w:i w:val="false"/>
          <w:color w:val="000000"/>
          <w:sz w:val="28"/>
        </w:rPr>
        <w:t>82-бабының</w:t>
      </w:r>
      <w:r>
        <w:rPr>
          <w:rFonts w:ascii="Times New Roman"/>
          <w:b w:val="false"/>
          <w:i w:val="false"/>
          <w:color w:val="000000"/>
          <w:sz w:val="28"/>
        </w:rPr>
        <w:t xml:space="preserve"> 8-тармағына сәйкес жүргізіледі.</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w:t>
            </w:r>
            <w:r>
              <w:br/>
            </w:r>
            <w:r>
              <w:rPr>
                <w:rFonts w:ascii="Times New Roman"/>
                <w:b w:val="false"/>
                <w:i w:val="false"/>
                <w:color w:val="000000"/>
                <w:sz w:val="20"/>
              </w:rPr>
              <w:t>құрылымдарын құру, ұстау,</w:t>
            </w:r>
            <w:r>
              <w:br/>
            </w:r>
            <w:r>
              <w:rPr>
                <w:rFonts w:ascii="Times New Roman"/>
                <w:b w:val="false"/>
                <w:i w:val="false"/>
                <w:color w:val="000000"/>
                <w:sz w:val="20"/>
              </w:rPr>
              <w:t>материалдық-техникалық</w:t>
            </w:r>
            <w:r>
              <w:br/>
            </w:r>
            <w:r>
              <w:rPr>
                <w:rFonts w:ascii="Times New Roman"/>
                <w:b w:val="false"/>
                <w:i w:val="false"/>
                <w:color w:val="000000"/>
                <w:sz w:val="20"/>
              </w:rPr>
              <w:t>қаматасыз ету, дайындау және</w:t>
            </w:r>
            <w:r>
              <w:br/>
            </w:r>
            <w:r>
              <w:rPr>
                <w:rFonts w:ascii="Times New Roman"/>
                <w:b w:val="false"/>
                <w:i w:val="false"/>
                <w:color w:val="000000"/>
                <w:sz w:val="20"/>
              </w:rPr>
              <w:t>оларды тарту қағидаларына</w:t>
            </w:r>
            <w:r>
              <w:br/>
            </w:r>
            <w:r>
              <w:rPr>
                <w:rFonts w:ascii="Times New Roman"/>
                <w:b w:val="false"/>
                <w:i w:val="false"/>
                <w:color w:val="000000"/>
                <w:sz w:val="20"/>
              </w:rPr>
              <w:t>1-қосымша</w:t>
            </w:r>
          </w:p>
        </w:tc>
      </w:tr>
    </w:tbl>
    <w:bookmarkStart w:name="z52" w:id="37"/>
    <w:p>
      <w:pPr>
        <w:spacing w:after="0"/>
        <w:ind w:left="0"/>
        <w:jc w:val="left"/>
      </w:pPr>
      <w:r>
        <w:rPr>
          <w:rFonts w:ascii="Times New Roman"/>
          <w:b/>
          <w:i w:val="false"/>
          <w:color w:val="000000"/>
        </w:rPr>
        <w:t xml:space="preserve"> Азаматтық қорғаудың құралымдарындағы қажеттілік есебі</w:t>
      </w:r>
    </w:p>
    <w:bookmarkEnd w:id="37"/>
    <w:p>
      <w:pPr>
        <w:spacing w:after="0"/>
        <w:ind w:left="0"/>
        <w:jc w:val="both"/>
      </w:pPr>
      <w:r>
        <w:rPr>
          <w:rFonts w:ascii="Times New Roman"/>
          <w:b w:val="false"/>
          <w:i w:val="false"/>
          <w:color w:val="ff0000"/>
          <w:sz w:val="28"/>
        </w:rPr>
        <w:t xml:space="preserve">
      Ескерту. 1-қосымша жаңа редакцияда – ҚР Төтенше жағдайлар министрінің м.а. 22.02.2022 </w:t>
      </w:r>
      <w:r>
        <w:rPr>
          <w:rFonts w:ascii="Times New Roman"/>
          <w:b w:val="false"/>
          <w:i w:val="false"/>
          <w:color w:val="ff0000"/>
          <w:sz w:val="28"/>
        </w:rPr>
        <w:t>№ 57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Құралымдарың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Құралымдар жеке құрамының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және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бойынша топқа жатқызылған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аудандар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ден қою жиынтық жасағы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іздеу және құтқару командасы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барлау буыны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(теңіз) барлау буыны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(теңіз) бағытына 2 буын құрылады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барлау буыны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бағытына 2 буын құрылады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командасы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аумақтық-әкімшілік бірлік әкімінің шешімі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 жасағы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уақытта аурухана желісіне 500 төсек-орын 1 жасақ құрылады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 жылжымалы госпиталі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резерві есебінен жұмылдыру тапсырманың негізінде құрылады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жылжымалы госпиталь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Токсикологиялық-терапевтік жылжымалы госпиталь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эпидемияға қарсы жылжымалы жасағы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бригадасы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облыстық, көпбейінді, қалалық емдеу мекемелері (ауруханалар) құрады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жағдайға байланысты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Жол-көпір командасы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барлау буыны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 бойынша авариялық-техникалық команда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төтенше жағдайларға байланысты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желілері бойынша авариялық-техникалық команда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төтенше жағдайларға байланысты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өткізу желілері бойынша авариялық-техникалық команда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төтенше жағдайларға байланысты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желілері бойынша авариялық-техникалық команда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төтенше жағдайларға байланысты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 бойынша авариялық-техникалық команда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төтенше жағдайларға байланысты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авариялық-қалпына келтіру командасы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жылжымалы пункті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 халықтың және азаматтық қорғау құралымдары жеке құрамының 1500 адамын ыстық тамақпен қамтамасыз ету есебінен құрылады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Азық-түлікпен жабдықтаудың жылжымалы пункті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 халықтың және азаматтық қорғау құралымдарының жеке құрамына 4000 құрғақ азық беру есебінен құрылады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жабдықтаудың жылжымалы пункті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рейсте жеткізу және 1400 жиынтық беру есебінен құрылады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жанармай құю жылжымалы станциясы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құрылымдарының әр 400-500 техникасына біреу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Жөндеу-қалпына келтіру жылжымалы пункті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тасу буыны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 халықтың және азаматтық қорғау құралымдары жеке құрамының 7,5 мың адамын ауыз сумен қамтамасыз ету есебінен құрылады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тасымалдау автоколоннасы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уақыттағы және соғыс уақытындағы ықтимал жағдайларға байланысты тиісті азаматтық қорғаныс бастығының шешімі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 автоколоннасы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Автосанитариялық жасақ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Эвакосанитариялық пойыз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өсімдіктерді қорғау командасы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тобы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команда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және химиялық қорғау командасы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жасақтар, командалар, буындар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уақыттағы және соғыс уақытындағы ықтимал жағдайларға байланысты тиісті азаматтық қорғаныс бастығының шешімі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w:t>
            </w:r>
            <w:r>
              <w:br/>
            </w:r>
            <w:r>
              <w:rPr>
                <w:rFonts w:ascii="Times New Roman"/>
                <w:b w:val="false"/>
                <w:i w:val="false"/>
                <w:color w:val="000000"/>
                <w:sz w:val="20"/>
              </w:rPr>
              <w:t>құралымдарын құру, ұстау,</w:t>
            </w:r>
            <w:r>
              <w:br/>
            </w:r>
            <w:r>
              <w:rPr>
                <w:rFonts w:ascii="Times New Roman"/>
                <w:b w:val="false"/>
                <w:i w:val="false"/>
                <w:color w:val="000000"/>
                <w:sz w:val="20"/>
              </w:rPr>
              <w:t>материалдық-техникалық</w:t>
            </w:r>
            <w:r>
              <w:br/>
            </w:r>
            <w:r>
              <w:rPr>
                <w:rFonts w:ascii="Times New Roman"/>
                <w:b w:val="false"/>
                <w:i w:val="false"/>
                <w:color w:val="000000"/>
                <w:sz w:val="20"/>
              </w:rPr>
              <w:t>қамтамасыз ету, дайындау және</w:t>
            </w:r>
            <w:r>
              <w:br/>
            </w:r>
            <w:r>
              <w:rPr>
                <w:rFonts w:ascii="Times New Roman"/>
                <w:b w:val="false"/>
                <w:i w:val="false"/>
                <w:color w:val="000000"/>
                <w:sz w:val="20"/>
              </w:rPr>
              <w:t>оларды тарту қағидаларына</w:t>
            </w:r>
            <w:r>
              <w:br/>
            </w:r>
            <w:r>
              <w:rPr>
                <w:rFonts w:ascii="Times New Roman"/>
                <w:b w:val="false"/>
                <w:i w:val="false"/>
                <w:color w:val="000000"/>
                <w:sz w:val="20"/>
              </w:rPr>
              <w:t>2-қосымша</w:t>
            </w:r>
          </w:p>
        </w:tc>
      </w:tr>
    </w:tbl>
    <w:bookmarkStart w:name="z54" w:id="38"/>
    <w:p>
      <w:pPr>
        <w:spacing w:after="0"/>
        <w:ind w:left="0"/>
        <w:jc w:val="left"/>
      </w:pPr>
      <w:r>
        <w:rPr>
          <w:rFonts w:ascii="Times New Roman"/>
          <w:b/>
          <w:i w:val="false"/>
          <w:color w:val="000000"/>
        </w:rPr>
        <w:t xml:space="preserve"> Азаматтық қорғаудың объектілік құралымдарындағы қажеттілік есебі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құралымдарының атауы &lt;*&gt;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жеке құрам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командасы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тобы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тобы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бақылау тобы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Фитопатологиялық бақылау тобы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тобы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буыны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командасы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тобы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команда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буын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Авариялық-техникалық команда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жасақ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бекет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химиялық және биологиялық байқау бекеті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химиялық және биологиялық қорғау командасы &lt;**&gt;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химиялық және биологиялық қорғау тобы &lt;**&gt;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химиялық және биологиялық барлау тобы &lt;**&gt;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жанармай құю жылжымалы станциясы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тобы (техникалық)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тасу буыны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Паналайтын жерлер мен жасырын паналарға қызмет көрсету жөніндегі топ, буын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bl>
    <w:p>
      <w:pPr>
        <w:spacing w:after="0"/>
        <w:ind w:left="0"/>
        <w:jc w:val="both"/>
      </w:pPr>
      <w:r>
        <w:rPr>
          <w:rFonts w:ascii="Times New Roman"/>
          <w:b w:val="false"/>
          <w:i w:val="false"/>
          <w:color w:val="000000"/>
          <w:sz w:val="28"/>
        </w:rPr>
        <w:t>
      &lt;*&gt; Объектілік құралымдар объектілерде ұйым басшысының шешімі бойынша бейбіт уақытта және соғыс уақытында ықтимал жағдайға байланысты құрылады.</w:t>
      </w:r>
    </w:p>
    <w:p>
      <w:pPr>
        <w:spacing w:after="0"/>
        <w:ind w:left="0"/>
        <w:jc w:val="both"/>
      </w:pPr>
      <w:r>
        <w:rPr>
          <w:rFonts w:ascii="Times New Roman"/>
          <w:b w:val="false"/>
          <w:i w:val="false"/>
          <w:color w:val="000000"/>
          <w:sz w:val="28"/>
        </w:rPr>
        <w:t>
      &lt;**&gt; Күшті әсер ететін улы заттарды өндіретін немесе пайдаланатын химиялық қауіпті объектілерде құрылады.</w:t>
      </w:r>
    </w:p>
    <w:p>
      <w:pPr>
        <w:spacing w:after="0"/>
        <w:ind w:left="0"/>
        <w:jc w:val="both"/>
      </w:pPr>
      <w:r>
        <w:rPr>
          <w:rFonts w:ascii="Times New Roman"/>
          <w:b w:val="false"/>
          <w:i w:val="false"/>
          <w:color w:val="000000"/>
          <w:sz w:val="28"/>
        </w:rPr>
        <w:t>
      &lt;***&gt; Бейбіт уақытта. Қорғаныш құрылыстарын өрістету кезінде сыйымдылығы 150 адамға дейін – 10 адам, 150-ден 600 адамға дейін – 21 адам, 600 адамнан астам – 36 адам.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w:t>
            </w:r>
            <w:r>
              <w:br/>
            </w:r>
            <w:r>
              <w:rPr>
                <w:rFonts w:ascii="Times New Roman"/>
                <w:b w:val="false"/>
                <w:i w:val="false"/>
                <w:color w:val="000000"/>
                <w:sz w:val="20"/>
              </w:rPr>
              <w:t>құралымдарын құру, ұстау,</w:t>
            </w:r>
            <w:r>
              <w:br/>
            </w:r>
            <w:r>
              <w:rPr>
                <w:rFonts w:ascii="Times New Roman"/>
                <w:b w:val="false"/>
                <w:i w:val="false"/>
                <w:color w:val="000000"/>
                <w:sz w:val="20"/>
              </w:rPr>
              <w:t>материалдық-техникалық қамтамасыз</w:t>
            </w:r>
            <w:r>
              <w:br/>
            </w:r>
            <w:r>
              <w:rPr>
                <w:rFonts w:ascii="Times New Roman"/>
                <w:b w:val="false"/>
                <w:i w:val="false"/>
                <w:color w:val="000000"/>
                <w:sz w:val="20"/>
              </w:rPr>
              <w:t>ету, дайындау және оларды</w:t>
            </w:r>
            <w:r>
              <w:br/>
            </w:r>
            <w:r>
              <w:rPr>
                <w:rFonts w:ascii="Times New Roman"/>
                <w:b w:val="false"/>
                <w:i w:val="false"/>
                <w:color w:val="000000"/>
                <w:sz w:val="20"/>
              </w:rPr>
              <w:t>тарту қағидаларына</w:t>
            </w:r>
            <w:r>
              <w:br/>
            </w:r>
            <w:r>
              <w:rPr>
                <w:rFonts w:ascii="Times New Roman"/>
                <w:b w:val="false"/>
                <w:i w:val="false"/>
                <w:color w:val="000000"/>
                <w:sz w:val="20"/>
              </w:rPr>
              <w:t>3-қосымша</w:t>
            </w:r>
          </w:p>
        </w:tc>
      </w:tr>
    </w:tbl>
    <w:bookmarkStart w:name="z56" w:id="39"/>
    <w:p>
      <w:pPr>
        <w:spacing w:after="0"/>
        <w:ind w:left="0"/>
        <w:jc w:val="left"/>
      </w:pPr>
      <w:r>
        <w:rPr>
          <w:rFonts w:ascii="Times New Roman"/>
          <w:b/>
          <w:i w:val="false"/>
          <w:color w:val="000000"/>
        </w:rPr>
        <w:t xml:space="preserve"> Азаматтық қорғау құралымдарының жұмыстарды жүргізуін бағдарлық мүмкіндіктері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Құралымдар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жүргізудің бағдарлық мүмкіндіктер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барлауы буыны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 ішінде бір бағыттағы барлау: 220 шақырым (ұшақпен), 120 шақырым (тікұшақпен)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(теңіз) барлауы буыны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шықырым дейінгі бір бағыттағы барлау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барлауы буыны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шақырымға дейінгі бір сағат ішіндегі бір бағыттағы барлау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жасағы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жарақаттанушыға дәрігерлік көмек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бригадасы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Шамамен 8-10 жарақаттанушыларға мамандандырылған көмек көрсету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сағат жұмыс уақыты ішіндегі бағдарлық мүмкіндіктері: қаланың, елді мекеннің, объектінің - 0,03 шаршы шақырым; құрылыстың қирау деңгейін, үйінділер сипатын барлау - 0,015 шаршы шақырым; паналау орындарының, ПРУ жағдайын бағалау-25 құрылыс; үйінділер бойынша жүру жолдары құрылыстарының ені 3-4 метрден 1 шақырымға дейін; үйінділерді жаппай жинау - 50-200 м; көміліп қалған паналау орындарын, ПРУ, 4-5 құрылыстардың қазу және ашу.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Жол-көпір командасы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сағат жұмыс уақыты ішіндегі бағдарлық мүмкіндіктер: елді мекендердегі үйінділерде өту жолдарын (жүру жолдарын) тазарту: а) ғимараттың биіктігі 3-4 қабат болған кезде ені 8-10 метр көшелерде - 0,65- 4,0 шақырым, ғимараттың биіктігі 5-6 қабат болса - 0,20-0,35 шақырым; б) ені 12-15 м көшелерде ғимараттың биіктігі 5-6 қабатты болса - 0,5-1 шақырым жүру жолдарын тазарту. </w:t>
            </w:r>
          </w:p>
          <w:p>
            <w:pPr>
              <w:spacing w:after="20"/>
              <w:ind w:left="20"/>
              <w:jc w:val="both"/>
            </w:pPr>
            <w:r>
              <w:rPr>
                <w:rFonts w:ascii="Times New Roman"/>
                <w:b w:val="false"/>
                <w:i w:val="false"/>
                <w:color w:val="000000"/>
                <w:sz w:val="20"/>
              </w:rPr>
              <w:t>
Елді мекендерде үйінділердің үстінен 1,7-5,0 шақырым жүру жолдарын жасау. Жолдың беткі қабатын (шұңқырлы жөндеулер) қалпына келтіру: қиыршық тасты - 500 шаршы метр, ұсақталған тас кесекті- 650 шаршы метр; бетонды асфальт – 500 шаршы метр; ені 6 метр жолдың жүру жағын кескіндеп жөндеу жұмыстары – 6,5 шақырым, қиыршық тас -10 шақырым, 100-200 метр ірі теміржол элементтерінің үйінділерінен ені 3 -3,5 метр көшенің жүру жолын тазарту.</w:t>
            </w:r>
          </w:p>
          <w:p>
            <w:pPr>
              <w:spacing w:after="20"/>
              <w:ind w:left="20"/>
              <w:jc w:val="both"/>
            </w:pPr>
            <w:r>
              <w:rPr>
                <w:rFonts w:ascii="Times New Roman"/>
                <w:b w:val="false"/>
                <w:i w:val="false"/>
                <w:color w:val="000000"/>
                <w:sz w:val="20"/>
              </w:rPr>
              <w:t xml:space="preserve">
Биіктігі 1,5-2 метр үйінділерді көшелердің жүру жолдарының 400-500 шаршы метр ауыстыру. 100-120 пм көпірді жөндеу және қалпына келтіру.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барлау буыны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сағат жұмыс уақыты ішінде бағдарлық мүмкіндіктері: ұзындығы 75-100 шақырым 2-3 бағытты барлау; - ауданы 1 шақырым зақымдау ошағын барлау, 20-30 дана көміліп қалған паналау орындарын барлау.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 бойынша авариялық-техникалық команда</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сағат жұмыс уақыты ішіндегі бағдарлық мүмкіндіктері: </w:t>
            </w:r>
          </w:p>
          <w:p>
            <w:pPr>
              <w:spacing w:after="20"/>
              <w:ind w:left="20"/>
              <w:jc w:val="both"/>
            </w:pPr>
            <w:r>
              <w:rPr>
                <w:rFonts w:ascii="Times New Roman"/>
                <w:b w:val="false"/>
                <w:i w:val="false"/>
                <w:color w:val="000000"/>
                <w:sz w:val="20"/>
              </w:rPr>
              <w:t>
1. Мына жұмыстарды орындау арқылы 35, 110, 220 кВ екі кіші станциядағы аварияларды жою:</w:t>
            </w:r>
          </w:p>
          <w:p>
            <w:pPr>
              <w:spacing w:after="20"/>
              <w:ind w:left="20"/>
              <w:jc w:val="both"/>
            </w:pPr>
            <w:r>
              <w:rPr>
                <w:rFonts w:ascii="Times New Roman"/>
                <w:b w:val="false"/>
                <w:i w:val="false"/>
                <w:color w:val="000000"/>
                <w:sz w:val="20"/>
              </w:rPr>
              <w:t>
май ажыратқыштарды жүргізуді ауыстыру;</w:t>
            </w:r>
          </w:p>
          <w:p>
            <w:pPr>
              <w:spacing w:after="20"/>
              <w:ind w:left="20"/>
              <w:jc w:val="both"/>
            </w:pPr>
            <w:r>
              <w:rPr>
                <w:rFonts w:ascii="Times New Roman"/>
                <w:b w:val="false"/>
                <w:i w:val="false"/>
                <w:color w:val="000000"/>
                <w:sz w:val="20"/>
              </w:rPr>
              <w:t>
қуатты трансформатордағы жүргізуді ауыстыру; Круп ұяшығын орнату; Круп ұяшығына күш кабелін төсеу; жабдықтарды орнату орындарының аумағын тазарту; ажыратқыштарды қалпына келтіру; шиналарды қалпына келтіру; жабдықтарды орнату орындарындағы аумақтарды дезактивациялау.</w:t>
            </w:r>
          </w:p>
          <w:p>
            <w:pPr>
              <w:spacing w:after="20"/>
              <w:ind w:left="20"/>
              <w:jc w:val="both"/>
            </w:pPr>
            <w:r>
              <w:rPr>
                <w:rFonts w:ascii="Times New Roman"/>
                <w:b w:val="false"/>
                <w:i w:val="false"/>
                <w:color w:val="000000"/>
                <w:sz w:val="20"/>
              </w:rPr>
              <w:t xml:space="preserve">
2. Мына жұмыстарды орындау арқылы 35, 110, 220 кВ электр беру желілеріндегі аварияларды жою: сау қалған тіректердің сымдарын құрастыру; (бір тізбе – үш сым): 35 кВ - 2,5 км, 110 кВ - 2 км, 220 кВ - 1 шақырым; сымдарды құрастырып, уақытша ағаш тіректерін қондыру: 35 кВ - 4 шақырым, 110 кВ - 3 шақырым, 220 кВ - 2 шақырым; сымдар мен ажыратқыштарды жарым-жартылай ауыстырып, сымдарды жөндеу; 35 кВ - 1-2 шақырым, 110 кВ - 1-1,5 шақырым, 220 кВ - 1 шақырым; сау қалған тіректерін дезактивациялау: 35 кВ - 4 шақырым, 110 кВ - 3 шақырым, 220 кВ – 3 шақырым; тарату пунктінің бөлмелерінде май ажыратқыштар ұяшығының зақымдалған жабдықтарын ауыстыру; құатты трансформаторын кернеулікке 6-10 кВ- 2 данамен ауыстыру; бүрмені ауыстыру (көлемі 5 - 10 орын) кернеулігі 6-10 кВ- 2 дана; 11 метрге дейін 14-16 дана ағаш тіректерін қондыру; уақытша ағаш тіректері арқылы қимасы 16-70 мм сымның құрастыру 2 шақырым; ауа жүргізулерін қондыру - 20 дана.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желілері бойынша авариялық - техникалық команда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сағат жұмыс уақыты ішіндегі бағдарлық мүмкіндіктері: үйінділерді ашып, үй ішіндегі газбен қамтамасыз ету желісінің зақымдаған учаскісін ажырату: біиктігі 1 метр – 45 учаскеге дейін, 2 метр – 20 учаскеге дейін; қирамаған құдықтарды ашу және газбен қамтамасыз ету желісін үй ішіне кірер жерден жабу – құдықтар саны 150-ге дейін; жер төленін сау қалған кезде басқыш алаңында үйінділерді ашып, газбен қамтамасыз ету желісінің үй ішіндегі тарату сымды ажырату зақымдаған учаскесін ажырату - (ажырату) - 20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өткізу желілері бойынша авариялық-техникалық команда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сағат жұмыс уақыты ішіндегі бағдарлық мүмкіндіктері:</w:t>
            </w:r>
          </w:p>
          <w:p>
            <w:pPr>
              <w:spacing w:after="20"/>
              <w:ind w:left="20"/>
              <w:jc w:val="both"/>
            </w:pPr>
            <w:r>
              <w:rPr>
                <w:rFonts w:ascii="Times New Roman"/>
                <w:b w:val="false"/>
                <w:i w:val="false"/>
                <w:color w:val="000000"/>
                <w:sz w:val="20"/>
              </w:rPr>
              <w:t>
1. Үйінділерді ашып, құдықтарды ашып-жабу арқылы қираған сумен қамтамасыз ету желілерінің учаскілерін ажырату, үйінділердің биіктігі 1 метр болса – 30 учаске, 2 метр – 10 учаске;</w:t>
            </w:r>
          </w:p>
          <w:p>
            <w:pPr>
              <w:spacing w:after="20"/>
              <w:ind w:left="20"/>
              <w:jc w:val="both"/>
            </w:pPr>
            <w:r>
              <w:rPr>
                <w:rFonts w:ascii="Times New Roman"/>
                <w:b w:val="false"/>
                <w:i w:val="false"/>
                <w:color w:val="000000"/>
                <w:sz w:val="20"/>
              </w:rPr>
              <w:t>
2. Үйінділерді ашып, құдықтарды ашу және ысырмаларын жабу арқылы сумен қамтамасыз ететін үй ішіндегі желісінің қираған учаскісін ажырату: үйінділердің биіктігі 1 метр болса – 50 учаске, 2 метр – 25 учаске; ысырмаларын жөндеу – 6 дана, құдықтарды қолмен тазарту – 20; өрт гидранттарын жөндеу – 15; шығару орындарын тазарту –15; құдықтар айналасындағы ойылған жерлерді жою – 20; тұрмыстық құдықтарды жөндеу – 5; үйдің су кірістеріне қақпақшаларды қою - 5; тұмыстық желісін гидравликалық тазарту -30; шойын колонкаларды жөндеу –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желілері бойынша авариялық-техникалық команда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сағат жұмыс уақыты ішіндегі бағдарлық мүмкіндіктері:</w:t>
            </w:r>
          </w:p>
          <w:p>
            <w:pPr>
              <w:spacing w:after="20"/>
              <w:ind w:left="20"/>
              <w:jc w:val="both"/>
            </w:pPr>
            <w:r>
              <w:rPr>
                <w:rFonts w:ascii="Times New Roman"/>
                <w:b w:val="false"/>
                <w:i w:val="false"/>
                <w:color w:val="000000"/>
                <w:sz w:val="20"/>
              </w:rPr>
              <w:t>
1. Үйінділерді ашып, құдықтарды ашып-жабу арқылы қираған кәріз желілерінің учаскілерін ажырату, үйінділердің биіктігі 1 метр болса – 30 учаске, 2 метр – 10 учаске.</w:t>
            </w:r>
          </w:p>
          <w:p>
            <w:pPr>
              <w:spacing w:after="20"/>
              <w:ind w:left="20"/>
              <w:jc w:val="both"/>
            </w:pPr>
            <w:r>
              <w:rPr>
                <w:rFonts w:ascii="Times New Roman"/>
                <w:b w:val="false"/>
                <w:i w:val="false"/>
                <w:color w:val="000000"/>
                <w:sz w:val="20"/>
              </w:rPr>
              <w:t xml:space="preserve">
2. Үйінділерді ашып, құдықтарды ашу және ысырмаларын жабу арқылы үй ішіндегі кәріз желісінің қираған учаскесін ажырату: үйінділердің биіктігі 1 метр болса – 50 учаске, 2 метр – 25 учаске; ысырмаларын жөндеу – 6 дана, құдықтарды қолмен тазарту – 20; өрт гидранттарын жөндеу – 15; шығару орындарын тазарту -15; құдықтар айналасындағы ойылған жерлерді жою – 20; тұрмыстық құдықтарды жөндеу – 5; үйдің су қірістеріне қақпақшаларды қою - 5; тұрмыстық желісін гидравликалық тазарту -30; шойын колонкаларды жөндеу – 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 бойынша авариялық-техникалық команда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сағат жұмыс уақыты ішіндегі бағдарлық мүмкіндіктері:</w:t>
            </w:r>
          </w:p>
          <w:p>
            <w:pPr>
              <w:spacing w:after="20"/>
              <w:ind w:left="20"/>
              <w:jc w:val="both"/>
            </w:pPr>
            <w:r>
              <w:rPr>
                <w:rFonts w:ascii="Times New Roman"/>
                <w:b w:val="false"/>
                <w:i w:val="false"/>
                <w:color w:val="000000"/>
                <w:sz w:val="20"/>
              </w:rPr>
              <w:t>
1. Құдықтар үстінен үйінділерді ашып, қақпақшаларды орнатып қираған жүйелер учаскілерін ажырату, үйінділердің биіктігі 1 метр болса – 25 учаске, 2 метр – 10 учаске</w:t>
            </w:r>
            <w:r>
              <w:rPr>
                <w:rFonts w:ascii="Times New Roman"/>
                <w:b/>
                <w:i w:val="false"/>
                <w:color w:val="000000"/>
                <w:sz w:val="20"/>
              </w:rPr>
              <w:t xml:space="preserve">; </w:t>
            </w:r>
            <w:r>
              <w:rPr>
                <w:rFonts w:ascii="Times New Roman"/>
                <w:b w:val="false"/>
                <w:i w:val="false"/>
                <w:color w:val="000000"/>
                <w:sz w:val="20"/>
              </w:rPr>
              <w:t>үйінділердің биіктігі 1 метр болса – 40 учаскеде, 2 метр болса – 15 учаскеде құдықтар үстінен үйінділерді ашып, құдықтарды ашып және қақпақшаларды орнатып жылумен қамтитын үй ішіндегі жүйелердің қираған учаскелерін ажырату.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жылжымалы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сағат жұмыс уақыты ішіндегі бағдарлық мүмкіндіктері: қоректену пункті 1500 адамға дейін тамақтандыра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Азық-түлікпен жабдықтау жылжымалы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сағат жұмыс уақыты ішіндегі бағдарлық мүмкіндіктері: Пункт 4000 құрғақ азықты жинақтай алады және бере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жабдықтау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сағат жұмыс уақыты ішіндегі бағдарлық мүмкіндіктері: Пункт зардап шеккендерге (зақымдалғандарға) 1400 жинаққа дейін ауыстыратын киім-кешектер мен аяқ киімдерді жеткізе алады және бере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жанармай құю жылжымалы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сағат жұмыс уақыты ішіндегі бағдарлық мүмкіндіктері: Станция 400-500 бірлік техникаға ЖЖМ құюды қамтамасыз ету станциясы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жөндеу-қалпына келтіру командасы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сағат жұмыс уақыты ішіндегі бағдарлық мүмкіндіктері: ағымдағы 5 жөндеу жұмыстары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тасу буыны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сағат жұмыс уақыты ішіндегі бағдарлық мүмкіндіктері: нормасы 1 адамға тәулігіне 10 литр су болған кезде 75 мың литр суды әкеліп 7,5 мың адамды қамтамасыз ете 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тасымалдау автоколоннасы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сағат жұмыс уақыты ішіндегі бағдарлық мүмкіндіктері (60 шақырымға тасымалдау кезінде): Колоннаның жолаушылар сыйымдылығы – тасымалданғандардың саны. Колонна үшін: 880-1200/2200-3000 адамдар автобуспен, жүкті автокөліктер 440-600/1100-1500 адамдар, жүкті өзі көтеретін 330-460/825-1125 адам, жеңіл көліктер 80-120/200-300 адам.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 автоколоннасы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сағат жұмыс уақыты ішіндегі бағдарлық мүмкіндіктері: жүк көтергіш 38-45 тонна тасымалдайды, 95-120 тоннаға дейін 237-275 тіркеме жүкті.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құралымдарын құру,</w:t>
            </w:r>
            <w:r>
              <w:br/>
            </w:r>
            <w:r>
              <w:rPr>
                <w:rFonts w:ascii="Times New Roman"/>
                <w:b w:val="false"/>
                <w:i w:val="false"/>
                <w:color w:val="000000"/>
                <w:sz w:val="20"/>
              </w:rPr>
              <w:t>ұстау, материалдық-техникалық қамтамасыз</w:t>
            </w:r>
            <w:r>
              <w:br/>
            </w:r>
            <w:r>
              <w:rPr>
                <w:rFonts w:ascii="Times New Roman"/>
                <w:b w:val="false"/>
                <w:i w:val="false"/>
                <w:color w:val="000000"/>
                <w:sz w:val="20"/>
              </w:rPr>
              <w:t>ету, дайындау және оларды тарту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алып тасталды – ҚР Төтенше жағдайлар министрінің 05.01.2025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w:t>
            </w:r>
            <w:r>
              <w:br/>
            </w:r>
            <w:r>
              <w:rPr>
                <w:rFonts w:ascii="Times New Roman"/>
                <w:b w:val="false"/>
                <w:i w:val="false"/>
                <w:color w:val="000000"/>
                <w:sz w:val="20"/>
              </w:rPr>
              <w:t>құрылымдардын құру, ұстау,</w:t>
            </w:r>
            <w:r>
              <w:br/>
            </w:r>
            <w:r>
              <w:rPr>
                <w:rFonts w:ascii="Times New Roman"/>
                <w:b w:val="false"/>
                <w:i w:val="false"/>
                <w:color w:val="000000"/>
                <w:sz w:val="20"/>
              </w:rPr>
              <w:t>материалдық-техниқалық</w:t>
            </w:r>
            <w:r>
              <w:br/>
            </w:r>
            <w:r>
              <w:rPr>
                <w:rFonts w:ascii="Times New Roman"/>
                <w:b w:val="false"/>
                <w:i w:val="false"/>
                <w:color w:val="000000"/>
                <w:sz w:val="20"/>
              </w:rPr>
              <w:t>қамтамасыз ету, дайындау және</w:t>
            </w:r>
            <w:r>
              <w:br/>
            </w:r>
            <w:r>
              <w:rPr>
                <w:rFonts w:ascii="Times New Roman"/>
                <w:b w:val="false"/>
                <w:i w:val="false"/>
                <w:color w:val="000000"/>
                <w:sz w:val="20"/>
              </w:rPr>
              <w:t>оларды тарту қағидаларына</w:t>
            </w:r>
            <w:r>
              <w:br/>
            </w:r>
            <w:r>
              <w:rPr>
                <w:rFonts w:ascii="Times New Roman"/>
                <w:b w:val="false"/>
                <w:i w:val="false"/>
                <w:color w:val="000000"/>
                <w:sz w:val="20"/>
              </w:rPr>
              <w:t>5 қосымша</w:t>
            </w:r>
          </w:p>
        </w:tc>
      </w:tr>
    </w:tbl>
    <w:bookmarkStart w:name="z13" w:id="40"/>
    <w:p>
      <w:pPr>
        <w:spacing w:after="0"/>
        <w:ind w:left="0"/>
        <w:jc w:val="left"/>
      </w:pPr>
      <w:r>
        <w:rPr>
          <w:rFonts w:ascii="Times New Roman"/>
          <w:b/>
          <w:i w:val="false"/>
          <w:color w:val="000000"/>
        </w:rPr>
        <w:t xml:space="preserve"> Азаматтық қорғау құралымдарын материалдық-техникалық қамтамасыз ету</w:t>
      </w:r>
    </w:p>
    <w:bookmarkEnd w:id="40"/>
    <w:bookmarkStart w:name="z14" w:id="41"/>
    <w:p>
      <w:pPr>
        <w:spacing w:after="0"/>
        <w:ind w:left="0"/>
        <w:jc w:val="left"/>
      </w:pPr>
      <w:r>
        <w:rPr>
          <w:rFonts w:ascii="Times New Roman"/>
          <w:b/>
          <w:i w:val="false"/>
          <w:color w:val="000000"/>
        </w:rPr>
        <w:t xml:space="preserve"> 1-тарау. Құтқару командасы (құтқару командасы, адамдарды іздеу және құтқару командасы)</w:t>
      </w:r>
    </w:p>
    <w:bookmarkEnd w:id="41"/>
    <w:p>
      <w:pPr>
        <w:spacing w:after="0"/>
        <w:ind w:left="0"/>
        <w:jc w:val="both"/>
      </w:pPr>
      <w:r>
        <w:rPr>
          <w:rFonts w:ascii="Times New Roman"/>
          <w:b w:val="false"/>
          <w:i w:val="false"/>
          <w:color w:val="ff0000"/>
          <w:sz w:val="28"/>
        </w:rPr>
        <w:t xml:space="preserve">
      Ескерту.Қағидалар 5-қосымшамен толықтырылды – ҚР Төтенше жағдайлар министрінің м.а. 01.07.2023 </w:t>
      </w:r>
      <w:r>
        <w:rPr>
          <w:rFonts w:ascii="Times New Roman"/>
          <w:b w:val="false"/>
          <w:i w:val="false"/>
          <w:color w:val="ff0000"/>
          <w:sz w:val="28"/>
        </w:rPr>
        <w:t>№ 357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 мен теріні жеке қорғау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құралдары мен жабдықтар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дәрі қобдишасы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Шанц аспаптарының жиынтығы (шанышқы және қалақ күрегі, лом, балға, кирка–кетке, ағаш ұстасының балтасы, көлденең 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көзілдірігі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Карабині бар құтқару белдігі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Компас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шамы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шлемі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радиостанция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автобусы</w:t>
            </w:r>
          </w:p>
        </w:tc>
        <w:tc>
          <w:tcPr>
            <w:tcW w:w="0" w:type="auto"/>
            <w:vMerge/>
            <w:tcBorders>
              <w:top w:val="nil"/>
              <w:left w:val="single" w:color="cfcfcf" w:sz="5"/>
              <w:bottom w:val="single" w:color="cfcfcf" w:sz="5"/>
              <w:right w:val="single" w:color="cfcfcf" w:sz="5"/>
            </w:tcBorders>
          </w:tcPr>
          <w:p/>
        </w:tc>
      </w:tr>
    </w:tbl>
    <w:bookmarkStart w:name="z15" w:id="42"/>
    <w:p>
      <w:pPr>
        <w:spacing w:after="0"/>
        <w:ind w:left="0"/>
        <w:jc w:val="left"/>
      </w:pPr>
      <w:r>
        <w:rPr>
          <w:rFonts w:ascii="Times New Roman"/>
          <w:b/>
          <w:i w:val="false"/>
          <w:color w:val="000000"/>
        </w:rPr>
        <w:t xml:space="preserve"> 2-тарау. Барлау құрылымдары (әуе барлау буыны, өзен (теңіз) барлау буыны, теміржол барлау буыны)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 мен теріні жеке қорғау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Шанц аспаптарының жиынтығы (шанышқы және қалақ күрегі, лом, балға, кирка–кетке, ағаш ұстасының балтасы, көлденең 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етік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Кенеп қолғап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радиостанция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Электромегафон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дәрі қобдишасы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сөмке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пакеті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көзілдірігі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Батареялы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барлау буыны үшін: ұшақ (тікұшақ)</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барлау буыны үшін: дрезина (тепловоз)</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(теңіз) барлау буыны үшін: катер (қайық)</w:t>
            </w:r>
          </w:p>
        </w:tc>
        <w:tc>
          <w:tcPr>
            <w:tcW w:w="0" w:type="auto"/>
            <w:vMerge/>
            <w:tcBorders>
              <w:top w:val="nil"/>
              <w:left w:val="single" w:color="cfcfcf" w:sz="5"/>
              <w:bottom w:val="single" w:color="cfcfcf" w:sz="5"/>
              <w:right w:val="single" w:color="cfcfcf" w:sz="5"/>
            </w:tcBorders>
          </w:tcPr>
          <w:p/>
        </w:tc>
      </w:tr>
    </w:tbl>
    <w:bookmarkStart w:name="z16" w:id="43"/>
    <w:p>
      <w:pPr>
        <w:spacing w:after="0"/>
        <w:ind w:left="0"/>
        <w:jc w:val="left"/>
      </w:pPr>
      <w:r>
        <w:rPr>
          <w:rFonts w:ascii="Times New Roman"/>
          <w:b/>
          <w:i w:val="false"/>
          <w:color w:val="000000"/>
        </w:rPr>
        <w:t xml:space="preserve"> 3-тарау. Медициналық құрылымдар (алғашқы медициналық көмек жасағы, инфекциялық жылжымалы госпиталь, хирургиялық жылжымалы госпиталь, токсикалық - терапиялық жылжымалы госпиталь, медициналық қызметтің жылжымалы эпидемияға қарсы жасағы, мамандандырылған медициналық көмек бригадасы эвакосанитарлық пойыз, автосанитарлық жасақ)</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 мен теріні жеке қорғау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Шанц аспаптарының жиынтығы (шанышқы және қалақ күрегі, лом, балға, кирка –кетке, ағаш ұстасының балтасы, көлденең 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пакеті бар жеке күйікке қарсы жинақ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қаңқасыз зембілдер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дәрі қобдишасы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химиялық және биологиялық барлау аспабтарының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көзілдірігі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қолғап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радиостанция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r>
    </w:tbl>
    <w:bookmarkStart w:name="z17" w:id="44"/>
    <w:p>
      <w:pPr>
        <w:spacing w:after="0"/>
        <w:ind w:left="0"/>
        <w:jc w:val="left"/>
      </w:pPr>
      <w:r>
        <w:rPr>
          <w:rFonts w:ascii="Times New Roman"/>
          <w:b/>
          <w:i w:val="false"/>
          <w:color w:val="000000"/>
        </w:rPr>
        <w:t xml:space="preserve"> 4-тарау. Инженерлік құрылымдар (инженерлік команда, жол-көпір командасы, инженерлік барлау буыны)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 мен теріні жеке қорғау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Шанц аспаптарының жиынтығы (шанышқы және қалақ күрегі, лом, балға, кирка –кетке, ағаш ұстасының балтасы, көлденең 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көлікке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дәнекерлеу жинағы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дәнекерлеу қондырғысы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жинағы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Шынжырлы 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жинағы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Қалта шамы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жөндеуші жинағы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Компас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Комбенезон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дәрі қобдишасы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Кенеп қолғап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пакеті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залалсыздандыру препараты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радиостанция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Автогрейдер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Тиегіш автокөлік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Автокран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Самосвал</w:t>
            </w:r>
          </w:p>
        </w:tc>
        <w:tc>
          <w:tcPr>
            <w:tcW w:w="0" w:type="auto"/>
            <w:vMerge/>
            <w:tcBorders>
              <w:top w:val="nil"/>
              <w:left w:val="single" w:color="cfcfcf" w:sz="5"/>
              <w:bottom w:val="single" w:color="cfcfcf" w:sz="5"/>
              <w:right w:val="single" w:color="cfcfcf" w:sz="5"/>
            </w:tcBorders>
          </w:tcPr>
          <w:p/>
        </w:tc>
      </w:tr>
    </w:tbl>
    <w:bookmarkStart w:name="z18" w:id="45"/>
    <w:p>
      <w:pPr>
        <w:spacing w:after="0"/>
        <w:ind w:left="0"/>
        <w:jc w:val="left"/>
      </w:pPr>
      <w:r>
        <w:rPr>
          <w:rFonts w:ascii="Times New Roman"/>
          <w:b/>
          <w:i w:val="false"/>
          <w:color w:val="000000"/>
        </w:rPr>
        <w:t xml:space="preserve"> 5-тарау. Авариялық-техникалық құралымдар (электр желілері бойынша авариялық-техникалық команда, газ желілері бойынша авариялық-техникалық команда, су құбыры желілері бойынша авариялық-техникалық команда, жылу желілері бойынша авариялық-техникалық команда, кәріз желілері бойынша авариялық-техникалық команда, байланыстың авариялық-қалпына келтіру командасы)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 мен теріні жеке қорғау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Шанц аспаптарының жиынтығы (шанышқы және қалақ күрегі, лом, балға, кирка –кетке, ағаш ұстасының балтасы, көлденең 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дәнекерлеу аппараты (газ желілері бойынша команда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дәнекерлеуші жинағы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Сымдарды кесуге арналған қайшы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Қарасора арқан (Нейлон)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құбыр кескіш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Мотопомпа (сантехникалық желі командасы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газды жалынмен кесу құралы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Батареялы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белдігі (электр желілері командасы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құралдар (лебедкалар, гидравликалық домкрат)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жинағы (электр желілері командасы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индикаторы (үшін газ желілері командасы)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Таңғыш пакеті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алғашқы көмек жинағы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Мотобетонол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құрылатын құрылымдар үшін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сөмке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радиостанция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Электромегафон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алғашқы көмек жинағы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Керзі етік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қолғаптары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кабелі (байланыс командасы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 метр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Автожөндеу машинасы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Автокран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w:t>
            </w:r>
          </w:p>
        </w:tc>
        <w:tc>
          <w:tcPr>
            <w:tcW w:w="0" w:type="auto"/>
            <w:vMerge/>
            <w:tcBorders>
              <w:top w:val="nil"/>
              <w:left w:val="single" w:color="cfcfcf" w:sz="5"/>
              <w:bottom w:val="single" w:color="cfcfcf" w:sz="5"/>
              <w:right w:val="single" w:color="cfcfcf" w:sz="5"/>
            </w:tcBorders>
          </w:tcPr>
          <w:p/>
        </w:tc>
      </w:tr>
    </w:tbl>
    <w:bookmarkStart w:name="z19" w:id="46"/>
    <w:p>
      <w:pPr>
        <w:spacing w:after="0"/>
        <w:ind w:left="0"/>
        <w:jc w:val="left"/>
      </w:pPr>
      <w:r>
        <w:rPr>
          <w:rFonts w:ascii="Times New Roman"/>
          <w:b/>
          <w:i w:val="false"/>
          <w:color w:val="000000"/>
        </w:rPr>
        <w:t xml:space="preserve"> 6-тарау. Материалдық-техникалық жабдықтау құрылымдары 1-параграф. Жылжымалы тамақтану пункті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 мен теріні жеке қорғау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отынды құйылатын қайнатқыш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Шанц аспаптарының жиынтығы (шанышқы және қалақ күрегі, лом, балға, кирка –кетке, ағаш ұстасының балтасы, көлденең 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қайнатуға арналған қазандық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балта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Кәстрөлдер мен қазандықтарды тазалауға арналған қырғыш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алжапқыш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 киім, шалбар (суық мезгілде)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Керзі немесе резеңке етік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қолғаптары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Лагерь шатыры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жамылғысы немесе брезент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пленка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арқан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Батареялы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таңу пакеті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дәрі қобдишасы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тіркемесі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Автоцистерна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Авторефрижератор</w:t>
            </w:r>
          </w:p>
        </w:tc>
        <w:tc>
          <w:tcPr>
            <w:tcW w:w="0" w:type="auto"/>
            <w:vMerge/>
            <w:tcBorders>
              <w:top w:val="nil"/>
              <w:left w:val="single" w:color="cfcfcf" w:sz="5"/>
              <w:bottom w:val="single" w:color="cfcfcf" w:sz="5"/>
              <w:right w:val="single" w:color="cfcfcf" w:sz="5"/>
            </w:tcBorders>
          </w:tcPr>
          <w:p/>
        </w:tc>
      </w:tr>
    </w:tbl>
    <w:bookmarkStart w:name="z20" w:id="47"/>
    <w:p>
      <w:pPr>
        <w:spacing w:after="0"/>
        <w:ind w:left="0"/>
        <w:jc w:val="left"/>
      </w:pPr>
      <w:r>
        <w:rPr>
          <w:rFonts w:ascii="Times New Roman"/>
          <w:b/>
          <w:i w:val="false"/>
          <w:color w:val="000000"/>
        </w:rPr>
        <w:t xml:space="preserve"> 2-параграф. Азық-түлікпен қамтамасыз етудің жылжымалы пункті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 мен теріні жеке қорғау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Шанц аспаптарының жиынтығы (шанышқы және қалақ күрегі, лом, балға, кирка –кетке, ағаш ұстасының балтасы, көлденең 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тасымалдауға арналған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Мүкәммалды тасымалдауға арналған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таразы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таразы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суға арналған металл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 (пар)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қолғаптары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Лагерь шатыры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жабуға арналған шатырлы брезент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Батареялы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таңу пакеті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дәрі қобдишасы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Автоцистерна</w:t>
            </w:r>
          </w:p>
        </w:tc>
        <w:tc>
          <w:tcPr>
            <w:tcW w:w="0" w:type="auto"/>
            <w:vMerge/>
            <w:tcBorders>
              <w:top w:val="nil"/>
              <w:left w:val="single" w:color="cfcfcf" w:sz="5"/>
              <w:bottom w:val="single" w:color="cfcfcf" w:sz="5"/>
              <w:right w:val="single" w:color="cfcfcf" w:sz="5"/>
            </w:tcBorders>
          </w:tcPr>
          <w:p/>
        </w:tc>
      </w:tr>
    </w:tbl>
    <w:bookmarkStart w:name="z21" w:id="48"/>
    <w:p>
      <w:pPr>
        <w:spacing w:after="0"/>
        <w:ind w:left="0"/>
        <w:jc w:val="left"/>
      </w:pPr>
      <w:r>
        <w:rPr>
          <w:rFonts w:ascii="Times New Roman"/>
          <w:b/>
          <w:i w:val="false"/>
          <w:color w:val="000000"/>
        </w:rPr>
        <w:t xml:space="preserve"> 3-параграф. Жылжымалы жабдықтау пункті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 мен теріні жеке қорғау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Шанц аспаптарының жиынтығы (шанышқы және қалақ күрегі, лом, балға, кирка –кетке, ағаш ұстасының балтасы, көлденең 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өлшемі (5×5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Телогрейка және мақта шалбар (суық уақыт)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Кирз немесе резеңке етік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қолғаптары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медициналық дәрі қобдишасы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таңу пакеті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Автоцистерна</w:t>
            </w:r>
          </w:p>
        </w:tc>
        <w:tc>
          <w:tcPr>
            <w:tcW w:w="0" w:type="auto"/>
            <w:vMerge/>
            <w:tcBorders>
              <w:top w:val="nil"/>
              <w:left w:val="single" w:color="cfcfcf" w:sz="5"/>
              <w:bottom w:val="single" w:color="cfcfcf" w:sz="5"/>
              <w:right w:val="single" w:color="cfcfcf" w:sz="5"/>
            </w:tcBorders>
          </w:tcPr>
          <w:p/>
        </w:tc>
      </w:tr>
    </w:tbl>
    <w:bookmarkStart w:name="z22" w:id="49"/>
    <w:p>
      <w:pPr>
        <w:spacing w:after="0"/>
        <w:ind w:left="0"/>
        <w:jc w:val="left"/>
      </w:pPr>
      <w:r>
        <w:rPr>
          <w:rFonts w:ascii="Times New Roman"/>
          <w:b/>
          <w:i w:val="false"/>
          <w:color w:val="000000"/>
        </w:rPr>
        <w:t xml:space="preserve"> 4-параграф. Су тасымалдау буыны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 мен теріні жеке қорғау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Шанц аспаптарының жиынтығы (шанышқы және қалақ күрегі, лом, балға, кирка –кетке, ағаш ұстасының балтасы, көлденең 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қолғаптар (пар)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алғашқы көмек жинағы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сүйреуіш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сүйреуіш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Батареялы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Автоцистерна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Мотопомпа</w:t>
            </w:r>
          </w:p>
        </w:tc>
        <w:tc>
          <w:tcPr>
            <w:tcW w:w="0" w:type="auto"/>
            <w:vMerge/>
            <w:tcBorders>
              <w:top w:val="nil"/>
              <w:left w:val="single" w:color="cfcfcf" w:sz="5"/>
              <w:bottom w:val="single" w:color="cfcfcf" w:sz="5"/>
              <w:right w:val="single" w:color="cfcfcf" w:sz="5"/>
            </w:tcBorders>
          </w:tcPr>
          <w:p/>
        </w:tc>
      </w:tr>
    </w:tbl>
    <w:bookmarkStart w:name="z23" w:id="50"/>
    <w:p>
      <w:pPr>
        <w:spacing w:after="0"/>
        <w:ind w:left="0"/>
        <w:jc w:val="left"/>
      </w:pPr>
      <w:r>
        <w:rPr>
          <w:rFonts w:ascii="Times New Roman"/>
          <w:b/>
          <w:i w:val="false"/>
          <w:color w:val="000000"/>
        </w:rPr>
        <w:t xml:space="preserve"> 7-тарау. Автокөлік құрылымдары</w:t>
      </w:r>
    </w:p>
    <w:bookmarkEnd w:id="50"/>
    <w:bookmarkStart w:name="z24" w:id="51"/>
    <w:p>
      <w:pPr>
        <w:spacing w:after="0"/>
        <w:ind w:left="0"/>
        <w:jc w:val="left"/>
      </w:pPr>
      <w:r>
        <w:rPr>
          <w:rFonts w:ascii="Times New Roman"/>
          <w:b/>
          <w:i w:val="false"/>
          <w:color w:val="000000"/>
        </w:rPr>
        <w:t xml:space="preserve"> 1-параграф. Халықты тасымалдауға арналған автомобиль колоннасы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Материалдық-техникалық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 мен теріні жеке қорғау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Шанц аспаптарының жиынтығы (шанышқы және қалақ күрегі, лом, балға, кирка –кетке, ағаш ұстасының балтасы, көлденең 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қолғаптар (қолғаптар)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радиостанция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Электромегафон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сүйреуіш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сүйреуіш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алғашқы көмек жинағы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Таңғыш пакеті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сөмке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автобусы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25" w:id="52"/>
    <w:p>
      <w:pPr>
        <w:spacing w:after="0"/>
        <w:ind w:left="0"/>
        <w:jc w:val="left"/>
      </w:pPr>
      <w:r>
        <w:rPr>
          <w:rFonts w:ascii="Times New Roman"/>
          <w:b/>
          <w:i w:val="false"/>
          <w:color w:val="000000"/>
        </w:rPr>
        <w:t xml:space="preserve"> 2-параграаф. Жүктерді тасымалдауға арналған автоколоннасы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 мен теріні жеке қорғау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Шанц аспаптарының жиынтығы (шанышқы және қалақ күрегі, лом, балға, кирка –кетке, ағаш ұстасының балтасы, көлденең 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қолғаптар (қолғаптар)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радиостанция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құралдарының автокомплектісі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Электромегафон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сүйреуіш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сүйреуіш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алғашқы көмек жинағы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Таңғыш пакеті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сөмке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автокөлігі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тіркемесі</w:t>
            </w:r>
          </w:p>
        </w:tc>
        <w:tc>
          <w:tcPr>
            <w:tcW w:w="0" w:type="auto"/>
            <w:vMerge/>
            <w:tcBorders>
              <w:top w:val="nil"/>
              <w:left w:val="single" w:color="cfcfcf" w:sz="5"/>
              <w:bottom w:val="single" w:color="cfcfcf" w:sz="5"/>
              <w:right w:val="single" w:color="cfcfcf" w:sz="5"/>
            </w:tcBorders>
          </w:tcPr>
          <w:p/>
        </w:tc>
      </w:tr>
    </w:tbl>
    <w:bookmarkStart w:name="z26" w:id="53"/>
    <w:p>
      <w:pPr>
        <w:spacing w:after="0"/>
        <w:ind w:left="0"/>
        <w:jc w:val="left"/>
      </w:pPr>
      <w:r>
        <w:rPr>
          <w:rFonts w:ascii="Times New Roman"/>
          <w:b/>
          <w:i w:val="false"/>
          <w:color w:val="000000"/>
        </w:rPr>
        <w:t xml:space="preserve"> 3-параграаф. Жылжымалы жанармай құю станциясы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 мен теріні жеке қорғау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Шанц аспаптарының жиынтығы (шанышқы және қалақ күрегі, лом, балға, кирка –кетке, ағаш ұстасының балтасы, көлденең 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қолғаптар (қолғаптар)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радиостанция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құралдарының автокомплектісі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Электромегафон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сүйреуіш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сүйреуіш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алғашқы көмек жинағы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Таңғыш пакеті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сөмке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Батареялы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құюшы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тіркемесі</w:t>
            </w:r>
          </w:p>
        </w:tc>
        <w:tc>
          <w:tcPr>
            <w:tcW w:w="0" w:type="auto"/>
            <w:vMerge/>
            <w:tcBorders>
              <w:top w:val="nil"/>
              <w:left w:val="single" w:color="cfcfcf" w:sz="5"/>
              <w:bottom w:val="single" w:color="cfcfcf" w:sz="5"/>
              <w:right w:val="single" w:color="cfcfcf" w:sz="5"/>
            </w:tcBorders>
          </w:tcPr>
          <w:p/>
        </w:tc>
      </w:tr>
    </w:tbl>
    <w:bookmarkStart w:name="z27" w:id="54"/>
    <w:p>
      <w:pPr>
        <w:spacing w:after="0"/>
        <w:ind w:left="0"/>
        <w:jc w:val="left"/>
      </w:pPr>
      <w:r>
        <w:rPr>
          <w:rFonts w:ascii="Times New Roman"/>
          <w:b/>
          <w:i w:val="false"/>
          <w:color w:val="000000"/>
        </w:rPr>
        <w:t xml:space="preserve"> 4-параграаф. Жылжымалы жөндеу-қалпына келтіру командасы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 мен теріні жеке қорғау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Шанц аспаптарының жиынтығы (шанышқы және қалақ күрегі, лом, балға, кирка–кетке, ағаш ұстасының балтасы, көлденең 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машинасы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қолғаптар (қолғаптар)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радиостанция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құралдарының автокомплектісі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Электромегафон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сүйреуіш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сүйреуіш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алғашқы көмек жинағы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Таңғыш пакеті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сөмке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Батареялы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шеберханасы</w:t>
            </w:r>
          </w:p>
        </w:tc>
        <w:tc>
          <w:tcPr>
            <w:tcW w:w="0" w:type="auto"/>
            <w:vMerge/>
            <w:tcBorders>
              <w:top w:val="nil"/>
              <w:left w:val="single" w:color="cfcfcf" w:sz="5"/>
              <w:bottom w:val="single" w:color="cfcfcf" w:sz="5"/>
              <w:right w:val="single" w:color="cfcfcf" w:sz="5"/>
            </w:tcBorders>
          </w:tcPr>
          <w:p/>
        </w:tc>
      </w:tr>
    </w:tbl>
    <w:bookmarkStart w:name="z28" w:id="55"/>
    <w:p>
      <w:pPr>
        <w:spacing w:after="0"/>
        <w:ind w:left="0"/>
        <w:jc w:val="left"/>
      </w:pPr>
      <w:r>
        <w:rPr>
          <w:rFonts w:ascii="Times New Roman"/>
          <w:b/>
          <w:i w:val="false"/>
          <w:color w:val="000000"/>
        </w:rPr>
        <w:t xml:space="preserve"> 8-тарау. Жануарлар мен өсімдіктерді қорғау тобының схемасы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 мен теріні жеке қорғау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Шанц аспаптарының жиынтығы (шанышқы және қалақ күрегі, лом, балға, кирка–кетке, ағаш ұстасының балтасы, көлденең 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 (пар)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көзілдірігі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қолғап (пар)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Батареялы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қондырғы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Автоқозғалтқыш</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w:t>
            </w:r>
          </w:p>
        </w:tc>
        <w:tc>
          <w:tcPr>
            <w:tcW w:w="0" w:type="auto"/>
            <w:vMerge/>
            <w:tcBorders>
              <w:top w:val="nil"/>
              <w:left w:val="single" w:color="cfcfcf" w:sz="5"/>
              <w:bottom w:val="single" w:color="cfcfcf" w:sz="5"/>
              <w:right w:val="single" w:color="cfcfcf" w:sz="5"/>
            </w:tcBorders>
          </w:tcPr>
          <w:p/>
        </w:tc>
      </w:tr>
    </w:tbl>
    <w:bookmarkStart w:name="z29" w:id="56"/>
    <w:p>
      <w:pPr>
        <w:spacing w:after="0"/>
        <w:ind w:left="0"/>
        <w:jc w:val="left"/>
      </w:pPr>
      <w:r>
        <w:rPr>
          <w:rFonts w:ascii="Times New Roman"/>
          <w:b/>
          <w:i w:val="false"/>
          <w:color w:val="000000"/>
        </w:rPr>
        <w:t xml:space="preserve"> 9 тарау. Өртке қарсы команданың сызбасы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 мен теріні жеке қорғау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Шанц аспаптарының жиынтығы (шанышқы және қалақ күрегі, лом, балға, кирка –кетке, ағаш ұстасының балтасы, көлденең 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Қарасора арқан (Нейлон)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Сымдарды кесуге арналған қайшы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жауынгерлік киімі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шлемі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Кенеп жадағай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Таңғыш пакеті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(цистерналар схемасы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радиостанция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Электромегафон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Батареялы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алғашқы көмек жинағы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Шабуылдауыш баспалдақ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өрт сөндіру бөлімшесіне 1 бірлік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автокөлігі (автоцистерна)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30" w:id="57"/>
    <w:p>
      <w:pPr>
        <w:spacing w:after="0"/>
        <w:ind w:left="0"/>
        <w:jc w:val="left"/>
      </w:pPr>
      <w:r>
        <w:rPr>
          <w:rFonts w:ascii="Times New Roman"/>
          <w:b/>
          <w:i w:val="false"/>
          <w:color w:val="000000"/>
        </w:rPr>
        <w:t xml:space="preserve"> 10-тарау. Қоғамдық тәртіпті қорғау командасы (тобы)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қорғаныс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көзілдірігі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қолғап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буксир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Электромегафон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радиостанция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шамы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(табельдік) 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1" w:id="58"/>
    <w:p>
      <w:pPr>
        <w:spacing w:after="0"/>
        <w:ind w:left="0"/>
        <w:jc w:val="left"/>
      </w:pPr>
      <w:r>
        <w:rPr>
          <w:rFonts w:ascii="Times New Roman"/>
          <w:b/>
          <w:i w:val="false"/>
          <w:color w:val="000000"/>
        </w:rPr>
        <w:t xml:space="preserve"> 11-тарау. Радиациялық және химиялық қорғау командасы (тобы)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 мен теріні жеке қорғау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Шанц аспаптарының жиынтығы (шанышқы және қалақ күрегі, лом, балға, кирка –кетке, ағаш ұстасының балтасы, көлденең 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және химиялық барлау аспаптары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техникасын арнайы өңдеу жинағы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өңдеу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дәрі қобдишасы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көзілдірігі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қолғап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Батареялы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2" w:id="59"/>
    <w:p>
      <w:pPr>
        <w:spacing w:after="0"/>
        <w:ind w:left="0"/>
        <w:jc w:val="both"/>
      </w:pPr>
      <w:r>
        <w:rPr>
          <w:rFonts w:ascii="Times New Roman"/>
          <w:b w:val="false"/>
          <w:i w:val="false"/>
          <w:color w:val="000000"/>
          <w:sz w:val="28"/>
        </w:rPr>
        <w:t>
      Ескертпе: * - азаматтық қорғау құралымдарын құру, күтіп-ұстау, материалдық-техникалық қамтамасыз ету, дайындау және тарту қағидаларына 1-қосымшада көрсетілген азаматтық қорғау құрылымдарының жеке құрамының санына сәйкес.</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