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af17" w14:textId="c79a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қолдаухаттарды қарау"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29 сәуірдегі № 369 бұйрығы. Қазақстан Республикасының Әділет министрлігінде 2015 жылы 28 мамырда № 11221 тіркелді. Күші жойылды - Қазақстан Республикасы Ұлттық экономика министрінің 2018 жылғы 31 мамырдағы № 200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31.05.2018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2" w:id="1"/>
    <w:p>
      <w:pPr>
        <w:spacing w:after="0"/>
        <w:ind w:left="0"/>
        <w:jc w:val="both"/>
      </w:pPr>
      <w:r>
        <w:rPr>
          <w:rFonts w:ascii="Times New Roman"/>
          <w:b w:val="false"/>
          <w:i w:val="false"/>
          <w:color w:val="000000"/>
          <w:sz w:val="28"/>
        </w:rPr>
        <w:t xml:space="preserve">
      1. Қоса беріліп отырған "Экономикалық шоғырлануға келісім беру туралы қолдаухаттарды қарау"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23" w:id="2"/>
    <w:p>
      <w:pPr>
        <w:spacing w:after="0"/>
        <w:ind w:left="0"/>
        <w:jc w:val="both"/>
      </w:pPr>
      <w:r>
        <w:rPr>
          <w:rFonts w:ascii="Times New Roman"/>
          <w:b w:val="false"/>
          <w:i w:val="false"/>
          <w:color w:val="000000"/>
          <w:sz w:val="28"/>
        </w:rPr>
        <w:t xml:space="preserve">
      2. "Экономикалық шоғырлануға келісім беру туралы қолдаухаттарды қарау" мемлекеттік қызмет регламентін бекіту туралы" Қазақстан Республикасы Бәсекелестік қорғау агенттігі (Монополияға қарсы агенттік) төрағасы міндетін атқарушының 2014 жылғы 21 ақпандағы № 36-НҚ </w:t>
      </w:r>
      <w:r>
        <w:rPr>
          <w:rFonts w:ascii="Times New Roman"/>
          <w:b w:val="false"/>
          <w:i w:val="false"/>
          <w:color w:val="000000"/>
          <w:sz w:val="28"/>
        </w:rPr>
        <w:t xml:space="preserve"> бұйрығының</w:t>
      </w:r>
      <w:r>
        <w:rPr>
          <w:rFonts w:ascii="Times New Roman"/>
          <w:b w:val="false"/>
          <w:i w:val="false"/>
          <w:color w:val="000000"/>
          <w:sz w:val="28"/>
        </w:rPr>
        <w:t xml:space="preserve"> (Қазақстан Республикасының нормативтік құқықтық актілері мемлекеттік тіркеу тізілімінде № 9229 болып тіркелген, "Әділет" ақпараттық-құқықтық жүйесінде 2014 жылдың 10 сәуірінде жарияланған) күші жойылды деп танылсын. </w:t>
      </w:r>
    </w:p>
    <w:bookmarkEnd w:id="2"/>
    <w:bookmarkStart w:name="z24" w:id="3"/>
    <w:p>
      <w:pPr>
        <w:spacing w:after="0"/>
        <w:ind w:left="0"/>
        <w:jc w:val="both"/>
      </w:pPr>
      <w:r>
        <w:rPr>
          <w:rFonts w:ascii="Times New Roman"/>
          <w:b w:val="false"/>
          <w:i w:val="false"/>
          <w:color w:val="000000"/>
          <w:sz w:val="28"/>
        </w:rPr>
        <w:t>
      3. Қазақстан Республикасы Ұлттық экономика министірлігінің Табиғи монополияларды реттеу және бәсекелестікті қорғау комитеті заңнамада белгіленген тәртіппен:</w:t>
      </w:r>
    </w:p>
    <w:bookmarkEnd w:id="3"/>
    <w:bookmarkStart w:name="z2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тіркелуді;</w:t>
      </w:r>
    </w:p>
    <w:bookmarkEnd w:id="4"/>
    <w:bookmarkStart w:name="z26" w:id="5"/>
    <w:p>
      <w:pPr>
        <w:spacing w:after="0"/>
        <w:ind w:left="0"/>
        <w:jc w:val="both"/>
      </w:pPr>
      <w:r>
        <w:rPr>
          <w:rFonts w:ascii="Times New Roman"/>
          <w:b w:val="false"/>
          <w:i w:val="false"/>
          <w:color w:val="000000"/>
          <w:sz w:val="28"/>
        </w:rPr>
        <w:t>
      2) осы бұйрық мемлекеттік тіркеуден өткеннен кейін оның көшірмелерін күнтізбелік он күн ішінде оны мерзімді баспа басылымдарына және "Әділет" ақпараттық–құқықтық жүйесінде ресми жариялауға жолдауды;</w:t>
      </w:r>
    </w:p>
    <w:bookmarkEnd w:id="5"/>
    <w:bookmarkStart w:name="z2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6"/>
    <w:bookmarkStart w:name="z28" w:id="7"/>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7"/>
    <w:bookmarkStart w:name="z29" w:id="8"/>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сәуірдегі</w:t>
            </w:r>
            <w:r>
              <w:br/>
            </w:r>
            <w:r>
              <w:rPr>
                <w:rFonts w:ascii="Times New Roman"/>
                <w:b w:val="false"/>
                <w:i w:val="false"/>
                <w:color w:val="000000"/>
                <w:sz w:val="20"/>
              </w:rPr>
              <w:t>№ 369 бұйрығымен бекітілген</w:t>
            </w:r>
          </w:p>
        </w:tc>
      </w:tr>
    </w:tbl>
    <w:bookmarkStart w:name="z4" w:id="9"/>
    <w:p>
      <w:pPr>
        <w:spacing w:after="0"/>
        <w:ind w:left="0"/>
        <w:jc w:val="left"/>
      </w:pPr>
      <w:r>
        <w:rPr>
          <w:rFonts w:ascii="Times New Roman"/>
          <w:b/>
          <w:i w:val="false"/>
          <w:color w:val="000000"/>
        </w:rPr>
        <w:t xml:space="preserve"> "Экономикалық шоғырлануға келiсiм беру туралы қолдаухаттарды</w:t>
      </w:r>
      <w:r>
        <w:br/>
      </w:r>
      <w:r>
        <w:rPr>
          <w:rFonts w:ascii="Times New Roman"/>
          <w:b/>
          <w:i w:val="false"/>
          <w:color w:val="000000"/>
        </w:rPr>
        <w:t>қарау" мемлекеттiк көрсетілетін қызмет регламентi</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Экономикалық шоғырлануға келісім беру туралы қолдаухаттарды қарауды (бұдан әрі – мемлекеттік көрсетілетін қызмет) Қазақстан Республикасы Ұлттық экономика министрлігінің Табиғи монополияларды реттеу және бәсекелестікті қорғау комитеті (бұдан әрі - көрсетілетін қызметті беруші). Қазақстан Республикасы Ұлттық экономика министрінің 2015 жылғы 10 сәуірдегі № 321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"Экономикалық шоғырлануға келісім беру туралы қолдаухаттарды қарау" мемлекеттік көрсетілетін стандартына (бұдан әрі - Стандарт) сәйкес, оның ішінде www.egov.kz "электрондық үкімет" веб-порталы немесе www.elicence.kz "Е-лицензиялау" веб-порталы (бұдан әрі – Портал) арқылы жүзеге асырады. </w:t>
      </w:r>
    </w:p>
    <w:bookmarkEnd w:id="10"/>
    <w:bookmarkStart w:name="z2"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30" w:id="12"/>
    <w:p>
      <w:pPr>
        <w:spacing w:after="0"/>
        <w:ind w:left="0"/>
        <w:jc w:val="both"/>
      </w:pPr>
      <w:r>
        <w:rPr>
          <w:rFonts w:ascii="Times New Roman"/>
          <w:b w:val="false"/>
          <w:i w:val="false"/>
          <w:color w:val="000000"/>
          <w:sz w:val="28"/>
        </w:rPr>
        <w:t>
      3. Мемлекеттік қызметті көрсету нәтижесі;</w:t>
      </w:r>
    </w:p>
    <w:bookmarkEnd w:id="12"/>
    <w:bookmarkStart w:name="z31" w:id="13"/>
    <w:p>
      <w:pPr>
        <w:spacing w:after="0"/>
        <w:ind w:left="0"/>
        <w:jc w:val="both"/>
      </w:pPr>
      <w:r>
        <w:rPr>
          <w:rFonts w:ascii="Times New Roman"/>
          <w:b w:val="false"/>
          <w:i w:val="false"/>
          <w:color w:val="000000"/>
          <w:sz w:val="28"/>
        </w:rPr>
        <w:t>
      - экономикалық шоғырлануға келісім беру;</w:t>
      </w:r>
    </w:p>
    <w:bookmarkEnd w:id="13"/>
    <w:bookmarkStart w:name="z32" w:id="14"/>
    <w:p>
      <w:pPr>
        <w:spacing w:after="0"/>
        <w:ind w:left="0"/>
        <w:jc w:val="both"/>
      </w:pPr>
      <w:r>
        <w:rPr>
          <w:rFonts w:ascii="Times New Roman"/>
          <w:b w:val="false"/>
          <w:i w:val="false"/>
          <w:color w:val="000000"/>
          <w:sz w:val="28"/>
        </w:rPr>
        <w:t>
      - Стандарттың 10-тармағында көзделген жағдайларды және негіздер бойынша экономикалық шоғырлануға дәлелді қорытындымен тыйым салу.</w:t>
      </w:r>
    </w:p>
    <w:bookmarkEnd w:id="14"/>
    <w:bookmarkStart w:name="z33"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5"/>
    <w:bookmarkStart w:name="z7" w:id="16"/>
    <w:p>
      <w:pPr>
        <w:spacing w:after="0"/>
        <w:ind w:left="0"/>
        <w:jc w:val="left"/>
      </w:pPr>
      <w:r>
        <w:rPr>
          <w:rFonts w:ascii="Times New Roman"/>
          <w:b/>
          <w:i w:val="false"/>
          <w:color w:val="000000"/>
        </w:rPr>
        <w:t xml:space="preserve"> 2. Мемлекеттiк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іс-әрекеттері тәртібін сипаттау</w:t>
      </w:r>
    </w:p>
    <w:bookmarkEnd w:id="16"/>
    <w:bookmarkStart w:name="z8" w:id="17"/>
    <w:p>
      <w:pPr>
        <w:spacing w:after="0"/>
        <w:ind w:left="0"/>
        <w:jc w:val="both"/>
      </w:pPr>
      <w:r>
        <w:rPr>
          <w:rFonts w:ascii="Times New Roman"/>
          <w:b w:val="false"/>
          <w:i w:val="false"/>
          <w:color w:val="000000"/>
          <w:sz w:val="28"/>
        </w:rPr>
        <w:t xml:space="preserve">
      4. Мемлекеттік қызметті көрсету бойынша рәсімдерді (іс-әрекеттерді) бастау үшін негіз көрсетілетін қызметті берушінің Стандартқа қосымшаға сәйкес нысан бойынша көрсетілетін қызметті алушының қолдаухатты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мемлекеттік қызметті көрсету үшін қажетті көрсетілетін қызметті алушының өзге құжаттарын алу болып табылады. </w:t>
      </w:r>
    </w:p>
    <w:bookmarkEnd w:id="17"/>
    <w:bookmarkStart w:name="z34" w:id="18"/>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(іс-әрекеттер):</w:t>
      </w:r>
    </w:p>
    <w:bookmarkEnd w:id="18"/>
    <w:bookmarkStart w:name="z35" w:id="19"/>
    <w:p>
      <w:pPr>
        <w:spacing w:after="0"/>
        <w:ind w:left="0"/>
        <w:jc w:val="both"/>
      </w:pPr>
      <w:r>
        <w:rPr>
          <w:rFonts w:ascii="Times New Roman"/>
          <w:b w:val="false"/>
          <w:i w:val="false"/>
          <w:color w:val="000000"/>
          <w:sz w:val="28"/>
        </w:rPr>
        <w:t>
      1) көрсетілетін қызметті берушінің кеңсесінде қолдаухатты тіркеу;</w:t>
      </w:r>
    </w:p>
    <w:bookmarkEnd w:id="19"/>
    <w:bookmarkStart w:name="z36" w:id="20"/>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 басшысының қарауы және көрсетілетін қызметті басшысының орынбасарына (-ларына) қарауға беруі;</w:t>
      </w:r>
    </w:p>
    <w:bookmarkEnd w:id="20"/>
    <w:bookmarkStart w:name="z37" w:id="21"/>
    <w:p>
      <w:pPr>
        <w:spacing w:after="0"/>
        <w:ind w:left="0"/>
        <w:jc w:val="both"/>
      </w:pPr>
      <w:r>
        <w:rPr>
          <w:rFonts w:ascii="Times New Roman"/>
          <w:b w:val="false"/>
          <w:i w:val="false"/>
          <w:color w:val="000000"/>
          <w:sz w:val="28"/>
        </w:rPr>
        <w:t>
      3) көрсетілетін қызметті беруші басшысы орынбасарының (-ларының) көрсетілетін қызметті алушының құжаттарын қарауы және басқарма басшысына (-ларына) орындауға беруі;</w:t>
      </w:r>
    </w:p>
    <w:bookmarkEnd w:id="21"/>
    <w:bookmarkStart w:name="z38" w:id="22"/>
    <w:p>
      <w:pPr>
        <w:spacing w:after="0"/>
        <w:ind w:left="0"/>
        <w:jc w:val="both"/>
      </w:pPr>
      <w:r>
        <w:rPr>
          <w:rFonts w:ascii="Times New Roman"/>
          <w:b w:val="false"/>
          <w:i w:val="false"/>
          <w:color w:val="000000"/>
          <w:sz w:val="28"/>
        </w:rPr>
        <w:t>
      4) көрсетілетін қызметті беруші басқарма басшысының (-ларының) көрсетілетін қызметті алушының құжаттарын қарауы және көрсетілетін қызметті беруші басқармасының маманына орындауға беруі.</w:t>
      </w:r>
    </w:p>
    <w:bookmarkEnd w:id="22"/>
    <w:bookmarkStart w:name="z39" w:id="23"/>
    <w:p>
      <w:pPr>
        <w:spacing w:after="0"/>
        <w:ind w:left="0"/>
        <w:jc w:val="both"/>
      </w:pPr>
      <w:r>
        <w:rPr>
          <w:rFonts w:ascii="Times New Roman"/>
          <w:b w:val="false"/>
          <w:i w:val="false"/>
          <w:color w:val="000000"/>
          <w:sz w:val="28"/>
        </w:rPr>
        <w:t>
      5) мемлекеттік қызметті көрсетуге жауапты көрсетілетін қызметті берушінің лауазымды тұлғасының ұсынылған материалдардың толықтығын қарауы және көрсетілетін қызметті алушыны қолдаухатты алған күнінен бастап күнтізбелік он (10) күн ішінде қолдаухатты қарауға алынғаны немесе қабылдаудан бас тартылғаны туралы жазбаша түрде хабардар етуі;</w:t>
      </w:r>
    </w:p>
    <w:bookmarkEnd w:id="23"/>
    <w:bookmarkStart w:name="z40" w:id="24"/>
    <w:p>
      <w:pPr>
        <w:spacing w:after="0"/>
        <w:ind w:left="0"/>
        <w:jc w:val="both"/>
      </w:pPr>
      <w:r>
        <w:rPr>
          <w:rFonts w:ascii="Times New Roman"/>
          <w:b w:val="false"/>
          <w:i w:val="false"/>
          <w:color w:val="000000"/>
          <w:sz w:val="28"/>
        </w:rPr>
        <w:t>
      6) көрсетілетін қызметті алушы ұсынған құжаттар толық болған жағдайда, мемлекеттік қызметті көрсетуге жауапты көрсетілетін қызметті берушінің лауазымды тұлғасының ұсынылған құжаттарды қарауы және мемлекеттік қызметті көрсету нәтижесін ресімдеуі;</w:t>
      </w:r>
    </w:p>
    <w:bookmarkEnd w:id="24"/>
    <w:bookmarkStart w:name="z41" w:id="25"/>
    <w:p>
      <w:pPr>
        <w:spacing w:after="0"/>
        <w:ind w:left="0"/>
        <w:jc w:val="both"/>
      </w:pPr>
      <w:r>
        <w:rPr>
          <w:rFonts w:ascii="Times New Roman"/>
          <w:b w:val="false"/>
          <w:i w:val="false"/>
          <w:color w:val="000000"/>
          <w:sz w:val="28"/>
        </w:rPr>
        <w:t>
      7) көрсетілетін қызметті беруші басшысының мемлекеттік қызметті көрсету нәтижесіне қол қоюы;</w:t>
      </w:r>
    </w:p>
    <w:bookmarkEnd w:id="25"/>
    <w:bookmarkStart w:name="z42" w:id="26"/>
    <w:p>
      <w:pPr>
        <w:spacing w:after="0"/>
        <w:ind w:left="0"/>
        <w:jc w:val="both"/>
      </w:pPr>
      <w:r>
        <w:rPr>
          <w:rFonts w:ascii="Times New Roman"/>
          <w:b w:val="false"/>
          <w:i w:val="false"/>
          <w:color w:val="000000"/>
          <w:sz w:val="28"/>
        </w:rPr>
        <w:t>
      8) мемлекеттік қызметті көрсету нәтижесін көрсетілетін қызметті алушыға жолдау.</w:t>
      </w:r>
    </w:p>
    <w:bookmarkEnd w:id="26"/>
    <w:bookmarkStart w:name="z43" w:id="27"/>
    <w:p>
      <w:pPr>
        <w:spacing w:after="0"/>
        <w:ind w:left="0"/>
        <w:jc w:val="both"/>
      </w:pPr>
      <w:r>
        <w:rPr>
          <w:rFonts w:ascii="Times New Roman"/>
          <w:b w:val="false"/>
          <w:i w:val="false"/>
          <w:color w:val="000000"/>
          <w:sz w:val="28"/>
        </w:rPr>
        <w:t xml:space="preserve">
      6. Мемлекеттік қызметті көрсету процесінде көрсетілетін қызметті берушінің құрылымдық бөлімшелерінің (қызметкерлерінің) іс-әрекеттері тәртібінің кестелік сипаты осы Регламентке </w:t>
      </w:r>
      <w:r>
        <w:rPr>
          <w:rFonts w:ascii="Times New Roman"/>
          <w:b w:val="false"/>
          <w:i w:val="false"/>
          <w:color w:val="000000"/>
          <w:sz w:val="28"/>
        </w:rPr>
        <w:t xml:space="preserve"> 1-қосымшада</w:t>
      </w:r>
      <w:r>
        <w:rPr>
          <w:rFonts w:ascii="Times New Roman"/>
          <w:b w:val="false"/>
          <w:i w:val="false"/>
          <w:color w:val="000000"/>
          <w:sz w:val="28"/>
        </w:rPr>
        <w:t xml:space="preserve"> келтірілген.</w:t>
      </w:r>
    </w:p>
    <w:bookmarkEnd w:id="27"/>
    <w:bookmarkStart w:name="z9" w:id="28"/>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iс-әрекеттері тәртiбiн сипаттау</w:t>
      </w:r>
    </w:p>
    <w:bookmarkEnd w:id="28"/>
    <w:bookmarkStart w:name="z10" w:id="29"/>
    <w:p>
      <w:pPr>
        <w:spacing w:after="0"/>
        <w:ind w:left="0"/>
        <w:jc w:val="both"/>
      </w:pPr>
      <w:r>
        <w:rPr>
          <w:rFonts w:ascii="Times New Roman"/>
          <w:b w:val="false"/>
          <w:i w:val="false"/>
          <w:color w:val="000000"/>
          <w:sz w:val="28"/>
        </w:rPr>
        <w:t>
      7. Мемлекеттік көрсету процесіне қатысатын көрсетілетін қызметті берушінің құрылымдық бөлімшелерінің (қызметкерлерінің) тізбесі:</w:t>
      </w:r>
    </w:p>
    <w:bookmarkEnd w:id="29"/>
    <w:bookmarkStart w:name="z44" w:id="3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0"/>
    <w:bookmarkStart w:name="z45"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6" w:id="32"/>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32"/>
    <w:bookmarkStart w:name="z47" w:id="33"/>
    <w:p>
      <w:pPr>
        <w:spacing w:after="0"/>
        <w:ind w:left="0"/>
        <w:jc w:val="both"/>
      </w:pPr>
      <w:r>
        <w:rPr>
          <w:rFonts w:ascii="Times New Roman"/>
          <w:b w:val="false"/>
          <w:i w:val="false"/>
          <w:color w:val="000000"/>
          <w:sz w:val="28"/>
        </w:rPr>
        <w:t>
      4) көрсетілетін қызметті беруші басқармасының басшысы;</w:t>
      </w:r>
    </w:p>
    <w:bookmarkEnd w:id="33"/>
    <w:bookmarkStart w:name="z48" w:id="34"/>
    <w:p>
      <w:pPr>
        <w:spacing w:after="0"/>
        <w:ind w:left="0"/>
        <w:jc w:val="both"/>
      </w:pPr>
      <w:r>
        <w:rPr>
          <w:rFonts w:ascii="Times New Roman"/>
          <w:b w:val="false"/>
          <w:i w:val="false"/>
          <w:color w:val="000000"/>
          <w:sz w:val="28"/>
        </w:rPr>
        <w:t xml:space="preserve">
      5) мемлекеттік қызметті көрсетуге жауапты көрсетілетін қызметті беруші басшысының лауазымды тұлғасы. </w:t>
      </w:r>
    </w:p>
    <w:bookmarkEnd w:id="34"/>
    <w:bookmarkStart w:name="z49" w:id="35"/>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(қызметкерлер) арасындағы рәсімдердің (іс-әрекеттердің) реттелігін сипаттау:</w:t>
      </w:r>
    </w:p>
    <w:bookmarkEnd w:id="35"/>
    <w:bookmarkStart w:name="z50" w:id="36"/>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Стандарттың 9-тармағында көзделген құжаттарын қабылдауы және тіркеуі - орындалу ұзақтығы – 15 (он бес) минут;</w:t>
      </w:r>
    </w:p>
    <w:bookmarkEnd w:id="36"/>
    <w:bookmarkStart w:name="z51" w:id="37"/>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көрсетілетін қызметті беруші басшысының орынбасарына (-ларына) қарауға беруі - орындалу мерзімі 3 (үш) сағат;</w:t>
      </w:r>
    </w:p>
    <w:bookmarkEnd w:id="37"/>
    <w:bookmarkStart w:name="z52" w:id="38"/>
    <w:p>
      <w:pPr>
        <w:spacing w:after="0"/>
        <w:ind w:left="0"/>
        <w:jc w:val="both"/>
      </w:pPr>
      <w:r>
        <w:rPr>
          <w:rFonts w:ascii="Times New Roman"/>
          <w:b w:val="false"/>
          <w:i w:val="false"/>
          <w:color w:val="000000"/>
          <w:sz w:val="28"/>
        </w:rPr>
        <w:t>
      3) көрсетілетін қызметті беруші басшысы орынбасарының (-ларының) көрсетілетін қызметті алушының құжаттарын қарауы және көрсетілетін қызметті берушінің басқарма басшысына (-ларына) қарауға беруі - орындалу мерзімі 2 (екі) сағат;</w:t>
      </w:r>
    </w:p>
    <w:bookmarkEnd w:id="38"/>
    <w:bookmarkStart w:name="z53" w:id="39"/>
    <w:p>
      <w:pPr>
        <w:spacing w:after="0"/>
        <w:ind w:left="0"/>
        <w:jc w:val="both"/>
      </w:pPr>
      <w:r>
        <w:rPr>
          <w:rFonts w:ascii="Times New Roman"/>
          <w:b w:val="false"/>
          <w:i w:val="false"/>
          <w:color w:val="000000"/>
          <w:sz w:val="28"/>
        </w:rPr>
        <w:t>
      4) көрсетілетін қызметті берушінің басқарма басшысының (-ларының) көрсетілетін қызметті алушының құжаттарын қарауы және көрсетілетін қызметті беруші басқармасының маманына орындауға беруі - орындалу мерзімі 2 (екі) сағат;</w:t>
      </w:r>
    </w:p>
    <w:bookmarkEnd w:id="39"/>
    <w:bookmarkStart w:name="z54" w:id="40"/>
    <w:p>
      <w:pPr>
        <w:spacing w:after="0"/>
        <w:ind w:left="0"/>
        <w:jc w:val="both"/>
      </w:pPr>
      <w:r>
        <w:rPr>
          <w:rFonts w:ascii="Times New Roman"/>
          <w:b w:val="false"/>
          <w:i w:val="false"/>
          <w:color w:val="000000"/>
          <w:sz w:val="28"/>
        </w:rPr>
        <w:t>
      5) мемлекеттік қызметті көрсетуге жауапты көрсетілетін қызметті берушінің лауазымды тұлғасының ұсынылған материалдардың толықтығын қарауы және көрсетілетін қызметті алушыны қолдаухатты алған күнінен бастап күнтізбелік он (10) күн ішінде қолдаухатты қарауға алынғаны немесе қабылдаудан бас тартылғаны туралы жазбаша түрде хабардар етуі;</w:t>
      </w:r>
    </w:p>
    <w:bookmarkEnd w:id="40"/>
    <w:bookmarkStart w:name="z55" w:id="41"/>
    <w:p>
      <w:pPr>
        <w:spacing w:after="0"/>
        <w:ind w:left="0"/>
        <w:jc w:val="both"/>
      </w:pPr>
      <w:r>
        <w:rPr>
          <w:rFonts w:ascii="Times New Roman"/>
          <w:b w:val="false"/>
          <w:i w:val="false"/>
          <w:color w:val="000000"/>
          <w:sz w:val="28"/>
        </w:rPr>
        <w:t>
      6) мемлекеттік қызметті көрсетуге жауапты көрсетілетін қызметті берушінің лауазымды тұлғасы қарауға қабылдаған жағдайда, жасасуға жоспарланып отырған мәмілелерді үстем немесе монополиялық жағдайын орнықтыру немесе күшейту мүмкіндігіне тексереді және экономикалық шоғырлануды жасауға келісім беру немесе тыйым салу туралы дәлелді жауап (дәлелді қорытынды) дайындайды - орындау мерзімі 45 күн, қарау мерзімдерін тоқтата тұру мүмкін;</w:t>
      </w:r>
    </w:p>
    <w:bookmarkEnd w:id="41"/>
    <w:bookmarkStart w:name="z56" w:id="42"/>
    <w:p>
      <w:pPr>
        <w:spacing w:after="0"/>
        <w:ind w:left="0"/>
        <w:jc w:val="both"/>
      </w:pPr>
      <w:r>
        <w:rPr>
          <w:rFonts w:ascii="Times New Roman"/>
          <w:b w:val="false"/>
          <w:i w:val="false"/>
          <w:color w:val="000000"/>
          <w:sz w:val="28"/>
        </w:rPr>
        <w:t xml:space="preserve">
      мемлекеттік қызметті көрсету мерзiмi көрсетілетін қызметті беруші немесе сот аталған қолдаухат немесе онымен байланысты басқа қолдаухат бойынша шешiм қабылдағанға дейiн қолдаухатты қарау мүмкiн болмаған жағдайда тоқтатыла тұрады, бұл туралы көрсетілетін қызметті беруші көрсетілетін қызметті алушыны мұндай шешім қабылданған сәттен бастап 3 (үш) жұмыс күні ішінде жазбаша түрде хабардар етуге міндетті; </w:t>
      </w:r>
    </w:p>
    <w:bookmarkEnd w:id="42"/>
    <w:bookmarkStart w:name="z57" w:id="43"/>
    <w:p>
      <w:pPr>
        <w:spacing w:after="0"/>
        <w:ind w:left="0"/>
        <w:jc w:val="both"/>
      </w:pPr>
      <w:r>
        <w:rPr>
          <w:rFonts w:ascii="Times New Roman"/>
          <w:b w:val="false"/>
          <w:i w:val="false"/>
          <w:color w:val="000000"/>
          <w:sz w:val="28"/>
        </w:rPr>
        <w:t>
      қосымша мәліметтерді және (немесе) құжаттарды ұсыну кезеңінде қолдаухаттарды қарау мерзімі тоқтатыла тұрады, бұл туралы көрсетілетін қызмет беруші көрсетілетін қызметті алушыны мұндай шешім қабылданған сәттен бастап 3 (үш) жұмыс күні ішінде жазбаша түрде хабардар етуге міндетті;</w:t>
      </w:r>
    </w:p>
    <w:bookmarkEnd w:id="43"/>
    <w:bookmarkStart w:name="z58" w:id="44"/>
    <w:p>
      <w:pPr>
        <w:spacing w:after="0"/>
        <w:ind w:left="0"/>
        <w:jc w:val="both"/>
      </w:pPr>
      <w:r>
        <w:rPr>
          <w:rFonts w:ascii="Times New Roman"/>
          <w:b w:val="false"/>
          <w:i w:val="false"/>
          <w:color w:val="000000"/>
          <w:sz w:val="28"/>
        </w:rPr>
        <w:t>
      7) көрсетілетін қызмет беруші басшысының орынбасары, көрсетілетін қызмет берушінің басқарма басшысы құжаттардың және экономикалық шоғырлануды жасауға келісім беру немесе тыйым салу туралы дәлелді жауаптың (дәлелді қорытындының) заңнамаға сәйкес келуін қарайды және ресімделген құжатқа бұрыштама қояды - орындалу мерзімі 2 (екі) күн;</w:t>
      </w:r>
    </w:p>
    <w:bookmarkEnd w:id="44"/>
    <w:bookmarkStart w:name="z59" w:id="45"/>
    <w:p>
      <w:pPr>
        <w:spacing w:after="0"/>
        <w:ind w:left="0"/>
        <w:jc w:val="both"/>
      </w:pPr>
      <w:r>
        <w:rPr>
          <w:rFonts w:ascii="Times New Roman"/>
          <w:b w:val="false"/>
          <w:i w:val="false"/>
          <w:color w:val="000000"/>
          <w:sz w:val="28"/>
        </w:rPr>
        <w:t>
      8) көрсетілетін қызмет берушінің басшысы ұсынылған құжаттарды қарайды және ресімделген құжатқа қол қояды - орындалу мерзімі 2 (екі) күн;</w:t>
      </w:r>
    </w:p>
    <w:bookmarkEnd w:id="45"/>
    <w:bookmarkStart w:name="z60" w:id="46"/>
    <w:p>
      <w:pPr>
        <w:spacing w:after="0"/>
        <w:ind w:left="0"/>
        <w:jc w:val="both"/>
      </w:pPr>
      <w:r>
        <w:rPr>
          <w:rFonts w:ascii="Times New Roman"/>
          <w:b w:val="false"/>
          <w:i w:val="false"/>
          <w:color w:val="000000"/>
          <w:sz w:val="28"/>
        </w:rPr>
        <w:t>
      9) көрсетілетін қызмет берушінің кеңсе қызметкерінің көрсетілетін қызметті алушыға экономикалық шоғырлануды жасауға келісім беру немесе тыйым салу туралы дәлелді жауапты (дәлелді қорытындыны) жіберуі - орындалу мерзімі 1 сағат;</w:t>
      </w:r>
    </w:p>
    <w:bookmarkEnd w:id="46"/>
    <w:bookmarkStart w:name="z61" w:id="47"/>
    <w:p>
      <w:pPr>
        <w:spacing w:after="0"/>
        <w:ind w:left="0"/>
        <w:jc w:val="both"/>
      </w:pPr>
      <w:r>
        <w:rPr>
          <w:rFonts w:ascii="Times New Roman"/>
          <w:b w:val="false"/>
          <w:i w:val="false"/>
          <w:color w:val="000000"/>
          <w:sz w:val="28"/>
        </w:rPr>
        <w:t>
      10) мемлекеттік қызметті көрсету мерзімі қолдаухат қарауға қабылданған сәттен бастап күнтізбелік 50 (елу) күннен аспауы тиіс;</w:t>
      </w:r>
    </w:p>
    <w:bookmarkEnd w:id="47"/>
    <w:bookmarkStart w:name="z62" w:id="48"/>
    <w:p>
      <w:pPr>
        <w:spacing w:after="0"/>
        <w:ind w:left="0"/>
        <w:jc w:val="both"/>
      </w:pPr>
      <w:r>
        <w:rPr>
          <w:rFonts w:ascii="Times New Roman"/>
          <w:b w:val="false"/>
          <w:i w:val="false"/>
          <w:color w:val="000000"/>
          <w:sz w:val="28"/>
        </w:rPr>
        <w:t>
      11) мемлекеттік қызметті көрсетуден бас тарту (қолдаухатты қарауды тоқтату) үшін мыналар:</w:t>
      </w:r>
    </w:p>
    <w:bookmarkEnd w:id="48"/>
    <w:bookmarkStart w:name="z63" w:id="49"/>
    <w:p>
      <w:pPr>
        <w:spacing w:after="0"/>
        <w:ind w:left="0"/>
        <w:jc w:val="both"/>
      </w:pPr>
      <w:r>
        <w:rPr>
          <w:rFonts w:ascii="Times New Roman"/>
          <w:b w:val="false"/>
          <w:i w:val="false"/>
          <w:color w:val="000000"/>
          <w:sz w:val="28"/>
        </w:rPr>
        <w:t xml:space="preserve">
      көрсетілетін қызметті алушылардан қолдаухатты керi қайтарып алу туралы хабарлама келіп түсуі; </w:t>
      </w:r>
    </w:p>
    <w:bookmarkEnd w:id="49"/>
    <w:bookmarkStart w:name="z64" w:id="50"/>
    <w:p>
      <w:pPr>
        <w:spacing w:after="0"/>
        <w:ind w:left="0"/>
        <w:jc w:val="both"/>
      </w:pPr>
      <w:r>
        <w:rPr>
          <w:rFonts w:ascii="Times New Roman"/>
          <w:b w:val="false"/>
          <w:i w:val="false"/>
          <w:color w:val="000000"/>
          <w:sz w:val="28"/>
        </w:rPr>
        <w:t xml:space="preserve">
      көрсетілетін қызметті алушының ақпаратты көрсетілетін қызметті беруші белгiлеген мерзiмде бермеуі, егер мұндай ақпараттың болмауы қолдаухатты қарауға кедергi келтiрсе; </w:t>
      </w:r>
    </w:p>
    <w:bookmarkEnd w:id="50"/>
    <w:bookmarkStart w:name="z65" w:id="51"/>
    <w:p>
      <w:pPr>
        <w:spacing w:after="0"/>
        <w:ind w:left="0"/>
        <w:jc w:val="both"/>
      </w:pPr>
      <w:r>
        <w:rPr>
          <w:rFonts w:ascii="Times New Roman"/>
          <w:b w:val="false"/>
          <w:i w:val="false"/>
          <w:color w:val="000000"/>
          <w:sz w:val="28"/>
        </w:rPr>
        <w:t xml:space="preserve">
      көрсетілетін қызметті алушының қолдаухатты объективтi түрде қарауға ықпал ететiн дәйексiз ақпарат беруі негіз болып табылады. </w:t>
      </w:r>
    </w:p>
    <w:bookmarkEnd w:id="51"/>
    <w:bookmarkStart w:name="z66" w:id="52"/>
    <w:p>
      <w:pPr>
        <w:spacing w:after="0"/>
        <w:ind w:left="0"/>
        <w:jc w:val="both"/>
      </w:pP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бөлімшелерінің (қызметкерлерінің) іс-әрекеттері тәртібінің кестелік сипаты осы Регламентке </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p>
    <w:bookmarkEnd w:id="52"/>
    <w:bookmarkStart w:name="z11" w:id="53"/>
    <w:p>
      <w:pPr>
        <w:spacing w:after="0"/>
        <w:ind w:left="0"/>
        <w:jc w:val="left"/>
      </w:pPr>
      <w:r>
        <w:rPr>
          <w:rFonts w:ascii="Times New Roman"/>
          <w:b/>
          <w:i w:val="false"/>
          <w:color w:val="000000"/>
        </w:rPr>
        <w:t xml:space="preserve"> 4. Мемлекеттік қызметті көрсету процесінде өзара іс-әрекеттер</w:t>
      </w:r>
      <w:r>
        <w:br/>
      </w:r>
      <w:r>
        <w:rPr>
          <w:rFonts w:ascii="Times New Roman"/>
          <w:b/>
          <w:i w:val="false"/>
          <w:color w:val="000000"/>
        </w:rPr>
        <w:t>және ақпараттық жүйелерді пайдалану тәртібін сипаттау</w:t>
      </w:r>
    </w:p>
    <w:bookmarkEnd w:id="53"/>
    <w:bookmarkStart w:name="z12" w:id="54"/>
    <w:p>
      <w:pPr>
        <w:spacing w:after="0"/>
        <w:ind w:left="0"/>
        <w:jc w:val="both"/>
      </w:pPr>
      <w:r>
        <w:rPr>
          <w:rFonts w:ascii="Times New Roman"/>
          <w:b w:val="false"/>
          <w:i w:val="false"/>
          <w:color w:val="000000"/>
          <w:sz w:val="28"/>
        </w:rPr>
        <w:t xml:space="preserve">
      1. Мемлекеттік қызметті ЭҮП арқылы көрсету кезінде жүгіну және қызмет беруші мен қызмет алушы рәсімдерінің (іс-қимылдарының) реттілігінің тәртібі осы Регламентке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іс-қимылының № 1 диаграммасында көрсетілген:</w:t>
      </w:r>
    </w:p>
    <w:bookmarkEnd w:id="54"/>
    <w:bookmarkStart w:name="z67" w:id="55"/>
    <w:p>
      <w:pPr>
        <w:spacing w:after="0"/>
        <w:ind w:left="0"/>
        <w:jc w:val="both"/>
      </w:pPr>
      <w:r>
        <w:rPr>
          <w:rFonts w:ascii="Times New Roman"/>
          <w:b w:val="false"/>
          <w:i w:val="false"/>
          <w:color w:val="000000"/>
          <w:sz w:val="28"/>
        </w:rPr>
        <w:t>
      көрсетілетін қызметті алушы ЭҮП-де тіркеуді көрсетілетін қызметті алушының компьютеріндегі интернет-браузерінде сақталатын өзінің ЭЦҚ тіркеу куәлігінің көмегімен жүзеге асырады (ЭҮП-те тіркелмеген көрсетілетін қызметті алушылар үшін жүзеге асырылады);</w:t>
      </w:r>
    </w:p>
    <w:bookmarkEnd w:id="55"/>
    <w:bookmarkStart w:name="z68" w:id="56"/>
    <w:p>
      <w:pPr>
        <w:spacing w:after="0"/>
        <w:ind w:left="0"/>
        <w:jc w:val="both"/>
      </w:pPr>
      <w:r>
        <w:rPr>
          <w:rFonts w:ascii="Times New Roman"/>
          <w:b w:val="false"/>
          <w:i w:val="false"/>
          <w:color w:val="000000"/>
          <w:sz w:val="28"/>
        </w:rPr>
        <w:t>
      1-процесс – көрсетілетін қызметті алушының компьютерінің интернет-браузеріне ЭЦҚ тіркеу куәлігін тіркеу және мемлекеттік көрсетілетін қызметті алу үшін көрсетілетін қызмет алушының ЭҮП-ге парольді енгізуі (авторизациялау процесі);</w:t>
      </w:r>
    </w:p>
    <w:bookmarkEnd w:id="56"/>
    <w:bookmarkStart w:name="z69" w:id="57"/>
    <w:p>
      <w:pPr>
        <w:spacing w:after="0"/>
        <w:ind w:left="0"/>
        <w:jc w:val="both"/>
      </w:pPr>
      <w:r>
        <w:rPr>
          <w:rFonts w:ascii="Times New Roman"/>
          <w:b w:val="false"/>
          <w:i w:val="false"/>
          <w:color w:val="000000"/>
          <w:sz w:val="28"/>
        </w:rPr>
        <w:t>
      1-шарт – ЖСН/БСН мен пароль арқылы тіркелген көрсетілетін қызметті алушы туралы деректердің түпнұсқалығын ЭҮП-де тексеру;</w:t>
      </w:r>
    </w:p>
    <w:bookmarkEnd w:id="57"/>
    <w:bookmarkStart w:name="z70" w:id="58"/>
    <w:p>
      <w:pPr>
        <w:spacing w:after="0"/>
        <w:ind w:left="0"/>
        <w:jc w:val="both"/>
      </w:pPr>
      <w:r>
        <w:rPr>
          <w:rFonts w:ascii="Times New Roman"/>
          <w:b w:val="false"/>
          <w:i w:val="false"/>
          <w:color w:val="000000"/>
          <w:sz w:val="28"/>
        </w:rPr>
        <w:t xml:space="preserve">
      2-процесс – көрсетілетін қызметті алушының деректерінде бұзушылықтардың болуына байланысты ЭҮП-тің авторизациялаудан бас тарту туралы хабарламаны қалыптастыру; </w:t>
      </w:r>
    </w:p>
    <w:bookmarkEnd w:id="58"/>
    <w:bookmarkStart w:name="z71" w:id="59"/>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қызмет көрсету үшін сұрау салу нысанын экранға шығаруы және нысанды толтыруы, сұрау салу нысанына қажетті электрондық түрдегі құжаттарды бекітуі;</w:t>
      </w:r>
    </w:p>
    <w:bookmarkEnd w:id="59"/>
    <w:bookmarkStart w:name="z72" w:id="60"/>
    <w:p>
      <w:pPr>
        <w:spacing w:after="0"/>
        <w:ind w:left="0"/>
        <w:jc w:val="both"/>
      </w:pPr>
      <w:r>
        <w:rPr>
          <w:rFonts w:ascii="Times New Roman"/>
          <w:b w:val="false"/>
          <w:i w:val="false"/>
          <w:color w:val="000000"/>
          <w:sz w:val="28"/>
        </w:rPr>
        <w:t>
      4-процесс – көрсетілетін қызметті алушының сұрауын куәландыру (қол қою) үшін ЭЦҚ тіркеу куәлігін таңдауы;</w:t>
      </w:r>
    </w:p>
    <w:bookmarkEnd w:id="60"/>
    <w:bookmarkStart w:name="z73" w:id="61"/>
    <w:p>
      <w:pPr>
        <w:spacing w:after="0"/>
        <w:ind w:left="0"/>
        <w:jc w:val="both"/>
      </w:pPr>
      <w:r>
        <w:rPr>
          <w:rFonts w:ascii="Times New Roman"/>
          <w:b w:val="false"/>
          <w:i w:val="false"/>
          <w:color w:val="000000"/>
          <w:sz w:val="28"/>
        </w:rPr>
        <w:t>
      2-шарт – ЭҮП-те ЭЦҚ тіркеу куәлігінің қолданыс мерзімін және қайтарып алынған (күші жойылған) тіркеу куәліктері тізімінде болмауын, сондай-ақ сұрауда көрсетілген ЖСН/БСН мен ЭЦҚ тіркеу куәлігінде көрсетілген ЖСН/БСН арасындағы сәйкестендіру деректерінің сәйкес келуін тексеру;</w:t>
      </w:r>
    </w:p>
    <w:bookmarkEnd w:id="61"/>
    <w:bookmarkStart w:name="z74" w:id="62"/>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сұратылған мемлекеттік қызметті көрсетуден бас тарту туралы хабарламаны қалыптастыру;</w:t>
      </w:r>
    </w:p>
    <w:bookmarkEnd w:id="62"/>
    <w:bookmarkStart w:name="z75" w:id="63"/>
    <w:p>
      <w:pPr>
        <w:spacing w:after="0"/>
        <w:ind w:left="0"/>
        <w:jc w:val="both"/>
      </w:pPr>
      <w:r>
        <w:rPr>
          <w:rFonts w:ascii="Times New Roman"/>
          <w:b w:val="false"/>
          <w:i w:val="false"/>
          <w:color w:val="000000"/>
          <w:sz w:val="28"/>
        </w:rPr>
        <w:t xml:space="preserve">
      6-процесс – көрсетілетін қызметті алушының ЭЦҚ-ның көмегімен мемлекеттік қызметті көрсетуге сұрауын куәландыру (қол қою); </w:t>
      </w:r>
    </w:p>
    <w:bookmarkEnd w:id="63"/>
    <w:bookmarkStart w:name="z76" w:id="64"/>
    <w:p>
      <w:pPr>
        <w:spacing w:after="0"/>
        <w:ind w:left="0"/>
        <w:jc w:val="both"/>
      </w:pPr>
      <w:r>
        <w:rPr>
          <w:rFonts w:ascii="Times New Roman"/>
          <w:b w:val="false"/>
          <w:i w:val="false"/>
          <w:color w:val="000000"/>
          <w:sz w:val="28"/>
        </w:rPr>
        <w:t>
      7-процесс – ЭҮП-те көрсетілетін қызметті алушының электрондық сұрауын тіркеу;</w:t>
      </w:r>
    </w:p>
    <w:bookmarkEnd w:id="64"/>
    <w:bookmarkStart w:name="z77" w:id="65"/>
    <w:p>
      <w:pPr>
        <w:spacing w:after="0"/>
        <w:ind w:left="0"/>
        <w:jc w:val="both"/>
      </w:pPr>
      <w:r>
        <w:rPr>
          <w:rFonts w:ascii="Times New Roman"/>
          <w:b w:val="false"/>
          <w:i w:val="false"/>
          <w:color w:val="000000"/>
          <w:sz w:val="28"/>
        </w:rPr>
        <w:t>
      8-процесс – ЭҮП арқылы қалыптастырылған көрсетілетін қызметті алушының экономикалық шоғырлануды жасауға келісім беру немесе тыйым салу туралы хатты (электрондық хатты) алуы. Электрондық құжат көрсетілетін қызметті берушінің уәкілетті тұлғасының ЭЦҚ-сын пайдалана отырып қалыптастырылады.</w:t>
      </w:r>
    </w:p>
    <w:bookmarkEnd w:id="65"/>
    <w:bookmarkStart w:name="z78" w:id="66"/>
    <w:p>
      <w:pPr>
        <w:spacing w:after="0"/>
        <w:ind w:left="0"/>
        <w:jc w:val="both"/>
      </w:pPr>
      <w:r>
        <w:rPr>
          <w:rFonts w:ascii="Times New Roman"/>
          <w:b w:val="false"/>
          <w:i w:val="false"/>
          <w:color w:val="000000"/>
          <w:sz w:val="28"/>
        </w:rPr>
        <w:t xml:space="preserve">
      Көрсетілетін қызметті берушінің қадамдық іс-әрекеттері мен шешімдері осы Регламентке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іс-қимылының 2-диаграммасында келтірілген:</w:t>
      </w:r>
    </w:p>
    <w:bookmarkEnd w:id="66"/>
    <w:bookmarkStart w:name="z79" w:id="67"/>
    <w:p>
      <w:pPr>
        <w:spacing w:after="0"/>
        <w:ind w:left="0"/>
        <w:jc w:val="both"/>
      </w:pPr>
      <w:r>
        <w:rPr>
          <w:rFonts w:ascii="Times New Roman"/>
          <w:b w:val="false"/>
          <w:i w:val="false"/>
          <w:color w:val="000000"/>
          <w:sz w:val="28"/>
        </w:rPr>
        <w:t>
      1-процесс – мемлекеттік қызметті көрсету үшін көрсетілетін қызметті беруші қызметкерінің ЭҮП-ке логин мен пароль енгізуі (авторизациялау процесі);</w:t>
      </w:r>
    </w:p>
    <w:bookmarkEnd w:id="67"/>
    <w:bookmarkStart w:name="z80" w:id="68"/>
    <w:p>
      <w:pPr>
        <w:spacing w:after="0"/>
        <w:ind w:left="0"/>
        <w:jc w:val="both"/>
      </w:pPr>
      <w:r>
        <w:rPr>
          <w:rFonts w:ascii="Times New Roman"/>
          <w:b w:val="false"/>
          <w:i w:val="false"/>
          <w:color w:val="000000"/>
          <w:sz w:val="28"/>
        </w:rPr>
        <w:t>
      1-шарт – көрсетілетін қызметті берушінің тіркелген қызметкері туралы деректердің түпнұсқалылығын логин және пароль арқылы ЭҮП-те тексеру;</w:t>
      </w:r>
    </w:p>
    <w:bookmarkEnd w:id="68"/>
    <w:bookmarkStart w:name="z81" w:id="69"/>
    <w:p>
      <w:pPr>
        <w:spacing w:after="0"/>
        <w:ind w:left="0"/>
        <w:jc w:val="both"/>
      </w:pPr>
      <w:r>
        <w:rPr>
          <w:rFonts w:ascii="Times New Roman"/>
          <w:b w:val="false"/>
          <w:i w:val="false"/>
          <w:color w:val="000000"/>
          <w:sz w:val="28"/>
        </w:rPr>
        <w:t xml:space="preserve">
      2-процесс – көрсетілетін қызметті берушінің қызметкерінің деректерінде бұзушылықтардың болуына байланысты авторизациялаудан бас тарту туралы ЭҮП-да хабарламаны қалыптастыру; </w:t>
      </w:r>
    </w:p>
    <w:bookmarkEnd w:id="69"/>
    <w:bookmarkStart w:name="z82" w:id="70"/>
    <w:p>
      <w:pPr>
        <w:spacing w:after="0"/>
        <w:ind w:left="0"/>
        <w:jc w:val="both"/>
      </w:pPr>
      <w:r>
        <w:rPr>
          <w:rFonts w:ascii="Times New Roman"/>
          <w:b w:val="false"/>
          <w:i w:val="false"/>
          <w:color w:val="000000"/>
          <w:sz w:val="28"/>
        </w:rPr>
        <w:t xml:space="preserve">
      3-процесс – көрсетілетін қызметті берушінің мемлекеттік қызметті таңдауы, қызмет көрсету үшін сұрау салу нысанын экранға шығаруы және көрсетілетін қызметті берушінің көрсетілетін қызметті алушының деректерін енгізуі; </w:t>
      </w:r>
    </w:p>
    <w:bookmarkEnd w:id="70"/>
    <w:bookmarkStart w:name="z83" w:id="71"/>
    <w:p>
      <w:pPr>
        <w:spacing w:after="0"/>
        <w:ind w:left="0"/>
        <w:jc w:val="both"/>
      </w:pPr>
      <w:r>
        <w:rPr>
          <w:rFonts w:ascii="Times New Roman"/>
          <w:b w:val="false"/>
          <w:i w:val="false"/>
          <w:color w:val="000000"/>
          <w:sz w:val="28"/>
        </w:rPr>
        <w:t>
      4-процесс – ЭҮП-те сұрауды тіркеу және мемлекеттік көрсетілетін қызметті өңдеу;</w:t>
      </w:r>
    </w:p>
    <w:bookmarkEnd w:id="71"/>
    <w:bookmarkStart w:name="z84" w:id="72"/>
    <w:p>
      <w:pPr>
        <w:spacing w:after="0"/>
        <w:ind w:left="0"/>
        <w:jc w:val="both"/>
      </w:pPr>
      <w:r>
        <w:rPr>
          <w:rFonts w:ascii="Times New Roman"/>
          <w:b w:val="false"/>
          <w:i w:val="false"/>
          <w:color w:val="000000"/>
          <w:sz w:val="28"/>
        </w:rPr>
        <w:t>
      2-шарт – көрсетілетін қызметті берушінің көрсетілетін қызметті алушының қоса берген құжаттарының Стандарттың 9-тармағындағы талаптарға және халықаралық сертификат беру үшiн негiздерге сәйкестiгiн тексеруі;</w:t>
      </w:r>
    </w:p>
    <w:bookmarkEnd w:id="72"/>
    <w:bookmarkStart w:name="z85" w:id="73"/>
    <w:p>
      <w:pPr>
        <w:spacing w:after="0"/>
        <w:ind w:left="0"/>
        <w:jc w:val="both"/>
      </w:pPr>
      <w:r>
        <w:rPr>
          <w:rFonts w:ascii="Times New Roman"/>
          <w:b w:val="false"/>
          <w:i w:val="false"/>
          <w:color w:val="000000"/>
          <w:sz w:val="28"/>
        </w:rPr>
        <w:t>
      5-процесс – экономикалық шоғырлануды жасауға келісім беру немесе тыйым салу туралы хатты (дәлелді қорытындыны ) қағаз түрінде ресімдеу.</w:t>
      </w:r>
    </w:p>
    <w:bookmarkEnd w:id="73"/>
    <w:bookmarkStart w:name="z86" w:id="74"/>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реттілігіннің егжей-тегжейлі сипаты, сондай-ақ мемлекеттік қызметті көрсету процесінде ақпараттық жүйелерді пайдалану сипаты осы Регламентке 3-қосымшаға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 келiсiм беру</w:t>
            </w:r>
            <w:r>
              <w:br/>
            </w:r>
            <w:r>
              <w:rPr>
                <w:rFonts w:ascii="Times New Roman"/>
                <w:b w:val="false"/>
                <w:i w:val="false"/>
                <w:color w:val="000000"/>
                <w:sz w:val="20"/>
              </w:rPr>
              <w:t>туралы қолдаухаттарды қарау" мемлекеттiк</w:t>
            </w:r>
            <w:r>
              <w:br/>
            </w:r>
            <w:r>
              <w:rPr>
                <w:rFonts w:ascii="Times New Roman"/>
                <w:b w:val="false"/>
                <w:i w:val="false"/>
                <w:color w:val="000000"/>
                <w:sz w:val="20"/>
              </w:rPr>
              <w:t>көрсетілетін қызмет регламентiне</w:t>
            </w:r>
            <w:r>
              <w:br/>
            </w:r>
            <w:r>
              <w:rPr>
                <w:rFonts w:ascii="Times New Roman"/>
                <w:b w:val="false"/>
                <w:i w:val="false"/>
                <w:color w:val="000000"/>
                <w:sz w:val="20"/>
              </w:rPr>
              <w:t>1-қосымша</w:t>
            </w:r>
          </w:p>
        </w:tc>
      </w:tr>
    </w:tbl>
    <w:bookmarkStart w:name="z14" w:id="75"/>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іс-әрекеттері тәртібінің сипаты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129"/>
        <w:gridCol w:w="899"/>
        <w:gridCol w:w="628"/>
        <w:gridCol w:w="1585"/>
        <w:gridCol w:w="1448"/>
        <w:gridCol w:w="1995"/>
        <w:gridCol w:w="765"/>
        <w:gridCol w:w="236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іс-әрекеттері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(қызметкерінің)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кеңсесінің қызметкері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орынбасары, көрсетілетін қызметті берушінің басқарма басшысы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жауапты көрсетілетін қызметті берушінің лауазымды тұлғасы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Көрсетілен қызметті беруші басшысының орынбасары, көрсетілетін қызметті берушінің басқарма басшысы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Көрсетілен қызметті беруші басшысының орынбасары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кеңсесінің қызметкері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тің (процестің, рәсімнің, операцияның) атауы және олардың сипаты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 анықтау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 анықтау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қолдау хатты қарауға қабылданғаны немесе қабылдаудан бас тартылғаны туралы дәлелді жауапты қарау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қолдаухатты қарауға қабылдау және қабылдаудан бас тарту туралы жауапты беру (жіберу)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 өкімдік шешім)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құжаттарды қабылдау туралы белгі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Қарарды қою</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Қарарды қою</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Қолдаухатты қарауға қабылдау немесе қабылдаудан бас тарту туралы дәлелді жауап</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құжатқа бұрыштама қою</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Ресімделген құжатқа қол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w:t>
            </w:r>
          </w:p>
          <w:p>
            <w:pPr>
              <w:spacing w:after="20"/>
              <w:ind w:left="20"/>
              <w:jc w:val="both"/>
            </w:pPr>
            <w:r>
              <w:rPr>
                <w:rFonts w:ascii="Times New Roman"/>
                <w:b w:val="false"/>
                <w:i w:val="false"/>
                <w:color w:val="000000"/>
                <w:sz w:val="20"/>
              </w:rPr>
              <w:t>
летін қызметті алушыныңалған қолы не почта байланысы арқылы жіберілгені туралы белгі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сағат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 келiсiм беру</w:t>
            </w:r>
            <w:r>
              <w:br/>
            </w:r>
            <w:r>
              <w:rPr>
                <w:rFonts w:ascii="Times New Roman"/>
                <w:b w:val="false"/>
                <w:i w:val="false"/>
                <w:color w:val="000000"/>
                <w:sz w:val="20"/>
              </w:rPr>
              <w:t>туралы қолдаухаттарды қарау" мемлекеттiк</w:t>
            </w:r>
            <w:r>
              <w:br/>
            </w:r>
            <w:r>
              <w:rPr>
                <w:rFonts w:ascii="Times New Roman"/>
                <w:b w:val="false"/>
                <w:i w:val="false"/>
                <w:color w:val="000000"/>
                <w:sz w:val="20"/>
              </w:rPr>
              <w:t>көрсетілетін қызмет регламентiне</w:t>
            </w:r>
            <w:r>
              <w:br/>
            </w:r>
            <w:r>
              <w:rPr>
                <w:rFonts w:ascii="Times New Roman"/>
                <w:b w:val="false"/>
                <w:i w:val="false"/>
                <w:color w:val="000000"/>
                <w:sz w:val="20"/>
              </w:rPr>
              <w:t>2-қосымша</w:t>
            </w:r>
          </w:p>
        </w:tc>
      </w:tr>
    </w:tbl>
    <w:bookmarkStart w:name="z16" w:id="76"/>
    <w:p>
      <w:pPr>
        <w:spacing w:after="0"/>
        <w:ind w:left="0"/>
        <w:jc w:val="left"/>
      </w:pPr>
      <w:r>
        <w:rPr>
          <w:rFonts w:ascii="Times New Roman"/>
          <w:b/>
          <w:i w:val="false"/>
          <w:color w:val="000000"/>
        </w:rPr>
        <w:t xml:space="preserve"> Мемлекеттiк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іс-әрекеттері тәртібін сипаты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449"/>
        <w:gridCol w:w="2956"/>
        <w:gridCol w:w="3402"/>
        <w:gridCol w:w="772"/>
        <w:gridCol w:w="21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(қызметкерінің)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жауапты көрсетілетін қызметті берушінің лауазымды тұлғасы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орынбасары, көрсетілетін қызметті берушінің басқарма басшысы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қабылдаған жағдайда, жасасуға жоспарланып отырған мәмілелерді үстем немесе монополиялық жағдайын орнықтыру немесе күшейту мүмкіндігіне тексереді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және экономикалық шоғырлануды жасауға келісім беру немесе тыйым салу туралы дәлелді жауаптың (қорытындының) заңнамаға сәйкестігін қарау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дәлелді жауапты беру (жіберу)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 өкімдік шешім)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жасауға келісім беру немесе тыйым салу туралы дәлелді жауапты (қорытындыны) дайындайды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құжатқа қарар қою</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құжатқа қол қою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алған қолы не почта байланысы арқылы жіберілгені туралы белгі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45 күн (қарау мерзімі тоқтатыла тұруы мүмкін)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 келiсiм беру</w:t>
            </w:r>
            <w:r>
              <w:br/>
            </w:r>
            <w:r>
              <w:rPr>
                <w:rFonts w:ascii="Times New Roman"/>
                <w:b w:val="false"/>
                <w:i w:val="false"/>
                <w:color w:val="000000"/>
                <w:sz w:val="20"/>
              </w:rPr>
              <w:t>туралы қолдаухаттарды қарау" мемлекеттiк</w:t>
            </w:r>
            <w:r>
              <w:br/>
            </w:r>
            <w:r>
              <w:rPr>
                <w:rFonts w:ascii="Times New Roman"/>
                <w:b w:val="false"/>
                <w:i w:val="false"/>
                <w:color w:val="000000"/>
                <w:sz w:val="20"/>
              </w:rPr>
              <w:t>көрсетілетін қызмет регламентiне</w:t>
            </w:r>
            <w:r>
              <w:br/>
            </w:r>
            <w:r>
              <w:rPr>
                <w:rFonts w:ascii="Times New Roman"/>
                <w:b w:val="false"/>
                <w:i w:val="false"/>
                <w:color w:val="000000"/>
                <w:sz w:val="20"/>
              </w:rPr>
              <w:t>3-қосымша</w:t>
            </w:r>
          </w:p>
        </w:tc>
      </w:tr>
    </w:tbl>
    <w:bookmarkStart w:name="z18" w:id="77"/>
    <w:p>
      <w:pPr>
        <w:spacing w:after="0"/>
        <w:ind w:left="0"/>
        <w:jc w:val="both"/>
      </w:pPr>
      <w:r>
        <w:rPr>
          <w:rFonts w:ascii="Times New Roman"/>
          <w:b w:val="false"/>
          <w:i w:val="false"/>
          <w:color w:val="000000"/>
          <w:sz w:val="28"/>
        </w:rPr>
        <w:t>
      Мемлекеттік қызметті ЭҮП арқылы көрсету кезінде функционалдық өзара іс-қимылдың № 1 диаграммасы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78"/>
    <w:p>
      <w:pPr>
        <w:spacing w:after="0"/>
        <w:ind w:left="0"/>
        <w:jc w:val="both"/>
      </w:pPr>
      <w:r>
        <w:rPr>
          <w:rFonts w:ascii="Times New Roman"/>
          <w:b w:val="false"/>
          <w:i w:val="false"/>
          <w:color w:val="000000"/>
          <w:sz w:val="28"/>
        </w:rPr>
        <w:t>
      Мемлекеттік қызметті ЭҮП арқылы көрсету кезінде функционалдық өзара іс-қимылдың № 2 диаграммасы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548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79"/>
    <w:p>
      <w:pPr>
        <w:spacing w:after="0"/>
        <w:ind w:left="0"/>
        <w:jc w:val="left"/>
      </w:pPr>
      <w:r>
        <w:rPr>
          <w:rFonts w:ascii="Times New Roman"/>
          <w:b/>
          <w:i w:val="false"/>
          <w:color w:val="000000"/>
        </w:rPr>
        <w:t xml:space="preserve"> "Е-лицензиялау" веб-порталы арқылы мемлекеттік қызметті</w:t>
      </w:r>
      <w:r>
        <w:br/>
      </w:r>
      <w:r>
        <w:rPr>
          <w:rFonts w:ascii="Times New Roman"/>
          <w:b/>
          <w:i w:val="false"/>
          <w:color w:val="000000"/>
        </w:rPr>
        <w:t>көрсетудің бизнес-процестерінің анықтамалығы</w:t>
      </w:r>
    </w:p>
    <w:bookmarkEnd w:id="79"/>
    <w:bookmarkStart w:name="z21" w:id="80"/>
    <w:p>
      <w:pPr>
        <w:spacing w:after="0"/>
        <w:ind w:left="0"/>
        <w:jc w:val="both"/>
      </w:pPr>
      <w:r>
        <w:rPr>
          <w:rFonts w:ascii="Times New Roman"/>
          <w:b w:val="false"/>
          <w:i w:val="false"/>
          <w:color w:val="000000"/>
          <w:sz w:val="28"/>
        </w:rPr>
        <w:t>
      "Экономикалық шоғырлануды жасауға келісім беру"</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