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7f0b" w14:textId="4ad7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кадрларды қайта даярлауға және олардың біліктілігін арттыруға 2015 жылға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27 сәуірдегі № 271 бұйрығы. Қазақстан Республикасының Әділет министрлігінде 2015 жылы 28 мамырда № 11208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2009 жылы 18 қыркүйектегі Қазақстан Республикасы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Денсаулық сақтау саласындағы кадрларды қайта даярлауға және олардың біліктілігін арттыруға 2015 жылға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Ғылым және адами ресурстар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мерзiмдi баспа басылымдарында және Қазақстан Республикасы нормативтік құқықтық актілерінің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бірінші вице-министрі С.З.Қайырбековаға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 Т.Дүйсенова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бұйрығына қосымша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Денсаулық сақтау саласындағы кадрларды қайта даярлауға және</w:t>
      </w:r>
      <w:r>
        <w:br/>
      </w:r>
      <w:r>
        <w:rPr>
          <w:rFonts w:ascii="Times New Roman"/>
          <w:b/>
          <w:i w:val="false"/>
          <w:color w:val="000000"/>
        </w:rPr>
        <w:t>
олардың біліктілігін арттыруға 2015 жылға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           білім беру тапсырысын орналастыру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Тапсырыс жаңа редакцияда - ҚР Денсаулық сақтау және әлеуметтік даму министрінің 23.12.2015 </w:t>
      </w:r>
      <w:r>
        <w:rPr>
          <w:rFonts w:ascii="Times New Roman"/>
          <w:b w:val="false"/>
          <w:i w:val="false"/>
          <w:color w:val="ff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429"/>
        <w:gridCol w:w="1450"/>
        <w:gridCol w:w="1013"/>
        <w:gridCol w:w="1034"/>
        <w:gridCol w:w="1055"/>
        <w:gridCol w:w="1242"/>
        <w:gridCol w:w="1222"/>
        <w:gridCol w:w="1243"/>
        <w:gridCol w:w="1222"/>
        <w:gridCol w:w="1244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білім беру ұйымдары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Бөлінген орындардың жалпы саны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деңгейі бойынша бөлінген орындар саны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жоғарғы білімі бар мамандар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орта білімі бар мамандар
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ҚД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апта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апта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апта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апта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апта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аббревиатураны ашып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ҚД -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БЖ - білімін жетілдіру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1 апталық біліктілікті арттыру курсында 2 344 кәсіптік жоғарғы білімі бар маман, оның ішінде шетел мамандарын тарта отырып - 280 маман оқудан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**1 апталық біліктілікті арттыру курсында 4 494 кәсіптік орта білімі бар маман, оның ішінде шетел мамандарын тарта отырып - 25 маман оқудан өтеді.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