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e98d" w14:textId="41fe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Банкінің кейбір нормативтік құқықтық актілеріне төлемдер мен ақша аударымдары және банк шоттарын жүргізу мәселелері бойынша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2015 жылғы 8 мамырдағы № 72 қаулысы. Қазақстан Республикасының Әділет министрлігінде 2015 жылы 25 мамырда № 11163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кейбір заңнамалық актілеріне сақтандыру және исламдық қаржыландыру мәселелері бойынша өзгерістер мен толықтырулар енгізу туралы» 2015 жылғы 27 сәуірдегі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өзгерістер енгізілетін Қазақстан Республикасы Ұлттық Банкінің төлемдер мен ақша аударымдары және банк шоттарын жүргізу мәселелері бойынша нормативтік құқықтық актілерінің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Төлем жүйелерін дамыту және басқару департаменті (Мұсаев Р.Н.)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Құқықтық қамтамасыз ету департаментімен (Досмұхамбетов Н.М.) бірлесіп осы қаулыны Қазақстан Республикасының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Республикасының Әділет министрлігінде мемлекеттік тіркелгеннен кейін күнтізбелік он күн ішінде «Қазақстан Республикасы Әділет министрлігінің республикалық құқықтық ақпарат орталығы» шаруашылық жүргізу құқығындағы республикалық мемлекеттік кәсіпорнының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оны Қазақстан Республикасы Ұлттық Банкінің ресми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Халықаралық қатынастар және жұртшылықпен байланыс департаменті (Қазыбаев А.Қ.)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Банкі Төрағасының орынбасары Н.Ж. Құсайыновқа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 және 2014 жылғы 1 қыркүйектен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Қ. Келімбетов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8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6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Ұлттық Банкінің төлемдер мен ақша</w:t>
      </w:r>
      <w:r>
        <w:br/>
      </w:r>
      <w:r>
        <w:rPr>
          <w:rFonts w:ascii="Times New Roman"/>
          <w:b/>
          <w:i w:val="false"/>
          <w:color w:val="000000"/>
        </w:rPr>
        <w:t>
аударымдары және банк шоттарын жүргізу мәселелері бойынша</w:t>
      </w:r>
      <w:r>
        <w:br/>
      </w:r>
      <w:r>
        <w:rPr>
          <w:rFonts w:ascii="Times New Roman"/>
          <w:b/>
          <w:i w:val="false"/>
          <w:color w:val="000000"/>
        </w:rPr>
        <w:t>
өзгерістер енгізілетін нормативтік құқықтық актілерінің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1.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Ұлттық Банкі Басқармасының 31.08.2016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(01.01.2017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28.01.2016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31.08.2016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31.08.2016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Ұлттық Банкі Басқармасының 31.08.2016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