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3402f" w14:textId="8e34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белгілеу" мемлекеттік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16 наурыздағы № 237 бұйрығы. Қазақстан Республикасының Әділет министрлігінде 2015 жылы 22 мамырда № 11132 тіркелді. Күші жойылды- Қазақстан Республикасы Ішкі істер министрінің 2020 жылғы 28 наурыздағы № 261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28.03.2020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белгілеу"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(И.В. Лепеха):</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жолдауды;</w:t>
      </w:r>
    </w:p>
    <w:p>
      <w:pPr>
        <w:spacing w:after="0"/>
        <w:ind w:left="0"/>
        <w:jc w:val="both"/>
      </w:pPr>
      <w:r>
        <w:rPr>
          <w:rFonts w:ascii="Times New Roman"/>
          <w:b w:val="false"/>
          <w:i w:val="false"/>
          <w:color w:val="000000"/>
          <w:sz w:val="28"/>
        </w:rPr>
        <w:t xml:space="preserve">
      3) Қазақстан Республикасы Ішкі істер министрлігінің интернет-ресурсында осы бұйрықты орналастыруды қамтамасыз етсін. </w:t>
      </w:r>
    </w:p>
    <w:bookmarkStart w:name="z7" w:id="3"/>
    <w:p>
      <w:pPr>
        <w:spacing w:after="0"/>
        <w:ind w:left="0"/>
        <w:jc w:val="both"/>
      </w:pPr>
      <w:r>
        <w:rPr>
          <w:rFonts w:ascii="Times New Roman"/>
          <w:b w:val="false"/>
          <w:i w:val="false"/>
          <w:color w:val="000000"/>
          <w:sz w:val="28"/>
        </w:rPr>
        <w:t>
      3. Облыстардың, Астана және Алматы қалалары ішкі істер департаменттерінің бастықтары осы бұйрықты тиісті қызметтер қызметкерлерінің зерделеуін ұйымдастырсын және оны бұлжытпай орындауды қамтамасыз етсін.</w:t>
      </w:r>
    </w:p>
    <w:bookmarkEnd w:id="3"/>
    <w:bookmarkStart w:name="z8" w:id="4"/>
    <w:p>
      <w:pPr>
        <w:spacing w:after="0"/>
        <w:ind w:left="0"/>
        <w:jc w:val="both"/>
      </w:pPr>
      <w:r>
        <w:rPr>
          <w:rFonts w:ascii="Times New Roman"/>
          <w:b w:val="false"/>
          <w:i w:val="false"/>
          <w:color w:val="000000"/>
          <w:sz w:val="28"/>
        </w:rPr>
        <w:t>
      4. Осы бұйрықтың орындалуын бақылау Ішкі істер министрінің орынбасары полиция генерал-майоры Е.З. Тургумбаевқа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Инвистициялар және даму министрі   </w:t>
      </w:r>
    </w:p>
    <w:p>
      <w:pPr>
        <w:spacing w:after="0"/>
        <w:ind w:left="0"/>
        <w:jc w:val="both"/>
      </w:pPr>
      <w:r>
        <w:rPr>
          <w:rFonts w:ascii="Times New Roman"/>
          <w:b w:val="false"/>
          <w:i w:val="false"/>
          <w:color w:val="000000"/>
          <w:sz w:val="28"/>
        </w:rPr>
        <w:t xml:space="preserve">
      ____________________ Ә. Исекешев   </w:t>
      </w:r>
    </w:p>
    <w:p>
      <w:pPr>
        <w:spacing w:after="0"/>
        <w:ind w:left="0"/>
        <w:jc w:val="both"/>
      </w:pPr>
      <w:r>
        <w:rPr>
          <w:rFonts w:ascii="Times New Roman"/>
          <w:b w:val="false"/>
          <w:i w:val="false"/>
          <w:color w:val="000000"/>
          <w:sz w:val="28"/>
        </w:rPr>
        <w:t>
      2015 жылғы "___" ______________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201 жылғы "___"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 М. Құсайынов   </w:t>
      </w:r>
    </w:p>
    <w:p>
      <w:pPr>
        <w:spacing w:after="0"/>
        <w:ind w:left="0"/>
        <w:jc w:val="both"/>
      </w:pPr>
      <w:r>
        <w:rPr>
          <w:rFonts w:ascii="Times New Roman"/>
          <w:b w:val="false"/>
          <w:i w:val="false"/>
          <w:color w:val="000000"/>
          <w:sz w:val="28"/>
        </w:rPr>
        <w:t>
      201 жылғы "___"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16 наурыздағы</w:t>
            </w:r>
            <w:r>
              <w:br/>
            </w:r>
            <w:r>
              <w:rPr>
                <w:rFonts w:ascii="Times New Roman"/>
                <w:b w:val="false"/>
                <w:i w:val="false"/>
                <w:color w:val="000000"/>
                <w:sz w:val="20"/>
              </w:rPr>
              <w:t>№ 237 бұйрығымен бекітілген</w:t>
            </w:r>
          </w:p>
        </w:tc>
      </w:tr>
    </w:tbl>
    <w:bookmarkStart w:name="z11" w:id="6"/>
    <w:p>
      <w:pPr>
        <w:spacing w:after="0"/>
        <w:ind w:left="0"/>
        <w:jc w:val="left"/>
      </w:pPr>
      <w:r>
        <w:rPr>
          <w:rFonts w:ascii="Times New Roman"/>
          <w:b/>
          <w:i w:val="false"/>
          <w:color w:val="000000"/>
        </w:rPr>
        <w:t xml:space="preserve">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белгілеу" мемлекеттік көрсетілетін қызмет стандарты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ff0000"/>
          <w:sz w:val="28"/>
        </w:rPr>
        <w:t xml:space="preserve">
      Ескерту. 1-тараудың тақырыбы жаңа редакцияда – ҚР Ішкі істер министрінің 06.03.2019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3" w:id="8"/>
    <w:p>
      <w:pPr>
        <w:spacing w:after="0"/>
        <w:ind w:left="0"/>
        <w:jc w:val="both"/>
      </w:pPr>
      <w:r>
        <w:rPr>
          <w:rFonts w:ascii="Times New Roman"/>
          <w:b w:val="false"/>
          <w:i w:val="false"/>
          <w:color w:val="000000"/>
          <w:sz w:val="28"/>
        </w:rPr>
        <w:t>
      1. Мемлекеттік көрсетілетін қызмет – "Уәкілетті органның жеке күзет ұйымында басшы және күзетші лауазымдарын атқаратын жұмыскерлерді даярлау және біліктілігін арттыру жөніндегі мамандандырылған оқу орталығын белгілеу" (бұдан әрі – мемлекеттік көрсетілетін қызмет).</w:t>
      </w:r>
    </w:p>
    <w:bookmarkEnd w:id="8"/>
    <w:bookmarkStart w:name="z14" w:id="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9"/>
    <w:bookmarkStart w:name="z15" w:id="10"/>
    <w:p>
      <w:pPr>
        <w:spacing w:after="0"/>
        <w:ind w:left="0"/>
        <w:jc w:val="both"/>
      </w:pPr>
      <w:r>
        <w:rPr>
          <w:rFonts w:ascii="Times New Roman"/>
          <w:b w:val="false"/>
          <w:i w:val="false"/>
          <w:color w:val="000000"/>
          <w:sz w:val="28"/>
        </w:rPr>
        <w:t>
      3. Мемлекеттік қызметті Министрлік (бұдан әрі – көрсетілетін қызметті беруші) көрсетеді.</w:t>
      </w:r>
    </w:p>
    <w:bookmarkEnd w:id="10"/>
    <w:p>
      <w:pPr>
        <w:spacing w:after="0"/>
        <w:ind w:left="0"/>
        <w:jc w:val="both"/>
      </w:pPr>
      <w:r>
        <w:rPr>
          <w:rFonts w:ascii="Times New Roman"/>
          <w:b w:val="false"/>
          <w:i w:val="false"/>
          <w:color w:val="000000"/>
          <w:sz w:val="28"/>
        </w:rPr>
        <w:t>
      Құжаттарды қабылдау және мемлекеттік көрсетілетін қызмет нәтижелерін беру "электрондық үкімет" веб-порталы www.egov.kz немесе веб-портал www.elicense.kz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Ішкі істер министрінің 06.03.2019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1"/>
    <w:p>
      <w:pPr>
        <w:spacing w:after="0"/>
        <w:ind w:left="0"/>
        <w:jc w:val="left"/>
      </w:pPr>
      <w:r>
        <w:rPr>
          <w:rFonts w:ascii="Times New Roman"/>
          <w:b/>
          <w:i w:val="false"/>
          <w:color w:val="000000"/>
        </w:rPr>
        <w:t xml:space="preserve"> 2-тарау. Мемлекеттік қызметті көрсету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Ішкі істер министрінің 06.03.2019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12"/>
    <w:p>
      <w:pPr>
        <w:spacing w:after="0"/>
        <w:ind w:left="0"/>
        <w:jc w:val="both"/>
      </w:pPr>
      <w:r>
        <w:rPr>
          <w:rFonts w:ascii="Times New Roman"/>
          <w:b w:val="false"/>
          <w:i w:val="false"/>
          <w:color w:val="000000"/>
          <w:sz w:val="28"/>
        </w:rPr>
        <w:t>
      4. Мемлекеттік қызметті көрсету мерзімдері:</w:t>
      </w:r>
    </w:p>
    <w:bookmarkEnd w:id="12"/>
    <w:p>
      <w:pPr>
        <w:spacing w:after="0"/>
        <w:ind w:left="0"/>
        <w:jc w:val="both"/>
      </w:pPr>
      <w:r>
        <w:rPr>
          <w:rFonts w:ascii="Times New Roman"/>
          <w:b w:val="false"/>
          <w:i w:val="false"/>
          <w:color w:val="000000"/>
          <w:sz w:val="28"/>
        </w:rPr>
        <w:t>
      1) порталға құжаттарды тапсырған сәттен бастап – 20 күнтізбелік күн;</w:t>
      </w:r>
    </w:p>
    <w:p>
      <w:pPr>
        <w:spacing w:after="0"/>
        <w:ind w:left="0"/>
        <w:jc w:val="both"/>
      </w:pPr>
      <w:r>
        <w:rPr>
          <w:rFonts w:ascii="Times New Roman"/>
          <w:b w:val="false"/>
          <w:i w:val="false"/>
          <w:color w:val="000000"/>
          <w:sz w:val="28"/>
        </w:rPr>
        <w:t>
      2) құжаттарды тапсыру үшін рұқсат берілетін ең ұзақ уақыт – 15 (он бес) минут;</w:t>
      </w:r>
    </w:p>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тексеруге міндетті. Ұсынылған құжаттардың толық емес фактісі анықталған жағдайда көрсетілетін қызметті беруші көрсетілген мерзімдерде өтінішті одан әрі қараудан дәлелді бас тарту туралы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Ішкі істер министрінің 06.03.2019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Көрсетілетін мемлекеттік қызмет нысаны: электрондық түрде.</w:t>
      </w:r>
    </w:p>
    <w:bookmarkStart w:name="z23" w:id="13"/>
    <w:p>
      <w:pPr>
        <w:spacing w:after="0"/>
        <w:ind w:left="0"/>
        <w:jc w:val="both"/>
      </w:pPr>
      <w:r>
        <w:rPr>
          <w:rFonts w:ascii="Times New Roman"/>
          <w:b w:val="false"/>
          <w:i w:val="false"/>
          <w:color w:val="000000"/>
          <w:sz w:val="28"/>
        </w:rPr>
        <w:t>
      6. Мемлекеттік қызмет көрсету нәтижесі – "Жеке күзет ұйымында басшы және күзетші лауазымын атқаратын жұмыскерлерді даярлау және біліктілігін арттыру жөніндегі мамандандырылған оқу орталығын белгілеу туралы" Қазақстан Республикасы Ішкі істер министрінің бұйрығы (бұдан әрі – бұйрық) не мемлекеттік қызмет көрсетуден бас тартудың себептерін көрсете отырып, дәлелді жауап.</w:t>
      </w:r>
    </w:p>
    <w:bookmarkEnd w:id="13"/>
    <w:p>
      <w:pPr>
        <w:spacing w:after="0"/>
        <w:ind w:left="0"/>
        <w:jc w:val="both"/>
      </w:pPr>
      <w:r>
        <w:rPr>
          <w:rFonts w:ascii="Times New Roman"/>
          <w:b w:val="false"/>
          <w:i w:val="false"/>
          <w:color w:val="000000"/>
          <w:sz w:val="28"/>
        </w:rPr>
        <w:t>
      Көрсетілетін қызметті берушінің берген рұқсаттары туралы мәліметтер "Е-лицензиялау" мемлекеттік деректер базасы" ақпараттық жүйесіне енгізіледі.</w:t>
      </w:r>
    </w:p>
    <w:p>
      <w:pPr>
        <w:spacing w:after="0"/>
        <w:ind w:left="0"/>
        <w:jc w:val="both"/>
      </w:pPr>
      <w:r>
        <w:rPr>
          <w:rFonts w:ascii="Times New Roman"/>
          <w:b w:val="false"/>
          <w:i w:val="false"/>
          <w:color w:val="000000"/>
          <w:sz w:val="28"/>
        </w:rPr>
        <w:t xml:space="preserve">
      Мемлекеттік көрсетілетін қызмет нәтижесін ұсыну нысаны: электрондық. </w:t>
      </w:r>
    </w:p>
    <w:p>
      <w:pPr>
        <w:spacing w:after="0"/>
        <w:ind w:left="0"/>
        <w:jc w:val="both"/>
      </w:pPr>
      <w:r>
        <w:rPr>
          <w:rFonts w:ascii="Times New Roman"/>
          <w:b w:val="false"/>
          <w:i w:val="false"/>
          <w:color w:val="000000"/>
          <w:sz w:val="28"/>
        </w:rPr>
        <w:t>
      Порталда мемлекеттік көрсетілетін қызмет нәтижесі көрсетілетін қызметті берушінің уәкілетті адамының электрондық цифрлық қолтаңбасымен (бұдан әрі – ЭЦҚ) қол қойылған хабарлама нысанында бұйрықтың электрондық көшірмесін қоса бере отырып, көрсетілетін қызметті алушының "жеке кабинетіне"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Ішкі істер министрінің 15.03.2017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Ішкі істер министрінің 06.03.2019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7. Мемлекеттік қызмет заңды тұлғаларға (бұдан әрі – көрсетілетін қызметті алушы) тегін көрсетіледі.</w:t>
      </w:r>
    </w:p>
    <w:bookmarkEnd w:id="14"/>
    <w:bookmarkStart w:name="z25" w:id="15"/>
    <w:p>
      <w:pPr>
        <w:spacing w:after="0"/>
        <w:ind w:left="0"/>
        <w:jc w:val="both"/>
      </w:pPr>
      <w:r>
        <w:rPr>
          <w:rFonts w:ascii="Times New Roman"/>
          <w:b w:val="false"/>
          <w:i w:val="false"/>
          <w:color w:val="000000"/>
          <w:sz w:val="28"/>
        </w:rPr>
        <w:t>
      8.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 соң, демалыс және мереке күндері жүгінген кезде Қазақстан Республикасының еңбек заңнамасына сәйкес өтініштерді қабылдау және мемлекеттік көрсетілетін қызмет нәтижелерін беру келесі жұмыс күнінде жүзеге асырылады).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Ішкі істер министрінің 06.03.2019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6"/>
    <w:p>
      <w:pPr>
        <w:spacing w:after="0"/>
        <w:ind w:left="0"/>
        <w:jc w:val="both"/>
      </w:pPr>
      <w:r>
        <w:rPr>
          <w:rFonts w:ascii="Times New Roman"/>
          <w:b w:val="false"/>
          <w:i w:val="false"/>
          <w:color w:val="000000"/>
          <w:sz w:val="28"/>
        </w:rPr>
        <w:t xml:space="preserve">
      9. Мемлекеттік қызметті көрсету үшін қажетті құжаттар тізбесі: </w:t>
      </w:r>
    </w:p>
    <w:bookmarkEnd w:id="16"/>
    <w:p>
      <w:pPr>
        <w:spacing w:after="0"/>
        <w:ind w:left="0"/>
        <w:jc w:val="both"/>
      </w:pPr>
      <w:r>
        <w:rPr>
          <w:rFonts w:ascii="Times New Roman"/>
          <w:b w:val="false"/>
          <w:i w:val="false"/>
          <w:color w:val="000000"/>
          <w:sz w:val="28"/>
        </w:rPr>
        <w:t>
      1) мәліметтер нысанымен толтырылған көрсетілетін қызметті алушының ЭЦҚ-мен куәландырылған электрондық құжат нысанындағы өтініш;</w:t>
      </w:r>
    </w:p>
    <w:p>
      <w:pPr>
        <w:spacing w:after="0"/>
        <w:ind w:left="0"/>
        <w:jc w:val="both"/>
      </w:pPr>
      <w:r>
        <w:rPr>
          <w:rFonts w:ascii="Times New Roman"/>
          <w:b w:val="false"/>
          <w:i w:val="false"/>
          <w:color w:val="000000"/>
          <w:sz w:val="28"/>
        </w:rPr>
        <w:t>
      2) көрсетілетін қызметті берушінің аумақтық бөлінісінің көрсетілетін қызмет алушыда оқу бағдарламалары мен оқу жоспарларында көзделген арнайы және техникалық құралдардың бар-жоғын растайтын тексеру актісінің электрондық көшірмесі;</w:t>
      </w:r>
    </w:p>
    <w:p>
      <w:pPr>
        <w:spacing w:after="0"/>
        <w:ind w:left="0"/>
        <w:jc w:val="both"/>
      </w:pPr>
      <w:r>
        <w:rPr>
          <w:rFonts w:ascii="Times New Roman"/>
          <w:b w:val="false"/>
          <w:i w:val="false"/>
          <w:color w:val="000000"/>
          <w:sz w:val="28"/>
        </w:rPr>
        <w:t>
      3) тиісті теориялық, практикалық білімдері және өзінің кәсіби құзыреті саласында білім беру дағдылары бар оқытушылардың және оқыту процесіне тартылатын күзет қызметі саласында кәсіби жұмыс тәжірибесі бар мамандардың бар-жоғын растайтын құжаттардың электрондық көшірмелері (еңбек қызметін растайтын құжаттардың электрондық көшірмелері);</w:t>
      </w:r>
    </w:p>
    <w:p>
      <w:pPr>
        <w:spacing w:after="0"/>
        <w:ind w:left="0"/>
        <w:jc w:val="both"/>
      </w:pPr>
      <w:r>
        <w:rPr>
          <w:rFonts w:ascii="Times New Roman"/>
          <w:b w:val="false"/>
          <w:i w:val="false"/>
          <w:color w:val="000000"/>
          <w:sz w:val="28"/>
        </w:rPr>
        <w:t>
      4) көрсетілетін қызметті алушының басшысы бекіткен жеке күзет ұйымында басшы және күзетші лауазымын атқаратын жұмыскерлерді даярлау және біліктілігін арттыру жөніндегі оқу бағдарламалары мен оқу жоспарларының электрондық көшірмелері.</w:t>
      </w:r>
    </w:p>
    <w:p>
      <w:pPr>
        <w:spacing w:after="0"/>
        <w:ind w:left="0"/>
        <w:jc w:val="both"/>
      </w:pPr>
      <w:r>
        <w:rPr>
          <w:rFonts w:ascii="Times New Roman"/>
          <w:b w:val="false"/>
          <w:i w:val="false"/>
          <w:color w:val="000000"/>
          <w:sz w:val="28"/>
        </w:rPr>
        <w:t>
      Көрсетілетін қызметті алушының барлық құрылтайшылары (қатысушылары) мен басшыларының жеке басын, заңды тұлғаның жарғысынан, соттылығының жоқтығы туралы, қылмыстық жауапкершіліктен және ақталмайтын негіздер бойынша жазадан босатылғаны туралы анықтамаларды; көрсетілетін қызметті алушының барлық құрылтайшылары (қатысушылары) мен басшыларына қатысты қозғалған қылмыстық істер, ақталмайтын негіздер бойынша тоқтатылған қылмыстық істер және ақталмайтын негіздер бойынша қылмыстық істерді қозғаудан бас тарту туралы, психоневрологиялық және наркологиялық ұйымдардан (медициналық анықтамалар), атыс даярлығы бойынша сабақтар өткізуге арналған меншік құқығындағы атыс тирінің бар-жоғын, санитарлық нормаларға лайықты сабақтар өткізуге арналған үй-жайдың бар-жоғын растайтын мәліметтерді көрсетілетін қызметті берушінің қызметкері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Порталға құжаттарды тапсырғаннан кейін көрсетілетін қызметті алушының "жеке кабинетінде" мемлекеттік қызмет нәтижесін алу күні мен уақытын көрсете отырып, мемлекеттік көрсетілетін қызметті ұсыну үшін өтініштің қабылданғандығы туралы белгі пайда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Ішкі істер министрінің 06.03.2019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17"/>
    <w:p>
      <w:pPr>
        <w:spacing w:after="0"/>
        <w:ind w:left="0"/>
        <w:jc w:val="both"/>
      </w:pPr>
      <w:r>
        <w:rPr>
          <w:rFonts w:ascii="Times New Roman"/>
          <w:b w:val="false"/>
          <w:i w:val="false"/>
          <w:color w:val="000000"/>
          <w:sz w:val="28"/>
        </w:rPr>
        <w:t>
      9-1. Мыналар:</w:t>
      </w:r>
    </w:p>
    <w:bookmarkEnd w:id="1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құжаттарында деректердің (мәліметтердің) анық еместігінің және (немесе) толық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0"/>
        <w:ind w:left="0"/>
        <w:jc w:val="both"/>
      </w:pPr>
      <w:r>
        <w:rPr>
          <w:rFonts w:ascii="Times New Roman"/>
          <w:b w:val="false"/>
          <w:i w:val="false"/>
          <w:color w:val="000000"/>
          <w:sz w:val="28"/>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0"/>
        <w:ind w:left="0"/>
        <w:jc w:val="both"/>
      </w:pPr>
      <w:r>
        <w:rPr>
          <w:rFonts w:ascii="Times New Roman"/>
          <w:b w:val="false"/>
          <w:i w:val="false"/>
          <w:color w:val="000000"/>
          <w:sz w:val="28"/>
        </w:rPr>
        <w:t>
      4) көрсетілетін қызметті алушының және (немесе) мемлекеттік көрсетілетін қызмет көрсету үшін қажетті ұсынылған материалдардың, объектілердің, деректердің және мәліметтердің нормативтік құқықтық актілерінде белгіленген талаптарға сәйкес келмеуі мемлекеттік көрсетілетін қызмет көрсетуден бас тарту үшін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Стандарт 9-1-тармақпен толықтырылды – ҚР Ішкі істер министрінің 15.03.2017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Ішкі істер министрінің 06.03.2019 </w:t>
      </w:r>
      <w:r>
        <w:rPr>
          <w:rFonts w:ascii="Times New Roman"/>
          <w:b w:val="false"/>
          <w:i w:val="false"/>
          <w:color w:val="00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0" w:id="1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әрекеттеріне (әрекетсіздігіне) шағымдану тәртібі</w:t>
      </w:r>
    </w:p>
    <w:bookmarkEnd w:id="18"/>
    <w:p>
      <w:pPr>
        <w:spacing w:after="0"/>
        <w:ind w:left="0"/>
        <w:jc w:val="both"/>
      </w:pPr>
      <w:r>
        <w:rPr>
          <w:rFonts w:ascii="Times New Roman"/>
          <w:b w:val="false"/>
          <w:i w:val="false"/>
          <w:color w:val="ff0000"/>
          <w:sz w:val="28"/>
        </w:rPr>
        <w:t xml:space="preserve">
      Ескерту. 3-тараудың тақырыбы жаңа редакцияда – ҚР Ішкі істер министрінің 06.03.2019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 w:id="19"/>
    <w:p>
      <w:pPr>
        <w:spacing w:after="0"/>
        <w:ind w:left="0"/>
        <w:jc w:val="both"/>
      </w:pPr>
      <w:r>
        <w:rPr>
          <w:rFonts w:ascii="Times New Roman"/>
          <w:b w:val="false"/>
          <w:i w:val="false"/>
          <w:color w:val="000000"/>
          <w:sz w:val="28"/>
        </w:rPr>
        <w:t>
      10. Мемлекеттік көрсетілетін қызмет мәселелері бойынша Министрліктің және (немесе) оның лауазымды тұлағаларының шешімдеріне, әрекеттеріне (әрекетсіздігіне) шағым:</w:t>
      </w:r>
    </w:p>
    <w:bookmarkEnd w:id="19"/>
    <w:p>
      <w:pPr>
        <w:spacing w:after="0"/>
        <w:ind w:left="0"/>
        <w:jc w:val="both"/>
      </w:pPr>
      <w:r>
        <w:rPr>
          <w:rFonts w:ascii="Times New Roman"/>
          <w:b w:val="false"/>
          <w:i w:val="false"/>
          <w:color w:val="000000"/>
          <w:sz w:val="28"/>
        </w:rPr>
        <w:t>
      1) Министрліктің Әкімшілік полиция комитеті (бұдан әрі – ӘПК) басшысының атына;</w:t>
      </w:r>
    </w:p>
    <w:p>
      <w:pPr>
        <w:spacing w:after="0"/>
        <w:ind w:left="0"/>
        <w:jc w:val="both"/>
      </w:pPr>
      <w:r>
        <w:rPr>
          <w:rFonts w:ascii="Times New Roman"/>
          <w:b w:val="false"/>
          <w:i w:val="false"/>
          <w:color w:val="000000"/>
          <w:sz w:val="28"/>
        </w:rPr>
        <w:t>
      2) осы мемлекеттік көрсетілетін қызмет стандартының 11-тармағында көрсетілген Министрлік басшысының атына беріледі.</w:t>
      </w:r>
    </w:p>
    <w:p>
      <w:pPr>
        <w:spacing w:after="0"/>
        <w:ind w:left="0"/>
        <w:jc w:val="both"/>
      </w:pPr>
      <w:r>
        <w:rPr>
          <w:rFonts w:ascii="Times New Roman"/>
          <w:b w:val="false"/>
          <w:i w:val="false"/>
          <w:color w:val="000000"/>
          <w:sz w:val="28"/>
        </w:rPr>
        <w:t>
      Шағым жазбаша нысанда пошта, "электрондық үкімет" веб-порталы арқылы немесе көрсетілген қызметті берушінің кеңсесі арқылы қолма-қол қабылданады.</w:t>
      </w:r>
    </w:p>
    <w:p>
      <w:pPr>
        <w:spacing w:after="0"/>
        <w:ind w:left="0"/>
        <w:jc w:val="both"/>
      </w:pPr>
      <w:r>
        <w:rPr>
          <w:rFonts w:ascii="Times New Roman"/>
          <w:b w:val="false"/>
          <w:i w:val="false"/>
          <w:color w:val="000000"/>
          <w:sz w:val="28"/>
        </w:rPr>
        <w:t>
      Жеке тұлғаның шағымында оның тегі, аты, әкесінің аты (болған кезде), пошталық мекенжайы, байланыс телефоны көрсетіледі.</w:t>
      </w:r>
    </w:p>
    <w:p>
      <w:pPr>
        <w:spacing w:after="0"/>
        <w:ind w:left="0"/>
        <w:jc w:val="both"/>
      </w:pPr>
      <w:r>
        <w:rPr>
          <w:rFonts w:ascii="Times New Roman"/>
          <w:b w:val="false"/>
          <w:i w:val="false"/>
          <w:color w:val="000000"/>
          <w:sz w:val="28"/>
        </w:rPr>
        <w:t>
      Шағымның қабылданғанын растау көрсетілетін қызметті берушінің кеңсесінде шағымды қабылдаған адамның тегі мен аты-жөнін, берілген шағымға жауап алу мерзімі мен орнын көрсете отырып, тіркеу (мөртабан, кіріс нөмірі және күні) болып табылады.</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мемлекеттік қызметтерді көрсету мәселелері бойынша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Шағымдарды портал арқылы жіберген кезде көрсетілетін қызметті алушының "жеке кабинетінде" көрсетілетін қызметті берушінің шағымды өңдеуі барысында (шағымды жеткізу, тіркеу, орындау, қарау немесе қараудан бас тарту туралы белгілер) жаңартылатын ақпарат қолжетімді болады.</w:t>
      </w:r>
    </w:p>
    <w:p>
      <w:pPr>
        <w:spacing w:after="0"/>
        <w:ind w:left="0"/>
        <w:jc w:val="both"/>
      </w:pPr>
      <w:r>
        <w:rPr>
          <w:rFonts w:ascii="Times New Roman"/>
          <w:b w:val="false"/>
          <w:i w:val="false"/>
          <w:color w:val="000000"/>
          <w:sz w:val="28"/>
        </w:rPr>
        <w:t>
      Көрсетілетін қызметті берушінің мекенжайына келіп түскен көрсетілетін қызметті алушының шағымы оны тіркеу күнінен бастап бес жұмыс күні ішінде қаралуға жатады. Шағымды қарау нәтижелері туралы дәлелді жауап көрсетілетін қызметті алушыға пошта немесе "электрондық үкімет" веб-порталы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қызметті көрсету сапасын бағалау және бақылау жөніндегі уәкілетті органға немесе Қазақстан Республикасы заңнамасында белгіленген тәртіпте шағыммен сотқа жүгінеді.</w:t>
      </w:r>
    </w:p>
    <w:p>
      <w:pPr>
        <w:spacing w:after="0"/>
        <w:ind w:left="0"/>
        <w:jc w:val="both"/>
      </w:pPr>
      <w:r>
        <w:rPr>
          <w:rFonts w:ascii="Times New Roman"/>
          <w:b w:val="false"/>
          <w:i w:val="false"/>
          <w:color w:val="000000"/>
          <w:sz w:val="28"/>
        </w:rPr>
        <w:t>
      Мемлекеттік қызметті көрсету сапасын бағалау және бақылау жөніндегі уәкілетті органның мекенжайына келіп түскен көрсетілетін қызметті алушының шағымы ол тіркелген күннен бастап он бес жұмыс күні ішінде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Ішкі істер министрінің 15.03.2017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20"/>
    <w:p>
      <w:pPr>
        <w:spacing w:after="0"/>
        <w:ind w:left="0"/>
        <w:jc w:val="left"/>
      </w:pPr>
      <w:r>
        <w:rPr>
          <w:rFonts w:ascii="Times New Roman"/>
          <w:b/>
          <w:i w:val="false"/>
          <w:color w:val="000000"/>
        </w:rPr>
        <w:t xml:space="preserve"> 4-тарау. Мемлекеттік қызметті көрсету ерекшеліктері ескеріле отырып қойылатын өзге де талаптар</w:t>
      </w:r>
    </w:p>
    <w:bookmarkEnd w:id="20"/>
    <w:p>
      <w:pPr>
        <w:spacing w:after="0"/>
        <w:ind w:left="0"/>
        <w:jc w:val="both"/>
      </w:pPr>
      <w:r>
        <w:rPr>
          <w:rFonts w:ascii="Times New Roman"/>
          <w:b w:val="false"/>
          <w:i w:val="false"/>
          <w:color w:val="ff0000"/>
          <w:sz w:val="28"/>
        </w:rPr>
        <w:t xml:space="preserve">
      Ескерту. 4-тараудың тақырыбы жаңа редакцияда – ҚР Ішкі істер министрінің 06.03.2019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21"/>
    <w:p>
      <w:pPr>
        <w:spacing w:after="0"/>
        <w:ind w:left="0"/>
        <w:jc w:val="both"/>
      </w:pPr>
      <w:r>
        <w:rPr>
          <w:rFonts w:ascii="Times New Roman"/>
          <w:b w:val="false"/>
          <w:i w:val="false"/>
          <w:color w:val="000000"/>
          <w:sz w:val="28"/>
        </w:rPr>
        <w:t>
      11. Мемлекеттік көрсетілетін қызметтің мекенжайы Министрліктің www.mvd.gov.kz интернет-ресурсында орналастырылады.</w:t>
      </w:r>
    </w:p>
    <w:bookmarkEnd w:id="21"/>
    <w:bookmarkStart w:name="z47" w:id="22"/>
    <w:p>
      <w:pPr>
        <w:spacing w:after="0"/>
        <w:ind w:left="0"/>
        <w:jc w:val="both"/>
      </w:pPr>
      <w:r>
        <w:rPr>
          <w:rFonts w:ascii="Times New Roman"/>
          <w:b w:val="false"/>
          <w:i w:val="false"/>
          <w:color w:val="000000"/>
          <w:sz w:val="28"/>
        </w:rPr>
        <w:t>
      12. Мемлекеттік көрсетілетін қызмет туралы ақпарат Мемлекеттік қызметтер көрсету мәселелері жөніндегі бірыңғай байланыс-орталығының телефоны (1414) арқылы ұсынылуы да мүмкін.</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