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20c3" w14:textId="f5420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 таңбалау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16 сәуірдегі № 227 бұйрығы. Қазақстан Республикасының Әділет министрлігінде 2015 жылы 20 мамырда № 11088 тіркелді. Күші жойылды - Қазақстан Республикасы Денсаулық сақтау министрінің 2021 жылғы 27 қаңтардағы № ҚР ДСМ-11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75-бабына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заттарды таңбалау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Дәрілік заттар мен медициналық бұйымдарды таңбалау қағидалары.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227 бұйрығына 1-қосымша</w:t>
            </w:r>
          </w:p>
        </w:tc>
      </w:tr>
    </w:tbl>
    <w:bookmarkStart w:name="z12" w:id="10"/>
    <w:p>
      <w:pPr>
        <w:spacing w:after="0"/>
        <w:ind w:left="0"/>
        <w:jc w:val="left"/>
      </w:pPr>
      <w:r>
        <w:rPr>
          <w:rFonts w:ascii="Times New Roman"/>
          <w:b/>
          <w:i w:val="false"/>
          <w:color w:val="000000"/>
        </w:rPr>
        <w:t xml:space="preserve"> Дәрілік заттарды таңбалау қағидалары</w:t>
      </w:r>
    </w:p>
    <w:bookmarkEnd w:id="10"/>
    <w:bookmarkStart w:name="z13" w:id="11"/>
    <w:p>
      <w:pPr>
        <w:spacing w:after="0"/>
        <w:ind w:left="0"/>
        <w:jc w:val="left"/>
      </w:pPr>
      <w:r>
        <w:rPr>
          <w:rFonts w:ascii="Times New Roman"/>
          <w:b/>
          <w:i w:val="false"/>
          <w:color w:val="000000"/>
        </w:rPr>
        <w:t xml:space="preserve"> 1. Жалпы ережелер</w:t>
      </w:r>
    </w:p>
    <w:bookmarkEnd w:id="11"/>
    <w:bookmarkStart w:name="z14" w:id="12"/>
    <w:p>
      <w:pPr>
        <w:spacing w:after="0"/>
        <w:ind w:left="0"/>
        <w:jc w:val="both"/>
      </w:pPr>
      <w:r>
        <w:rPr>
          <w:rFonts w:ascii="Times New Roman"/>
          <w:b w:val="false"/>
          <w:i w:val="false"/>
          <w:color w:val="000000"/>
          <w:sz w:val="28"/>
        </w:rPr>
        <w:t xml:space="preserve">
      1. Осы Дәрілік заттарды таңбалау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75-бабының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әзірленген және Қазақстан Республикасындағы дәрілік заттарды таңбалау тәртібін айқындайды.</w:t>
      </w:r>
    </w:p>
    <w:bookmarkEnd w:id="12"/>
    <w:bookmarkStart w:name="z15" w:id="13"/>
    <w:p>
      <w:pPr>
        <w:spacing w:after="0"/>
        <w:ind w:left="0"/>
        <w:jc w:val="both"/>
      </w:pPr>
      <w:r>
        <w:rPr>
          <w:rFonts w:ascii="Times New Roman"/>
          <w:b w:val="false"/>
          <w:i w:val="false"/>
          <w:color w:val="000000"/>
          <w:sz w:val="28"/>
        </w:rPr>
        <w:t xml:space="preserve">
      2. Дәрілік заттарға қаптаманы, жапсырманы, заттаңбаны таңбалау макеттерін Кодекстің </w:t>
      </w:r>
      <w:r>
        <w:rPr>
          <w:rFonts w:ascii="Times New Roman"/>
          <w:b w:val="false"/>
          <w:i w:val="false"/>
          <w:color w:val="000000"/>
          <w:sz w:val="28"/>
        </w:rPr>
        <w:t>71-бабына</w:t>
      </w:r>
      <w:r>
        <w:rPr>
          <w:rFonts w:ascii="Times New Roman"/>
          <w:b w:val="false"/>
          <w:i w:val="false"/>
          <w:color w:val="000000"/>
          <w:sz w:val="28"/>
        </w:rPr>
        <w:t xml:space="preserve"> сәйкес жүргізетін Қазақстан Республикасында дәрілік затты мемлекеттік тіркеу кезінде дәрілік заттар мен медициналық бұйымдар айналысы саласындағы мемлекеттік орган (бұдан әрі – мемлекеттік орган) бекітеді.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3. Кодекстің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қымбат тұратын, сирек қолданылатын, орфандық препараттардың шектеулі мөлшерін әкелу кезінде стикерлерді пайдалануға жол беріледі.</w:t>
      </w:r>
    </w:p>
    <w:bookmarkEnd w:id="14"/>
    <w:bookmarkStart w:name="z17" w:id="15"/>
    <w:p>
      <w:pPr>
        <w:spacing w:after="0"/>
        <w:ind w:left="0"/>
        <w:jc w:val="both"/>
      </w:pPr>
      <w:r>
        <w:rPr>
          <w:rFonts w:ascii="Times New Roman"/>
          <w:b w:val="false"/>
          <w:i w:val="false"/>
          <w:color w:val="000000"/>
          <w:sz w:val="28"/>
        </w:rPr>
        <w:t>
      4. Қазақстан Республикасының аумағында дәрілік заттардың сапасы бойынша шағымдарды (ұсыныстарды) қабылдайтын ұйым туралы ақпарат медициналық қолдану жөніндегі нұсқаулықта көрсетіледі.</w:t>
      </w:r>
    </w:p>
    <w:bookmarkEnd w:id="15"/>
    <w:bookmarkStart w:name="z18" w:id="16"/>
    <w:p>
      <w:pPr>
        <w:spacing w:after="0"/>
        <w:ind w:left="0"/>
        <w:jc w:val="both"/>
      </w:pPr>
      <w:r>
        <w:rPr>
          <w:rFonts w:ascii="Times New Roman"/>
          <w:b w:val="false"/>
          <w:i w:val="false"/>
          <w:color w:val="000000"/>
          <w:sz w:val="28"/>
        </w:rPr>
        <w:t>
      5. Осы Қағидаларда мынадай ұғымдар пайдаланылады:</w:t>
      </w:r>
    </w:p>
    <w:bookmarkEnd w:id="16"/>
    <w:bookmarkStart w:name="z19" w:id="17"/>
    <w:p>
      <w:pPr>
        <w:spacing w:after="0"/>
        <w:ind w:left="0"/>
        <w:jc w:val="both"/>
      </w:pPr>
      <w:r>
        <w:rPr>
          <w:rFonts w:ascii="Times New Roman"/>
          <w:b w:val="false"/>
          <w:i w:val="false"/>
          <w:color w:val="000000"/>
          <w:sz w:val="28"/>
        </w:rPr>
        <w:t>
      1) дәрілік ангро-өнім – өндірілетін және ірі өлшеп-орамда өткізілетін, сондай-ақ дайын дәрілік препараттарды өндіру (дайындау) мақсатында одан әрі өндірістік өңдеу үшін пайдаланылатын дәрілік зат;</w:t>
      </w:r>
    </w:p>
    <w:bookmarkEnd w:id="17"/>
    <w:bookmarkStart w:name="z20" w:id="18"/>
    <w:p>
      <w:pPr>
        <w:spacing w:after="0"/>
        <w:ind w:left="0"/>
        <w:jc w:val="both"/>
      </w:pPr>
      <w:r>
        <w:rPr>
          <w:rFonts w:ascii="Times New Roman"/>
          <w:b w:val="false"/>
          <w:i w:val="false"/>
          <w:color w:val="000000"/>
          <w:sz w:val="28"/>
        </w:rPr>
        <w:t>
      2) дәрілік заттың балк-өнімі – технологиялық процестің соңғы қаптамасын қоспағанда барлық сатысынан өткен, мөлшерленген дәрілік зат;</w:t>
      </w:r>
    </w:p>
    <w:bookmarkEnd w:id="18"/>
    <w:bookmarkStart w:name="z21" w:id="19"/>
    <w:p>
      <w:pPr>
        <w:spacing w:after="0"/>
        <w:ind w:left="0"/>
        <w:jc w:val="both"/>
      </w:pPr>
      <w:r>
        <w:rPr>
          <w:rFonts w:ascii="Times New Roman"/>
          <w:b w:val="false"/>
          <w:i w:val="false"/>
          <w:color w:val="000000"/>
          <w:sz w:val="28"/>
        </w:rPr>
        <w:t>
      3) дәрілік заттың қаптамасы – дәрілік заттарды бүлінуден және шығыннан қорғауды қамтамасыз ететін, сондай-ақ қоршаған ортаны ластанудан сақтайтын зат немесе заттар кешені.</w:t>
      </w:r>
    </w:p>
    <w:bookmarkEnd w:id="19"/>
    <w:p>
      <w:pPr>
        <w:spacing w:after="0"/>
        <w:ind w:left="0"/>
        <w:jc w:val="both"/>
      </w:pPr>
      <w:r>
        <w:rPr>
          <w:rFonts w:ascii="Times New Roman"/>
          <w:b w:val="false"/>
          <w:i w:val="false"/>
          <w:color w:val="000000"/>
          <w:sz w:val="28"/>
        </w:rPr>
        <w:t>
      Қаптама бастапқы (ішкі) және қайталама (сыртқы) қаптамадан тұрады:</w:t>
      </w:r>
    </w:p>
    <w:p>
      <w:pPr>
        <w:spacing w:after="0"/>
        <w:ind w:left="0"/>
        <w:jc w:val="both"/>
      </w:pPr>
      <w:r>
        <w:rPr>
          <w:rFonts w:ascii="Times New Roman"/>
          <w:b w:val="false"/>
          <w:i w:val="false"/>
          <w:color w:val="000000"/>
          <w:sz w:val="28"/>
        </w:rPr>
        <w:t>
      бастапқы (ішкі) қаптама – бұл дәрілік нысанмен тікелей жанасатын қаптама;</w:t>
      </w:r>
    </w:p>
    <w:p>
      <w:pPr>
        <w:spacing w:after="0"/>
        <w:ind w:left="0"/>
        <w:jc w:val="both"/>
      </w:pPr>
      <w:r>
        <w:rPr>
          <w:rFonts w:ascii="Times New Roman"/>
          <w:b w:val="false"/>
          <w:i w:val="false"/>
          <w:color w:val="000000"/>
          <w:sz w:val="28"/>
        </w:rPr>
        <w:t>
      қайталама (сыртқы) қаптама – бұл бастапқы қаптамадағы дәрілік препарат орналастырылған қаптама;</w:t>
      </w:r>
    </w:p>
    <w:bookmarkStart w:name="z22" w:id="20"/>
    <w:p>
      <w:pPr>
        <w:spacing w:after="0"/>
        <w:ind w:left="0"/>
        <w:jc w:val="both"/>
      </w:pPr>
      <w:r>
        <w:rPr>
          <w:rFonts w:ascii="Times New Roman"/>
          <w:b w:val="false"/>
          <w:i w:val="false"/>
          <w:color w:val="000000"/>
          <w:sz w:val="28"/>
        </w:rPr>
        <w:t>
      4) дәрілік заттардың саудалық атауы – дәрілік зат тіркелетін атау;</w:t>
      </w:r>
    </w:p>
    <w:bookmarkEnd w:id="20"/>
    <w:bookmarkStart w:name="z23" w:id="21"/>
    <w:p>
      <w:pPr>
        <w:spacing w:after="0"/>
        <w:ind w:left="0"/>
        <w:jc w:val="both"/>
      </w:pPr>
      <w:r>
        <w:rPr>
          <w:rFonts w:ascii="Times New Roman"/>
          <w:b w:val="false"/>
          <w:i w:val="false"/>
          <w:color w:val="000000"/>
          <w:sz w:val="28"/>
        </w:rPr>
        <w:t>
      5) серия нөмірі – дәрілік заттардың сериясын өзіне тән сәйкестендіруге және өндірістік және бақылау операцияларының толық бірізді болуын анықтауға мүмкіндік беретін сандық, әріптік немесе әріптік-сандық белгі;</w:t>
      </w:r>
    </w:p>
    <w:bookmarkEnd w:id="21"/>
    <w:bookmarkStart w:name="z24" w:id="22"/>
    <w:p>
      <w:pPr>
        <w:spacing w:after="0"/>
        <w:ind w:left="0"/>
        <w:jc w:val="both"/>
      </w:pPr>
      <w:r>
        <w:rPr>
          <w:rFonts w:ascii="Times New Roman"/>
          <w:b w:val="false"/>
          <w:i w:val="false"/>
          <w:color w:val="000000"/>
          <w:sz w:val="28"/>
        </w:rPr>
        <w:t>
      6) стикер (жапсырма) – мемлекеттік және орыс тілдеріндегі тұтынушыға арналған ақпараты бар таңбалауды қамтитын қаптамадағы қосымша заттаңба;</w:t>
      </w:r>
    </w:p>
    <w:bookmarkEnd w:id="22"/>
    <w:bookmarkStart w:name="z25" w:id="23"/>
    <w:p>
      <w:pPr>
        <w:spacing w:after="0"/>
        <w:ind w:left="0"/>
        <w:jc w:val="both"/>
      </w:pPr>
      <w:r>
        <w:rPr>
          <w:rFonts w:ascii="Times New Roman"/>
          <w:b w:val="false"/>
          <w:i w:val="false"/>
          <w:color w:val="000000"/>
          <w:sz w:val="28"/>
        </w:rPr>
        <w:t>
      7) таңбалау – тұтынушыға арналған ақпаратты жеткізетін және өнімге (тауарға), құжаттарға, жаднамаларға (қосымша парақтарға), затбелгілерге, контрзатбелгілерге, кольереткаларға, заттаңбаларға, жапсырмаларға (стикерлерге), орауышқа (ыдысқа) түсірілген мәтін, тауарлық белгілер, шарттық белгі және суреттер;</w:t>
      </w:r>
    </w:p>
    <w:bookmarkEnd w:id="23"/>
    <w:bookmarkStart w:name="z26" w:id="24"/>
    <w:p>
      <w:pPr>
        <w:spacing w:after="0"/>
        <w:ind w:left="0"/>
        <w:jc w:val="both"/>
      </w:pPr>
      <w:r>
        <w:rPr>
          <w:rFonts w:ascii="Times New Roman"/>
          <w:b w:val="false"/>
          <w:i w:val="false"/>
          <w:color w:val="000000"/>
          <w:sz w:val="28"/>
        </w:rPr>
        <w:t>
      8) тауарлық белгі – Қазақстан Республикасында тіркелген, бір өндірушілердің дәрілік заттары мен медициналық бұйымдарын басқа өндірушілердің бірыңғай өнімінен ажырату үшін пайдаланылатын белгі.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left"/>
      </w:pPr>
      <w:r>
        <w:rPr>
          <w:rFonts w:ascii="Times New Roman"/>
          <w:b/>
          <w:i w:val="false"/>
          <w:color w:val="000000"/>
        </w:rPr>
        <w:t xml:space="preserve"> 2. Дәрілік заттарды таңбалау тәртібі</w:t>
      </w:r>
    </w:p>
    <w:bookmarkEnd w:id="25"/>
    <w:bookmarkStart w:name="z28" w:id="26"/>
    <w:p>
      <w:pPr>
        <w:spacing w:after="0"/>
        <w:ind w:left="0"/>
        <w:jc w:val="both"/>
      </w:pPr>
      <w:r>
        <w:rPr>
          <w:rFonts w:ascii="Times New Roman"/>
          <w:b w:val="false"/>
          <w:i w:val="false"/>
          <w:color w:val="000000"/>
          <w:sz w:val="28"/>
        </w:rPr>
        <w:t>
      6. Дәрілік заттарды таңбалауды дәрілік заттарды өндіруші ұйым қаптаманың әр бірлігіне (бастапқы, қайталама) мемлекеттік және орыс тілдерінде жазады.</w:t>
      </w:r>
    </w:p>
    <w:bookmarkEnd w:id="26"/>
    <w:p>
      <w:pPr>
        <w:spacing w:after="0"/>
        <w:ind w:left="0"/>
        <w:jc w:val="both"/>
      </w:pPr>
      <w:r>
        <w:rPr>
          <w:rFonts w:ascii="Times New Roman"/>
          <w:b w:val="false"/>
          <w:i w:val="false"/>
          <w:color w:val="000000"/>
          <w:sz w:val="28"/>
        </w:rPr>
        <w:t>
      Қаптамадағы таңбалау дәрілік заттардың әр сериясы үшін бірыңғай болып табылады.</w:t>
      </w:r>
    </w:p>
    <w:bookmarkStart w:name="z29" w:id="27"/>
    <w:p>
      <w:pPr>
        <w:spacing w:after="0"/>
        <w:ind w:left="0"/>
        <w:jc w:val="both"/>
      </w:pPr>
      <w:r>
        <w:rPr>
          <w:rFonts w:ascii="Times New Roman"/>
          <w:b w:val="false"/>
          <w:i w:val="false"/>
          <w:color w:val="000000"/>
          <w:sz w:val="28"/>
        </w:rPr>
        <w:t xml:space="preserve">
      7. Дәрілік заттар мен медициналық бұйымдар айналысы саласындағы сараптама ұйымы Нормативтік құқықтық актілердің мемлекеттік тізілімінде № 5926 тіркелген Қазақстан Республикасы Денсаулық сақтау министрінің 2009 жылғы 19 қарашадағы № 736 бұйрығымен бекітілген Дәрілік заттарға сараптама жүргізу қағидаларының </w:t>
      </w:r>
      <w:r>
        <w:rPr>
          <w:rFonts w:ascii="Times New Roman"/>
          <w:b w:val="false"/>
          <w:i w:val="false"/>
          <w:color w:val="000000"/>
          <w:sz w:val="28"/>
        </w:rPr>
        <w:t>6-тарауына</w:t>
      </w:r>
      <w:r>
        <w:rPr>
          <w:rFonts w:ascii="Times New Roman"/>
          <w:b w:val="false"/>
          <w:i w:val="false"/>
          <w:color w:val="000000"/>
          <w:sz w:val="28"/>
        </w:rPr>
        <w:t xml:space="preserve"> сәйкес сараптама жүргізу кезінде мемлекеттік және орыс тілдеріндегі мәтіндердің тең түпнұсқалығын және медициналық қолдану жөніндегі нұсқаулыққа, сондай-ақ осы Қағидалардың талаптарына сәйкес келуін растайды.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8. Қаптамаға таңбалау анық көрінетін, түсінікті, жеңіл байқалатын және өшірілмейтін әріптермен, жақсы оқылатын қаріппен жазылады және ол дәрілік заттың сақтау мерзімінің соңына дейін сақталуы тиіс.</w:t>
      </w:r>
    </w:p>
    <w:bookmarkEnd w:id="28"/>
    <w:bookmarkStart w:name="z31" w:id="29"/>
    <w:p>
      <w:pPr>
        <w:spacing w:after="0"/>
        <w:ind w:left="0"/>
        <w:jc w:val="both"/>
      </w:pPr>
      <w:r>
        <w:rPr>
          <w:rFonts w:ascii="Times New Roman"/>
          <w:b w:val="false"/>
          <w:i w:val="false"/>
          <w:color w:val="000000"/>
          <w:sz w:val="28"/>
        </w:rPr>
        <w:t>
      9. Қайталама қаптаманы таңбалау, ол болмаған жағдайда бастапқы қаптаманы таңбалау мынадай ақпаратты қамтиды:</w:t>
      </w:r>
    </w:p>
    <w:bookmarkEnd w:id="29"/>
    <w:bookmarkStart w:name="z32" w:id="30"/>
    <w:p>
      <w:pPr>
        <w:spacing w:after="0"/>
        <w:ind w:left="0"/>
        <w:jc w:val="both"/>
      </w:pPr>
      <w:r>
        <w:rPr>
          <w:rFonts w:ascii="Times New Roman"/>
          <w:b w:val="false"/>
          <w:i w:val="false"/>
          <w:color w:val="000000"/>
          <w:sz w:val="28"/>
        </w:rPr>
        <w:t>
      1) дәрілік заттың саудалық атауы;</w:t>
      </w:r>
    </w:p>
    <w:bookmarkEnd w:id="30"/>
    <w:bookmarkStart w:name="z33" w:id="31"/>
    <w:p>
      <w:pPr>
        <w:spacing w:after="0"/>
        <w:ind w:left="0"/>
        <w:jc w:val="both"/>
      </w:pPr>
      <w:r>
        <w:rPr>
          <w:rFonts w:ascii="Times New Roman"/>
          <w:b w:val="false"/>
          <w:i w:val="false"/>
          <w:color w:val="000000"/>
          <w:sz w:val="28"/>
        </w:rPr>
        <w:t>
      2) мемлекеттік, орыс немесе ағылшын тілдерінде халықаралық патенттелмеген атауы (бар болса);</w:t>
      </w:r>
    </w:p>
    <w:bookmarkEnd w:id="31"/>
    <w:bookmarkStart w:name="z34" w:id="32"/>
    <w:p>
      <w:pPr>
        <w:spacing w:after="0"/>
        <w:ind w:left="0"/>
        <w:jc w:val="both"/>
      </w:pPr>
      <w:r>
        <w:rPr>
          <w:rFonts w:ascii="Times New Roman"/>
          <w:b w:val="false"/>
          <w:i w:val="false"/>
          <w:color w:val="000000"/>
          <w:sz w:val="28"/>
        </w:rPr>
        <w:t>
      3) дәрілік затты өндіруші ұйымның атауы, мекенжайы, тауарлық белгісі. Өндіруші ұйымның атауын және оның мекенжайын толық немесе қысқартылған түрде көрсетуге жол беріледі (қала, ел);</w:t>
      </w:r>
    </w:p>
    <w:bookmarkEnd w:id="32"/>
    <w:bookmarkStart w:name="z35" w:id="33"/>
    <w:p>
      <w:pPr>
        <w:spacing w:after="0"/>
        <w:ind w:left="0"/>
        <w:jc w:val="both"/>
      </w:pPr>
      <w:r>
        <w:rPr>
          <w:rFonts w:ascii="Times New Roman"/>
          <w:b w:val="false"/>
          <w:i w:val="false"/>
          <w:color w:val="000000"/>
          <w:sz w:val="28"/>
        </w:rPr>
        <w:t>
      4) тіркеу куәлігі иесінің атауы, оның мекенжайы (қала, ел);</w:t>
      </w:r>
    </w:p>
    <w:bookmarkEnd w:id="33"/>
    <w:bookmarkStart w:name="z36" w:id="34"/>
    <w:p>
      <w:pPr>
        <w:spacing w:after="0"/>
        <w:ind w:left="0"/>
        <w:jc w:val="both"/>
      </w:pPr>
      <w:r>
        <w:rPr>
          <w:rFonts w:ascii="Times New Roman"/>
          <w:b w:val="false"/>
          <w:i w:val="false"/>
          <w:color w:val="000000"/>
          <w:sz w:val="28"/>
        </w:rPr>
        <w:t>
      5) қаптамададағы массасы, көлемі немесе доза мөлшері, дозалануы көрсетілген дәрілік нысан;</w:t>
      </w:r>
    </w:p>
    <w:bookmarkEnd w:id="34"/>
    <w:bookmarkStart w:name="z37" w:id="35"/>
    <w:p>
      <w:pPr>
        <w:spacing w:after="0"/>
        <w:ind w:left="0"/>
        <w:jc w:val="both"/>
      </w:pPr>
      <w:r>
        <w:rPr>
          <w:rFonts w:ascii="Times New Roman"/>
          <w:b w:val="false"/>
          <w:i w:val="false"/>
          <w:color w:val="000000"/>
          <w:sz w:val="28"/>
        </w:rPr>
        <w:t>
      6) доза бірлігіне немесе дәрілік нысанына қарай массасының немесе көлемінің бірлігіне белсенді заттар және олардың сандық құрамы;</w:t>
      </w:r>
    </w:p>
    <w:bookmarkEnd w:id="35"/>
    <w:bookmarkStart w:name="z38" w:id="36"/>
    <w:p>
      <w:pPr>
        <w:spacing w:after="0"/>
        <w:ind w:left="0"/>
        <w:jc w:val="both"/>
      </w:pPr>
      <w:r>
        <w:rPr>
          <w:rFonts w:ascii="Times New Roman"/>
          <w:b w:val="false"/>
          <w:i w:val="false"/>
          <w:color w:val="000000"/>
          <w:sz w:val="28"/>
        </w:rPr>
        <w:t xml:space="preserve">
      7) дәрілік өсімдік шикізатының массасы белгілі бір ылғалдылық кезінде пайызбен көрсетіледі; </w:t>
      </w:r>
    </w:p>
    <w:bookmarkEnd w:id="36"/>
    <w:bookmarkStart w:name="z39" w:id="37"/>
    <w:p>
      <w:pPr>
        <w:spacing w:after="0"/>
        <w:ind w:left="0"/>
        <w:jc w:val="both"/>
      </w:pPr>
      <w:r>
        <w:rPr>
          <w:rFonts w:ascii="Times New Roman"/>
          <w:b w:val="false"/>
          <w:i w:val="false"/>
          <w:color w:val="000000"/>
          <w:sz w:val="28"/>
        </w:rPr>
        <w:t>
      8) құрамында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шілдедегі Қазақстан Республикасының Заңына (бұдан әрі – Заң) сәйкес бақылауға жататын заттар бар дәрілік заттар үшін осы заттардың атаулары және олардың салмақ бірлігіндегі және пайыздық мөлшері көрсетіледі.</w:t>
      </w:r>
    </w:p>
    <w:bookmarkEnd w:id="37"/>
    <w:p>
      <w:pPr>
        <w:spacing w:after="0"/>
        <w:ind w:left="0"/>
        <w:jc w:val="both"/>
      </w:pPr>
      <w:r>
        <w:rPr>
          <w:rFonts w:ascii="Times New Roman"/>
          <w:b w:val="false"/>
          <w:i w:val="false"/>
          <w:color w:val="000000"/>
          <w:sz w:val="28"/>
        </w:rPr>
        <w:t>
      Бір компонентті дәрілік препараттарда дәрілік зат пен активті заттың атаулары бірдей болған және оның дозалануы, концентрациясы, активтілігі көрсетілген жағдайда активті заттардың құрамы көрсетілмейді;</w:t>
      </w:r>
    </w:p>
    <w:bookmarkStart w:name="z40" w:id="38"/>
    <w:p>
      <w:pPr>
        <w:spacing w:after="0"/>
        <w:ind w:left="0"/>
        <w:jc w:val="both"/>
      </w:pPr>
      <w:r>
        <w:rPr>
          <w:rFonts w:ascii="Times New Roman"/>
          <w:b w:val="false"/>
          <w:i w:val="false"/>
          <w:color w:val="000000"/>
          <w:sz w:val="28"/>
        </w:rPr>
        <w:t>
      9) қосалқы заттар тізбесі:</w:t>
      </w:r>
    </w:p>
    <w:bookmarkEnd w:id="38"/>
    <w:p>
      <w:pPr>
        <w:spacing w:after="0"/>
        <w:ind w:left="0"/>
        <w:jc w:val="both"/>
      </w:pPr>
      <w:r>
        <w:rPr>
          <w:rFonts w:ascii="Times New Roman"/>
          <w:b w:val="false"/>
          <w:i w:val="false"/>
          <w:color w:val="000000"/>
          <w:sz w:val="28"/>
        </w:rPr>
        <w:t>
      парентералдық, көзге және сыртқа қолдануға арналған дәрілік препараттар үшін барлық қосалқы заттардың тізбесі көрсетіледі;</w:t>
      </w:r>
    </w:p>
    <w:p>
      <w:pPr>
        <w:spacing w:after="0"/>
        <w:ind w:left="0"/>
        <w:jc w:val="both"/>
      </w:pPr>
      <w:r>
        <w:rPr>
          <w:rFonts w:ascii="Times New Roman"/>
          <w:b w:val="false"/>
          <w:i w:val="false"/>
          <w:color w:val="000000"/>
          <w:sz w:val="28"/>
        </w:rPr>
        <w:t>
      инфузиялық ерітінділер үшін барлық қосалқы заттардың сапалық және сандық құрамы көрсетіледі;</w:t>
      </w:r>
    </w:p>
    <w:p>
      <w:pPr>
        <w:spacing w:after="0"/>
        <w:ind w:left="0"/>
        <w:jc w:val="both"/>
      </w:pPr>
      <w:r>
        <w:rPr>
          <w:rFonts w:ascii="Times New Roman"/>
          <w:b w:val="false"/>
          <w:i w:val="false"/>
          <w:color w:val="000000"/>
          <w:sz w:val="28"/>
        </w:rPr>
        <w:t>
      басқа дәрілік нысандар үшін микробқа қарсы консерванттардың, бояғыштардың, сондай-ақ қанттар мен этанолдың тізбесі көрсетіледі;</w:t>
      </w:r>
    </w:p>
    <w:p>
      <w:pPr>
        <w:spacing w:after="0"/>
        <w:ind w:left="0"/>
        <w:jc w:val="both"/>
      </w:pPr>
      <w:r>
        <w:rPr>
          <w:rFonts w:ascii="Times New Roman"/>
          <w:b w:val="false"/>
          <w:i w:val="false"/>
          <w:color w:val="000000"/>
          <w:sz w:val="28"/>
        </w:rPr>
        <w:t>
      ішке қабылдауға арналған дәрілік препараттарды таңбалау кезінде көрсетілетін қосалқы заттардың тізбесі осы Қағидаларға қосымшада келтірілген;</w:t>
      </w:r>
    </w:p>
    <w:bookmarkStart w:name="z41" w:id="39"/>
    <w:p>
      <w:pPr>
        <w:spacing w:after="0"/>
        <w:ind w:left="0"/>
        <w:jc w:val="both"/>
      </w:pPr>
      <w:r>
        <w:rPr>
          <w:rFonts w:ascii="Times New Roman"/>
          <w:b w:val="false"/>
          <w:i w:val="false"/>
          <w:color w:val="000000"/>
          <w:sz w:val="28"/>
        </w:rPr>
        <w:t>
      10) құрамына кемінде бір активті компонент артық кіретін инфузиялық ерітінділер үшін осмолярлылық/осмоляльділік шамасының мәні көрсетіледі;</w:t>
      </w:r>
    </w:p>
    <w:bookmarkEnd w:id="39"/>
    <w:bookmarkStart w:name="z42" w:id="40"/>
    <w:p>
      <w:pPr>
        <w:spacing w:after="0"/>
        <w:ind w:left="0"/>
        <w:jc w:val="both"/>
      </w:pPr>
      <w:r>
        <w:rPr>
          <w:rFonts w:ascii="Times New Roman"/>
          <w:b w:val="false"/>
          <w:i w:val="false"/>
          <w:color w:val="000000"/>
          <w:sz w:val="28"/>
        </w:rPr>
        <w:t>
      11) қолданылу тәсілі және дәрілік нысанына қарай енгізу жолы (ішуге арналған таблеткалар мен капсулалар үшін қолданылу тәсілі көрсетілмейді);</w:t>
      </w:r>
    </w:p>
    <w:bookmarkEnd w:id="40"/>
    <w:bookmarkStart w:name="z43" w:id="41"/>
    <w:p>
      <w:pPr>
        <w:spacing w:after="0"/>
        <w:ind w:left="0"/>
        <w:jc w:val="both"/>
      </w:pPr>
      <w:r>
        <w:rPr>
          <w:rFonts w:ascii="Times New Roman"/>
          <w:b w:val="false"/>
          <w:i w:val="false"/>
          <w:color w:val="000000"/>
          <w:sz w:val="28"/>
        </w:rPr>
        <w:t>
      12) сақтық шаралары;</w:t>
      </w:r>
    </w:p>
    <w:bookmarkEnd w:id="41"/>
    <w:bookmarkStart w:name="z44" w:id="42"/>
    <w:p>
      <w:pPr>
        <w:spacing w:after="0"/>
        <w:ind w:left="0"/>
        <w:jc w:val="both"/>
      </w:pPr>
      <w:r>
        <w:rPr>
          <w:rFonts w:ascii="Times New Roman"/>
          <w:b w:val="false"/>
          <w:i w:val="false"/>
          <w:color w:val="000000"/>
          <w:sz w:val="28"/>
        </w:rPr>
        <w:t>
      13) ескертпе жазбалар;</w:t>
      </w:r>
    </w:p>
    <w:bookmarkEnd w:id="42"/>
    <w:bookmarkStart w:name="z45" w:id="43"/>
    <w:p>
      <w:pPr>
        <w:spacing w:after="0"/>
        <w:ind w:left="0"/>
        <w:jc w:val="both"/>
      </w:pPr>
      <w:r>
        <w:rPr>
          <w:rFonts w:ascii="Times New Roman"/>
          <w:b w:val="false"/>
          <w:i w:val="false"/>
          <w:color w:val="000000"/>
          <w:sz w:val="28"/>
        </w:rPr>
        <w:t xml:space="preserve">
      14) сақтау шарттары, сақтау ерекшеліктері; </w:t>
      </w:r>
    </w:p>
    <w:bookmarkEnd w:id="43"/>
    <w:bookmarkStart w:name="z46" w:id="44"/>
    <w:p>
      <w:pPr>
        <w:spacing w:after="0"/>
        <w:ind w:left="0"/>
        <w:jc w:val="both"/>
      </w:pPr>
      <w:r>
        <w:rPr>
          <w:rFonts w:ascii="Times New Roman"/>
          <w:b w:val="false"/>
          <w:i w:val="false"/>
          <w:color w:val="000000"/>
          <w:sz w:val="28"/>
        </w:rPr>
        <w:t>
      15) босатылу шарттары (дәрігердің рецептісі бойынша немесе рецептісінсіз);</w:t>
      </w:r>
    </w:p>
    <w:bookmarkEnd w:id="44"/>
    <w:bookmarkStart w:name="z47" w:id="45"/>
    <w:p>
      <w:pPr>
        <w:spacing w:after="0"/>
        <w:ind w:left="0"/>
        <w:jc w:val="both"/>
      </w:pPr>
      <w:r>
        <w:rPr>
          <w:rFonts w:ascii="Times New Roman"/>
          <w:b w:val="false"/>
          <w:i w:val="false"/>
          <w:color w:val="000000"/>
          <w:sz w:val="28"/>
        </w:rPr>
        <w:t>
      16) серия нөмірі;</w:t>
      </w:r>
    </w:p>
    <w:bookmarkEnd w:id="45"/>
    <w:bookmarkStart w:name="z48" w:id="46"/>
    <w:p>
      <w:pPr>
        <w:spacing w:after="0"/>
        <w:ind w:left="0"/>
        <w:jc w:val="both"/>
      </w:pPr>
      <w:r>
        <w:rPr>
          <w:rFonts w:ascii="Times New Roman"/>
          <w:b w:val="false"/>
          <w:i w:val="false"/>
          <w:color w:val="000000"/>
          <w:sz w:val="28"/>
        </w:rPr>
        <w:t>
      17) өндірілген күні (сериясының нөміріне енгізілмеген жағдайда);</w:t>
      </w:r>
    </w:p>
    <w:bookmarkEnd w:id="46"/>
    <w:bookmarkStart w:name="z49" w:id="47"/>
    <w:p>
      <w:pPr>
        <w:spacing w:after="0"/>
        <w:ind w:left="0"/>
        <w:jc w:val="both"/>
      </w:pPr>
      <w:r>
        <w:rPr>
          <w:rFonts w:ascii="Times New Roman"/>
          <w:b w:val="false"/>
          <w:i w:val="false"/>
          <w:color w:val="000000"/>
          <w:sz w:val="28"/>
        </w:rPr>
        <w:t>
      18) жарамдылық мерзімі: "(күні, айы, жылы) дейін жарамды" немесе "(күні, айы, жылы)";</w:t>
      </w:r>
    </w:p>
    <w:bookmarkEnd w:id="47"/>
    <w:bookmarkStart w:name="z50" w:id="48"/>
    <w:p>
      <w:pPr>
        <w:spacing w:after="0"/>
        <w:ind w:left="0"/>
        <w:jc w:val="both"/>
      </w:pPr>
      <w:r>
        <w:rPr>
          <w:rFonts w:ascii="Times New Roman"/>
          <w:b w:val="false"/>
          <w:i w:val="false"/>
          <w:color w:val="000000"/>
          <w:sz w:val="28"/>
        </w:rPr>
        <w:t>
      Жарамдылық мерзімі "(айы, жылы) дейін жарамды" немесе "(айы, жылы)" деп көрсетіледі, осы ретте жарамдылық мерзімі көрсетілген айдың соңғы күніне дейін қоса алғанда белгіленеді;</w:t>
      </w:r>
    </w:p>
    <w:bookmarkEnd w:id="48"/>
    <w:bookmarkStart w:name="z51" w:id="49"/>
    <w:p>
      <w:pPr>
        <w:spacing w:after="0"/>
        <w:ind w:left="0"/>
        <w:jc w:val="both"/>
      </w:pPr>
      <w:r>
        <w:rPr>
          <w:rFonts w:ascii="Times New Roman"/>
          <w:b w:val="false"/>
          <w:i w:val="false"/>
          <w:color w:val="000000"/>
          <w:sz w:val="28"/>
        </w:rPr>
        <w:t>
      19) "ҚР-ДЗ-" белгісі түрінде дәрілік заттың тіркеу нөмірі;</w:t>
      </w:r>
    </w:p>
    <w:bookmarkEnd w:id="49"/>
    <w:bookmarkStart w:name="z52" w:id="50"/>
    <w:p>
      <w:pPr>
        <w:spacing w:after="0"/>
        <w:ind w:left="0"/>
        <w:jc w:val="both"/>
      </w:pPr>
      <w:r>
        <w:rPr>
          <w:rFonts w:ascii="Times New Roman"/>
          <w:b w:val="false"/>
          <w:i w:val="false"/>
          <w:color w:val="000000"/>
          <w:sz w:val="28"/>
        </w:rPr>
        <w:t>
      20) штрих код (бар болса).</w:t>
      </w:r>
    </w:p>
    <w:bookmarkEnd w:id="50"/>
    <w:bookmarkStart w:name="z53" w:id="51"/>
    <w:p>
      <w:pPr>
        <w:spacing w:after="0"/>
        <w:ind w:left="0"/>
        <w:jc w:val="both"/>
      </w:pPr>
      <w:r>
        <w:rPr>
          <w:rFonts w:ascii="Times New Roman"/>
          <w:b w:val="false"/>
          <w:i w:val="false"/>
          <w:color w:val="000000"/>
          <w:sz w:val="28"/>
        </w:rPr>
        <w:t>
      10. Қайталама қаптамаға салынған бастапқы қаптамада:</w:t>
      </w:r>
    </w:p>
    <w:bookmarkEnd w:id="51"/>
    <w:bookmarkStart w:name="z54" w:id="52"/>
    <w:p>
      <w:pPr>
        <w:spacing w:after="0"/>
        <w:ind w:left="0"/>
        <w:jc w:val="both"/>
      </w:pPr>
      <w:r>
        <w:rPr>
          <w:rFonts w:ascii="Times New Roman"/>
          <w:b w:val="false"/>
          <w:i w:val="false"/>
          <w:color w:val="000000"/>
          <w:sz w:val="28"/>
        </w:rPr>
        <w:t>
      1) дозалануы, белсенділігі немесе концентрациясы көрсетілген дәрілік заттың саудалық атауы;</w:t>
      </w:r>
    </w:p>
    <w:bookmarkEnd w:id="52"/>
    <w:bookmarkStart w:name="z55" w:id="53"/>
    <w:p>
      <w:pPr>
        <w:spacing w:after="0"/>
        <w:ind w:left="0"/>
        <w:jc w:val="both"/>
      </w:pPr>
      <w:r>
        <w:rPr>
          <w:rFonts w:ascii="Times New Roman"/>
          <w:b w:val="false"/>
          <w:i w:val="false"/>
          <w:color w:val="000000"/>
          <w:sz w:val="28"/>
        </w:rPr>
        <w:t>
      2) мемлекеттік, орыс немесе ағылшын тілдеріндегі халықаралық патенттелмеген атауы (бар болса);</w:t>
      </w:r>
    </w:p>
    <w:bookmarkEnd w:id="53"/>
    <w:bookmarkStart w:name="z56" w:id="54"/>
    <w:p>
      <w:pPr>
        <w:spacing w:after="0"/>
        <w:ind w:left="0"/>
        <w:jc w:val="both"/>
      </w:pPr>
      <w:r>
        <w:rPr>
          <w:rFonts w:ascii="Times New Roman"/>
          <w:b w:val="false"/>
          <w:i w:val="false"/>
          <w:color w:val="000000"/>
          <w:sz w:val="28"/>
        </w:rPr>
        <w:t>
      3) дәрілік затты өндіруші ұйымның атауы және (немесе) оның тауарлық белгісі;</w:t>
      </w:r>
    </w:p>
    <w:bookmarkEnd w:id="54"/>
    <w:bookmarkStart w:name="z57" w:id="55"/>
    <w:p>
      <w:pPr>
        <w:spacing w:after="0"/>
        <w:ind w:left="0"/>
        <w:jc w:val="both"/>
      </w:pPr>
      <w:r>
        <w:rPr>
          <w:rFonts w:ascii="Times New Roman"/>
          <w:b w:val="false"/>
          <w:i w:val="false"/>
          <w:color w:val="000000"/>
          <w:sz w:val="28"/>
        </w:rPr>
        <w:t>
      4) массасы немесе көлемі;</w:t>
      </w:r>
    </w:p>
    <w:bookmarkEnd w:id="55"/>
    <w:bookmarkStart w:name="z58" w:id="56"/>
    <w:p>
      <w:pPr>
        <w:spacing w:after="0"/>
        <w:ind w:left="0"/>
        <w:jc w:val="both"/>
      </w:pPr>
      <w:r>
        <w:rPr>
          <w:rFonts w:ascii="Times New Roman"/>
          <w:b w:val="false"/>
          <w:i w:val="false"/>
          <w:color w:val="000000"/>
          <w:sz w:val="28"/>
        </w:rPr>
        <w:t>
      5) сериясының нөмірі;</w:t>
      </w:r>
    </w:p>
    <w:bookmarkEnd w:id="56"/>
    <w:bookmarkStart w:name="z59" w:id="57"/>
    <w:p>
      <w:pPr>
        <w:spacing w:after="0"/>
        <w:ind w:left="0"/>
        <w:jc w:val="both"/>
      </w:pPr>
      <w:r>
        <w:rPr>
          <w:rFonts w:ascii="Times New Roman"/>
          <w:b w:val="false"/>
          <w:i w:val="false"/>
          <w:color w:val="000000"/>
          <w:sz w:val="28"/>
        </w:rPr>
        <w:t>
      6) "айы, жылы" немесе "күні, айы, жылы" жарамдылық мерзімі көрсетіледі.</w:t>
      </w:r>
    </w:p>
    <w:bookmarkEnd w:id="57"/>
    <w:bookmarkStart w:name="z60" w:id="58"/>
    <w:p>
      <w:pPr>
        <w:spacing w:after="0"/>
        <w:ind w:left="0"/>
        <w:jc w:val="both"/>
      </w:pPr>
      <w:r>
        <w:rPr>
          <w:rFonts w:ascii="Times New Roman"/>
          <w:b w:val="false"/>
          <w:i w:val="false"/>
          <w:color w:val="000000"/>
          <w:sz w:val="28"/>
        </w:rPr>
        <w:t>
      Қайталама қаптамаға жазылған ақпаратқа сәйкес келетін қосымша ақпарат орналастырылады.</w:t>
      </w:r>
    </w:p>
    <w:bookmarkEnd w:id="58"/>
    <w:bookmarkStart w:name="z61" w:id="59"/>
    <w:p>
      <w:pPr>
        <w:spacing w:after="0"/>
        <w:ind w:left="0"/>
        <w:jc w:val="both"/>
      </w:pPr>
      <w:r>
        <w:rPr>
          <w:rFonts w:ascii="Times New Roman"/>
          <w:b w:val="false"/>
          <w:i w:val="false"/>
          <w:color w:val="000000"/>
          <w:sz w:val="28"/>
        </w:rPr>
        <w:t>
      11. Қайталама қаптамаға салынған (ампулада, инсулин сауытында, шприц-сықпада, сықпа-тамызғыда, картриджде) шағын мөлшердегі (бір жағының көлемі 10см</w:t>
      </w:r>
      <w:r>
        <w:rPr>
          <w:rFonts w:ascii="Times New Roman"/>
          <w:b w:val="false"/>
          <w:i w:val="false"/>
          <w:color w:val="000000"/>
          <w:vertAlign w:val="superscript"/>
        </w:rPr>
        <w:t>2</w:t>
      </w:r>
      <w:r>
        <w:rPr>
          <w:rFonts w:ascii="Times New Roman"/>
          <w:b w:val="false"/>
          <w:i w:val="false"/>
          <w:color w:val="000000"/>
          <w:sz w:val="28"/>
        </w:rPr>
        <w:t xml:space="preserve"> аспайтын) бастапқы қаптаманы таңбалау кезінде Қазақстан Республикасы Үкіметінің 2008 жылғы 21 наурыздағы № 277 қаулысымен бекітілген "Буып-түюге, таңбалауға, затбелгі жапсыруға және оларды дұрыс түсіруге қойылатын талаптар" техникалық регламентінің </w:t>
      </w:r>
      <w:r>
        <w:rPr>
          <w:rFonts w:ascii="Times New Roman"/>
          <w:b w:val="false"/>
          <w:i w:val="false"/>
          <w:color w:val="000000"/>
          <w:sz w:val="28"/>
        </w:rPr>
        <w:t>47-тармағына</w:t>
      </w:r>
      <w:r>
        <w:rPr>
          <w:rFonts w:ascii="Times New Roman"/>
          <w:b w:val="false"/>
          <w:i w:val="false"/>
          <w:color w:val="000000"/>
          <w:sz w:val="28"/>
        </w:rPr>
        <w:t xml:space="preserve"> сәйкес:</w:t>
      </w:r>
    </w:p>
    <w:bookmarkEnd w:id="59"/>
    <w:bookmarkStart w:name="z64" w:id="60"/>
    <w:p>
      <w:pPr>
        <w:spacing w:after="0"/>
        <w:ind w:left="0"/>
        <w:jc w:val="both"/>
      </w:pPr>
      <w:r>
        <w:rPr>
          <w:rFonts w:ascii="Times New Roman"/>
          <w:b w:val="false"/>
          <w:i w:val="false"/>
          <w:color w:val="000000"/>
          <w:sz w:val="28"/>
        </w:rPr>
        <w:t>
      1) дозалануы, белсенділігі немесе концентрациясы көрсетілген дәрілік заттың саудалық атауы;</w:t>
      </w:r>
    </w:p>
    <w:bookmarkEnd w:id="60"/>
    <w:bookmarkStart w:name="z65" w:id="61"/>
    <w:p>
      <w:pPr>
        <w:spacing w:after="0"/>
        <w:ind w:left="0"/>
        <w:jc w:val="both"/>
      </w:pPr>
      <w:r>
        <w:rPr>
          <w:rFonts w:ascii="Times New Roman"/>
          <w:b w:val="false"/>
          <w:i w:val="false"/>
          <w:color w:val="000000"/>
          <w:sz w:val="28"/>
        </w:rPr>
        <w:t>
      2) массасы немесе көлемі;</w:t>
      </w:r>
    </w:p>
    <w:bookmarkEnd w:id="61"/>
    <w:bookmarkStart w:name="z66" w:id="62"/>
    <w:p>
      <w:pPr>
        <w:spacing w:after="0"/>
        <w:ind w:left="0"/>
        <w:jc w:val="both"/>
      </w:pPr>
      <w:r>
        <w:rPr>
          <w:rFonts w:ascii="Times New Roman"/>
          <w:b w:val="false"/>
          <w:i w:val="false"/>
          <w:color w:val="000000"/>
          <w:sz w:val="28"/>
        </w:rPr>
        <w:t>
      3) сериясының нөмірі;</w:t>
      </w:r>
    </w:p>
    <w:bookmarkEnd w:id="62"/>
    <w:bookmarkStart w:name="z67" w:id="63"/>
    <w:p>
      <w:pPr>
        <w:spacing w:after="0"/>
        <w:ind w:left="0"/>
        <w:jc w:val="both"/>
      </w:pPr>
      <w:r>
        <w:rPr>
          <w:rFonts w:ascii="Times New Roman"/>
          <w:b w:val="false"/>
          <w:i w:val="false"/>
          <w:color w:val="000000"/>
          <w:sz w:val="28"/>
        </w:rPr>
        <w:t>
      4) "айы, жылы" жарамдылық мерзімі көрсетіледі.</w:t>
      </w:r>
    </w:p>
    <w:bookmarkEnd w:id="63"/>
    <w:bookmarkStart w:name="z68" w:id="64"/>
    <w:p>
      <w:pPr>
        <w:spacing w:after="0"/>
        <w:ind w:left="0"/>
        <w:jc w:val="both"/>
      </w:pPr>
      <w:r>
        <w:rPr>
          <w:rFonts w:ascii="Times New Roman"/>
          <w:b w:val="false"/>
          <w:i w:val="false"/>
          <w:color w:val="000000"/>
          <w:sz w:val="28"/>
        </w:rPr>
        <w:t>
      12. Гомеопатиялық препараттардың активті және қосалқы заттардың құрамы латын әліпбиі әріптерімен көрсетіледі.</w:t>
      </w:r>
    </w:p>
    <w:bookmarkEnd w:id="64"/>
    <w:bookmarkStart w:name="z69" w:id="65"/>
    <w:p>
      <w:pPr>
        <w:spacing w:after="0"/>
        <w:ind w:left="0"/>
        <w:jc w:val="both"/>
      </w:pPr>
      <w:r>
        <w:rPr>
          <w:rFonts w:ascii="Times New Roman"/>
          <w:b w:val="false"/>
          <w:i w:val="false"/>
          <w:color w:val="000000"/>
          <w:sz w:val="28"/>
        </w:rPr>
        <w:t>
      13. Дәрілік өсімдік шикізатының қаптамасында дайындау әдістемесі сипатталып, судан алу тәсілі, сақтау шарттары және қолдану кезеңі көрсетіледі.</w:t>
      </w:r>
    </w:p>
    <w:bookmarkEnd w:id="65"/>
    <w:bookmarkStart w:name="z70" w:id="66"/>
    <w:p>
      <w:pPr>
        <w:spacing w:after="0"/>
        <w:ind w:left="0"/>
        <w:jc w:val="both"/>
      </w:pPr>
      <w:r>
        <w:rPr>
          <w:rFonts w:ascii="Times New Roman"/>
          <w:b w:val="false"/>
          <w:i w:val="false"/>
          <w:color w:val="000000"/>
          <w:sz w:val="28"/>
        </w:rPr>
        <w:t>
      14. Заңда көрсетілген, медициналық мақсатта пайдаланылатын және қатаң бақылауға жататын Есірткі және психотроптық заттар тізімінің II кестесінде санамаланған есірткі, психотроптық заттар бар ампулалардың капиллярда анық көрінетін қызыл қос жолағы болады.</w:t>
      </w:r>
    </w:p>
    <w:bookmarkEnd w:id="66"/>
    <w:bookmarkStart w:name="z71" w:id="67"/>
    <w:p>
      <w:pPr>
        <w:spacing w:after="0"/>
        <w:ind w:left="0"/>
        <w:jc w:val="both"/>
      </w:pPr>
      <w:r>
        <w:rPr>
          <w:rFonts w:ascii="Times New Roman"/>
          <w:b w:val="false"/>
          <w:i w:val="false"/>
          <w:color w:val="000000"/>
          <w:sz w:val="28"/>
        </w:rPr>
        <w:t>
      15. Шетелдік өндіруші ұйымдар өндірген және Қазақстан Республикасының өндіруші ұйымы қаптамаға өлшеп ораған (бастапқы, қайталама) дәрілік заттың "балк-өнімін" таңбалаған кезде қайталама қаптамада, ал ол болмаса, бастапқы қаптамада қосымша мыналар:</w:t>
      </w:r>
    </w:p>
    <w:bookmarkEnd w:id="67"/>
    <w:bookmarkStart w:name="z72" w:id="68"/>
    <w:p>
      <w:pPr>
        <w:spacing w:after="0"/>
        <w:ind w:left="0"/>
        <w:jc w:val="both"/>
      </w:pPr>
      <w:r>
        <w:rPr>
          <w:rFonts w:ascii="Times New Roman"/>
          <w:b w:val="false"/>
          <w:i w:val="false"/>
          <w:color w:val="000000"/>
          <w:sz w:val="28"/>
        </w:rPr>
        <w:t>
      1) дәрілік заттың балк-өнімін өндіруші шетелдік ұйымның, елдің атауы, тауарлық белгісі;</w:t>
      </w:r>
    </w:p>
    <w:bookmarkEnd w:id="68"/>
    <w:bookmarkStart w:name="z73" w:id="69"/>
    <w:p>
      <w:pPr>
        <w:spacing w:after="0"/>
        <w:ind w:left="0"/>
        <w:jc w:val="both"/>
      </w:pPr>
      <w:r>
        <w:rPr>
          <w:rFonts w:ascii="Times New Roman"/>
          <w:b w:val="false"/>
          <w:i w:val="false"/>
          <w:color w:val="000000"/>
          <w:sz w:val="28"/>
        </w:rPr>
        <w:t>
      2) дәрілік заттың балк-өнімі өндірілген күнін ескеріп өлшеп орауды жүзеге асырған өндіруші ұйым берген өлшеп оралған дәрілік зат сериясының нөмірі;</w:t>
      </w:r>
    </w:p>
    <w:bookmarkEnd w:id="69"/>
    <w:bookmarkStart w:name="z74" w:id="70"/>
    <w:p>
      <w:pPr>
        <w:spacing w:after="0"/>
        <w:ind w:left="0"/>
        <w:jc w:val="both"/>
      </w:pPr>
      <w:r>
        <w:rPr>
          <w:rFonts w:ascii="Times New Roman"/>
          <w:b w:val="false"/>
          <w:i w:val="false"/>
          <w:color w:val="000000"/>
          <w:sz w:val="28"/>
        </w:rPr>
        <w:t>
      3) дәрілік заттың балк-өнімін өндірген күннен бастап есептелетін жарамдылық мерзімі көрсетіледі.</w:t>
      </w:r>
    </w:p>
    <w:bookmarkEnd w:id="70"/>
    <w:bookmarkStart w:name="z75" w:id="71"/>
    <w:p>
      <w:pPr>
        <w:spacing w:after="0"/>
        <w:ind w:left="0"/>
        <w:jc w:val="both"/>
      </w:pPr>
      <w:r>
        <w:rPr>
          <w:rFonts w:ascii="Times New Roman"/>
          <w:b w:val="false"/>
          <w:i w:val="false"/>
          <w:color w:val="000000"/>
          <w:sz w:val="28"/>
        </w:rPr>
        <w:t>
      16. Еріткіші бар дәрілік препараттың жиынтығын таңбалаған кезде қайталама қаптамада еріткіштің атауын, көлемін, концентрациясын, құрамын, сериясының нөмірін қосымша көрсету қажет. Жарамдылық мерзімі жиынтыққа енетін компоненттің (дәрілік препарат, еріткіш) жарамдылық мерзімінің ең қысқа мерзімі бойынша көрсетіледі.</w:t>
      </w:r>
    </w:p>
    <w:bookmarkEnd w:id="71"/>
    <w:bookmarkStart w:name="z76" w:id="72"/>
    <w:p>
      <w:pPr>
        <w:spacing w:after="0"/>
        <w:ind w:left="0"/>
        <w:jc w:val="both"/>
      </w:pPr>
      <w:r>
        <w:rPr>
          <w:rFonts w:ascii="Times New Roman"/>
          <w:b w:val="false"/>
          <w:i w:val="false"/>
          <w:color w:val="000000"/>
          <w:sz w:val="28"/>
        </w:rPr>
        <w:t>
      17. Дәрілік заттың (бастапқы және/немесе қайталама) қаптамасында мынадай жазулар болады:</w:t>
      </w:r>
    </w:p>
    <w:bookmarkEnd w:id="72"/>
    <w:bookmarkStart w:name="z77" w:id="73"/>
    <w:p>
      <w:pPr>
        <w:spacing w:after="0"/>
        <w:ind w:left="0"/>
        <w:jc w:val="both"/>
      </w:pPr>
      <w:r>
        <w:rPr>
          <w:rFonts w:ascii="Times New Roman"/>
          <w:b w:val="false"/>
          <w:i w:val="false"/>
          <w:color w:val="000000"/>
          <w:sz w:val="28"/>
        </w:rPr>
        <w:t>
      1) балаларға арналған дәрілік препараттар үшін – "Балаларға арналған";</w:t>
      </w:r>
    </w:p>
    <w:bookmarkEnd w:id="73"/>
    <w:bookmarkStart w:name="z78" w:id="74"/>
    <w:p>
      <w:pPr>
        <w:spacing w:after="0"/>
        <w:ind w:left="0"/>
        <w:jc w:val="both"/>
      </w:pPr>
      <w:r>
        <w:rPr>
          <w:rFonts w:ascii="Times New Roman"/>
          <w:b w:val="false"/>
          <w:i w:val="false"/>
          <w:color w:val="000000"/>
          <w:sz w:val="28"/>
        </w:rPr>
        <w:t>
      2) гомеопатиялық дәрілік препараттар үшін – "Гомеопатиялық зат";</w:t>
      </w:r>
    </w:p>
    <w:bookmarkEnd w:id="74"/>
    <w:bookmarkStart w:name="z79" w:id="75"/>
    <w:p>
      <w:pPr>
        <w:spacing w:after="0"/>
        <w:ind w:left="0"/>
        <w:jc w:val="both"/>
      </w:pPr>
      <w:r>
        <w:rPr>
          <w:rFonts w:ascii="Times New Roman"/>
          <w:b w:val="false"/>
          <w:i w:val="false"/>
          <w:color w:val="000000"/>
          <w:sz w:val="28"/>
        </w:rPr>
        <w:t>
      3) дәрілік өсімдік шикізатында – "Өнім радиациялық бақылаудан өткен және қауіпсіз";</w:t>
      </w:r>
    </w:p>
    <w:bookmarkEnd w:id="75"/>
    <w:bookmarkStart w:name="z80" w:id="76"/>
    <w:p>
      <w:pPr>
        <w:spacing w:after="0"/>
        <w:ind w:left="0"/>
        <w:jc w:val="both"/>
      </w:pPr>
      <w:r>
        <w:rPr>
          <w:rFonts w:ascii="Times New Roman"/>
          <w:b w:val="false"/>
          <w:i w:val="false"/>
          <w:color w:val="000000"/>
          <w:sz w:val="28"/>
        </w:rPr>
        <w:t>
      4) адам ағзаларынан және (немесе) тіндерінен алынған дәрілік заттарға – "Препарат парентералды жолмен берілетін вирустарға, оның ішінде адамның иммун тапшылығы вирусына (1 және 2-түрдегі) және В және С гепатиттеріне қатысты бақылаудан өткен және қауіпсіз";</w:t>
      </w:r>
    </w:p>
    <w:bookmarkEnd w:id="76"/>
    <w:bookmarkStart w:name="z81" w:id="77"/>
    <w:p>
      <w:pPr>
        <w:spacing w:after="0"/>
        <w:ind w:left="0"/>
        <w:jc w:val="both"/>
      </w:pPr>
      <w:r>
        <w:rPr>
          <w:rFonts w:ascii="Times New Roman"/>
          <w:b w:val="false"/>
          <w:i w:val="false"/>
          <w:color w:val="000000"/>
          <w:sz w:val="28"/>
        </w:rPr>
        <w:t>
      5) парафармацевтиктерге – "Парафармацевтиктер".</w:t>
      </w:r>
    </w:p>
    <w:bookmarkEnd w:id="77"/>
    <w:bookmarkStart w:name="z82" w:id="78"/>
    <w:p>
      <w:pPr>
        <w:spacing w:after="0"/>
        <w:ind w:left="0"/>
        <w:jc w:val="both"/>
      </w:pPr>
      <w:r>
        <w:rPr>
          <w:rFonts w:ascii="Times New Roman"/>
          <w:b w:val="false"/>
          <w:i w:val="false"/>
          <w:color w:val="000000"/>
          <w:sz w:val="28"/>
        </w:rPr>
        <w:t>
      18. Генетикалық түрлендірілген көздердің негізінен алынған дәрілік препараттардың мынадай тиісті жазулары болады: "Генетикалық түрлендірілген" немесе "Генетикалық түрлендірілген көздер негізінен алынған" немесе "Құрамында генетикалық түрлендірілген көздерден алынған компоненттері бар".</w:t>
      </w:r>
    </w:p>
    <w:bookmarkEnd w:id="78"/>
    <w:bookmarkStart w:name="z83" w:id="79"/>
    <w:p>
      <w:pPr>
        <w:spacing w:after="0"/>
        <w:ind w:left="0"/>
        <w:jc w:val="both"/>
      </w:pPr>
      <w:r>
        <w:rPr>
          <w:rFonts w:ascii="Times New Roman"/>
          <w:b w:val="false"/>
          <w:i w:val="false"/>
          <w:color w:val="000000"/>
          <w:sz w:val="28"/>
        </w:rPr>
        <w:t>
      19. Сақтаудың, айналысы мен қолданудың ерекше жағдайларын талап ететін дәрілік препараттың қаптамасындағы (қайталама және (немесе) бастапқы) таңбалау өзіне:</w:t>
      </w:r>
    </w:p>
    <w:bookmarkEnd w:id="79"/>
    <w:p>
      <w:pPr>
        <w:spacing w:after="0"/>
        <w:ind w:left="0"/>
        <w:jc w:val="both"/>
      </w:pPr>
      <w:r>
        <w:rPr>
          <w:rFonts w:ascii="Times New Roman"/>
          <w:b w:val="false"/>
          <w:i w:val="false"/>
          <w:color w:val="000000"/>
          <w:sz w:val="28"/>
        </w:rPr>
        <w:t>
      "Балалардың қолы жетпейтін жерде сақтау қажет";</w:t>
      </w:r>
    </w:p>
    <w:p>
      <w:pPr>
        <w:spacing w:after="0"/>
        <w:ind w:left="0"/>
        <w:jc w:val="both"/>
      </w:pPr>
      <w:r>
        <w:rPr>
          <w:rFonts w:ascii="Times New Roman"/>
          <w:b w:val="false"/>
          <w:i w:val="false"/>
          <w:color w:val="000000"/>
          <w:sz w:val="28"/>
        </w:rPr>
        <w:t>
      "Зарарсыздандырылған" - зарарсыздандырылған дәрілік заттар үшін;</w:t>
      </w:r>
    </w:p>
    <w:p>
      <w:pPr>
        <w:spacing w:after="0"/>
        <w:ind w:left="0"/>
        <w:jc w:val="both"/>
      </w:pPr>
      <w:r>
        <w:rPr>
          <w:rFonts w:ascii="Times New Roman"/>
          <w:b w:val="false"/>
          <w:i w:val="false"/>
          <w:color w:val="000000"/>
          <w:sz w:val="28"/>
        </w:rPr>
        <w:t xml:space="preserve">
      адам қанынан алынған дәрілік заттар үшін – "Адамның иммун тапшылығы вирусына қарсы денелер жоқ", "Гепатит вирустарына қарсы денелер жоқ"; </w:t>
      </w:r>
    </w:p>
    <w:p>
      <w:pPr>
        <w:spacing w:after="0"/>
        <w:ind w:left="0"/>
        <w:jc w:val="both"/>
      </w:pPr>
      <w:r>
        <w:rPr>
          <w:rFonts w:ascii="Times New Roman"/>
          <w:b w:val="false"/>
          <w:i w:val="false"/>
          <w:color w:val="000000"/>
          <w:sz w:val="28"/>
        </w:rPr>
        <w:t>
      дәрілік заттың бастапқы қаптамасына ылғаш сіңіргіш пакетиктердің (таблеткалардың) салынғаны туралы;</w:t>
      </w:r>
    </w:p>
    <w:p>
      <w:pPr>
        <w:spacing w:after="0"/>
        <w:ind w:left="0"/>
        <w:jc w:val="both"/>
      </w:pPr>
      <w:r>
        <w:rPr>
          <w:rFonts w:ascii="Times New Roman"/>
          <w:b w:val="false"/>
          <w:i w:val="false"/>
          <w:color w:val="000000"/>
          <w:sz w:val="28"/>
        </w:rPr>
        <w:t>
      парентералдық дәрілік заттар үшін енгізу тәсілі (жолы) ("Вена ішіне", "Бұлшықет ішіне", "Инфузиялар үшін", "Тері астына") көрсетіледі, егер дәрілік зат үш немесе одан көп тәсілмен енгізілетін болса, онда "Инъекциялар үшін" деп көрсетуге болады.</w:t>
      </w:r>
    </w:p>
    <w:p>
      <w:pPr>
        <w:spacing w:after="0"/>
        <w:ind w:left="0"/>
        <w:jc w:val="both"/>
      </w:pPr>
      <w:r>
        <w:rPr>
          <w:rFonts w:ascii="Times New Roman"/>
          <w:b w:val="false"/>
          <w:i w:val="false"/>
          <w:color w:val="000000"/>
          <w:sz w:val="28"/>
        </w:rPr>
        <w:t>
      Бастапқы қаптамада енгізу тәсілі (жолы) қысқаша ("Вена ішіне (в/і"), "Бұлшықет ішіне "б/і", "Тері астына (т/а), "Инъекция үшін (и/ү)" деп көрсетіледі – егер дәрілік препарат үшін үш және одан да көп енгізу жолдарына жол берілетін болса;</w:t>
      </w:r>
    </w:p>
    <w:p>
      <w:pPr>
        <w:spacing w:after="0"/>
        <w:ind w:left="0"/>
        <w:jc w:val="both"/>
      </w:pPr>
      <w:r>
        <w:rPr>
          <w:rFonts w:ascii="Times New Roman"/>
          <w:b w:val="false"/>
          <w:i w:val="false"/>
          <w:color w:val="000000"/>
          <w:sz w:val="28"/>
        </w:rPr>
        <w:t xml:space="preserve">
      қауіпсіздік талаптарын, тасымалдау, сақтау және қолдану кезіндегі сақтық шараларын түсіндіретін: </w:t>
      </w:r>
    </w:p>
    <w:p>
      <w:pPr>
        <w:spacing w:after="0"/>
        <w:ind w:left="0"/>
        <w:jc w:val="both"/>
      </w:pPr>
      <w:r>
        <w:rPr>
          <w:rFonts w:ascii="Times New Roman"/>
          <w:b w:val="false"/>
          <w:i w:val="false"/>
          <w:color w:val="000000"/>
          <w:sz w:val="28"/>
        </w:rPr>
        <w:t>
      "Қолданар алдында шайқау керек"; "Сақтықпен қолдану керек"; "Оттан алыста сақтау керек"; "Мұздатуға болмайды" (қажет болған жағдайда) тиісті ескерту жазбаларды қамтиды.</w:t>
      </w:r>
    </w:p>
    <w:bookmarkStart w:name="z84" w:id="80"/>
    <w:p>
      <w:pPr>
        <w:spacing w:after="0"/>
        <w:ind w:left="0"/>
        <w:jc w:val="both"/>
      </w:pPr>
      <w:r>
        <w:rPr>
          <w:rFonts w:ascii="Times New Roman"/>
          <w:b w:val="false"/>
          <w:i w:val="false"/>
          <w:color w:val="000000"/>
          <w:sz w:val="28"/>
        </w:rPr>
        <w:t xml:space="preserve">
      20. Радиофармацевтикалық дәрілік препараттарға арналған қаптама (бастапқы және қайталама) </w:t>
      </w:r>
      <w:r>
        <w:rPr>
          <w:rFonts w:ascii="Times New Roman"/>
          <w:b w:val="false"/>
          <w:i w:val="false"/>
          <w:color w:val="000000"/>
          <w:sz w:val="28"/>
        </w:rPr>
        <w:t>"Халықтың радиациялық қауіпсіздігі туралы"</w:t>
      </w:r>
      <w:r>
        <w:rPr>
          <w:rFonts w:ascii="Times New Roman"/>
          <w:b w:val="false"/>
          <w:i w:val="false"/>
          <w:color w:val="000000"/>
          <w:sz w:val="28"/>
        </w:rPr>
        <w:t xml:space="preserve"> Қазақстан Республикасының 1998 жылғы 23 сәуірдегі, </w:t>
      </w:r>
      <w:r>
        <w:rPr>
          <w:rFonts w:ascii="Times New Roman"/>
          <w:b w:val="false"/>
          <w:i w:val="false"/>
          <w:color w:val="000000"/>
          <w:sz w:val="28"/>
        </w:rPr>
        <w:t>"Атом қуатын пайдалану туралы"</w:t>
      </w:r>
      <w:r>
        <w:rPr>
          <w:rFonts w:ascii="Times New Roman"/>
          <w:b w:val="false"/>
          <w:i w:val="false"/>
          <w:color w:val="000000"/>
          <w:sz w:val="28"/>
        </w:rPr>
        <w:t xml:space="preserve"> 1997 жылғы 14 сәуірдегі заңдарына сәйкес таңбаланады және мынадай талаптарға сәйкес келеді:</w:t>
      </w:r>
    </w:p>
    <w:bookmarkEnd w:id="80"/>
    <w:bookmarkStart w:name="z85" w:id="81"/>
    <w:p>
      <w:pPr>
        <w:spacing w:after="0"/>
        <w:ind w:left="0"/>
        <w:jc w:val="both"/>
      </w:pPr>
      <w:r>
        <w:rPr>
          <w:rFonts w:ascii="Times New Roman"/>
          <w:b w:val="false"/>
          <w:i w:val="false"/>
          <w:color w:val="000000"/>
          <w:sz w:val="28"/>
        </w:rPr>
        <w:t>
      1) қорғаныш контейнеріндегі таңбалау қосымша бастапқы қаптамада келтірілген кодтауды түсіндіреді, дозадағы радиоактивті бірліктердің саны немесе бастапқы қаптамада осы кезеңдегі уақыты және күні, сондай-ақ дәрілік нысанның (капсулалардың) бірлік саны немесе сұйық дәрілік нысандардың көлемі миллилитрмен көрсетіледі;</w:t>
      </w:r>
    </w:p>
    <w:bookmarkEnd w:id="81"/>
    <w:bookmarkStart w:name="z86" w:id="82"/>
    <w:p>
      <w:pPr>
        <w:spacing w:after="0"/>
        <w:ind w:left="0"/>
        <w:jc w:val="both"/>
      </w:pPr>
      <w:r>
        <w:rPr>
          <w:rFonts w:ascii="Times New Roman"/>
          <w:b w:val="false"/>
          <w:i w:val="false"/>
          <w:color w:val="000000"/>
          <w:sz w:val="28"/>
        </w:rPr>
        <w:t>
      2) бастапқы қаптаманы таңбалау мынадай ақпаратты қамтиды:</w:t>
      </w:r>
    </w:p>
    <w:bookmarkEnd w:id="82"/>
    <w:p>
      <w:pPr>
        <w:spacing w:after="0"/>
        <w:ind w:left="0"/>
        <w:jc w:val="both"/>
      </w:pPr>
      <w:r>
        <w:rPr>
          <w:rFonts w:ascii="Times New Roman"/>
          <w:b w:val="false"/>
          <w:i w:val="false"/>
          <w:color w:val="000000"/>
          <w:sz w:val="28"/>
        </w:rPr>
        <w:t>
      радионуклидтің атауын немесе химиялық символын қоса алғанда, дәрілік заттың саудалық атауы немесе коды;</w:t>
      </w:r>
    </w:p>
    <w:p>
      <w:pPr>
        <w:spacing w:after="0"/>
        <w:ind w:left="0"/>
        <w:jc w:val="both"/>
      </w:pPr>
      <w:r>
        <w:rPr>
          <w:rFonts w:ascii="Times New Roman"/>
          <w:b w:val="false"/>
          <w:i w:val="false"/>
          <w:color w:val="000000"/>
          <w:sz w:val="28"/>
        </w:rPr>
        <w:t>
      сериясының нөмірі және жарамдылық мерзімі;</w:t>
      </w:r>
    </w:p>
    <w:p>
      <w:pPr>
        <w:spacing w:after="0"/>
        <w:ind w:left="0"/>
        <w:jc w:val="both"/>
      </w:pPr>
      <w:r>
        <w:rPr>
          <w:rFonts w:ascii="Times New Roman"/>
          <w:b w:val="false"/>
          <w:i w:val="false"/>
          <w:color w:val="000000"/>
          <w:sz w:val="28"/>
        </w:rPr>
        <w:t>
      радиоактивтіліктің халықаралық символы;</w:t>
      </w:r>
    </w:p>
    <w:p>
      <w:pPr>
        <w:spacing w:after="0"/>
        <w:ind w:left="0"/>
        <w:jc w:val="both"/>
      </w:pPr>
      <w:r>
        <w:rPr>
          <w:rFonts w:ascii="Times New Roman"/>
          <w:b w:val="false"/>
          <w:i w:val="false"/>
          <w:color w:val="000000"/>
          <w:sz w:val="28"/>
        </w:rPr>
        <w:t>
      дәрілік затты өндіруші ұйымның атауы және мекенжайы;</w:t>
      </w:r>
    </w:p>
    <w:p>
      <w:pPr>
        <w:spacing w:after="0"/>
        <w:ind w:left="0"/>
        <w:jc w:val="both"/>
      </w:pPr>
      <w:r>
        <w:rPr>
          <w:rFonts w:ascii="Times New Roman"/>
          <w:b w:val="false"/>
          <w:i w:val="false"/>
          <w:color w:val="000000"/>
          <w:sz w:val="28"/>
        </w:rPr>
        <w:t>
      бекітілген нормативтік құжатқа сәйкес радиоактивтілік бірліктер саны.</w:t>
      </w:r>
    </w:p>
    <w:bookmarkStart w:name="z87" w:id="83"/>
    <w:p>
      <w:pPr>
        <w:spacing w:after="0"/>
        <w:ind w:left="0"/>
        <w:jc w:val="both"/>
      </w:pPr>
      <w:r>
        <w:rPr>
          <w:rFonts w:ascii="Times New Roman"/>
          <w:b w:val="false"/>
          <w:i w:val="false"/>
          <w:color w:val="000000"/>
          <w:sz w:val="28"/>
        </w:rPr>
        <w:t xml:space="preserve">
      21.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ақпаратта басқа медициналық иммундық биологиялық препараттарды таңбалауда осы иммундық биологиялық препаратты сипаттайтын мынадай қосымша ақпарат бар:</w:t>
      </w:r>
    </w:p>
    <w:bookmarkEnd w:id="83"/>
    <w:bookmarkStart w:name="z88" w:id="84"/>
    <w:p>
      <w:pPr>
        <w:spacing w:after="0"/>
        <w:ind w:left="0"/>
        <w:jc w:val="both"/>
      </w:pPr>
      <w:r>
        <w:rPr>
          <w:rFonts w:ascii="Times New Roman"/>
          <w:b w:val="false"/>
          <w:i w:val="false"/>
          <w:color w:val="000000"/>
          <w:sz w:val="28"/>
        </w:rPr>
        <w:t>
      1) иммундық қан сарысулары үшін:</w:t>
      </w:r>
    </w:p>
    <w:bookmarkEnd w:id="84"/>
    <w:p>
      <w:pPr>
        <w:spacing w:after="0"/>
        <w:ind w:left="0"/>
        <w:jc w:val="both"/>
      </w:pPr>
      <w:r>
        <w:rPr>
          <w:rFonts w:ascii="Times New Roman"/>
          <w:b w:val="false"/>
          <w:i w:val="false"/>
          <w:color w:val="000000"/>
          <w:sz w:val="28"/>
        </w:rPr>
        <w:t>
      ерекшелігін көрсете отырып, топтық атауы (мысалы қан сарысуы, иммуноглобулин);</w:t>
      </w:r>
    </w:p>
    <w:p>
      <w:pPr>
        <w:spacing w:after="0"/>
        <w:ind w:left="0"/>
        <w:jc w:val="both"/>
      </w:pPr>
      <w:r>
        <w:rPr>
          <w:rFonts w:ascii="Times New Roman"/>
          <w:b w:val="false"/>
          <w:i w:val="false"/>
          <w:color w:val="000000"/>
          <w:sz w:val="28"/>
        </w:rPr>
        <w:t>
      шығу тегінің сыртқы көрінісі (адам немесе сарысу алу үшін пайдаланылған жануар түрі);</w:t>
      </w:r>
    </w:p>
    <w:p>
      <w:pPr>
        <w:spacing w:after="0"/>
        <w:ind w:left="0"/>
        <w:jc w:val="both"/>
      </w:pPr>
      <w:r>
        <w:rPr>
          <w:rFonts w:ascii="Times New Roman"/>
          <w:b w:val="false"/>
          <w:i w:val="false"/>
          <w:color w:val="000000"/>
          <w:sz w:val="28"/>
        </w:rPr>
        <w:t>
      сарысу алу технологиясы (мысалы тазартылған, концентрацияланған);</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дозалануы;</w:t>
      </w:r>
    </w:p>
    <w:p>
      <w:pPr>
        <w:spacing w:after="0"/>
        <w:ind w:left="0"/>
        <w:jc w:val="both"/>
      </w:pPr>
      <w:r>
        <w:rPr>
          <w:rFonts w:ascii="Times New Roman"/>
          <w:b w:val="false"/>
          <w:i w:val="false"/>
          <w:color w:val="000000"/>
          <w:sz w:val="28"/>
        </w:rPr>
        <w:t>
      жарамдылық мерзімі ("күні, айы, жылы" көрсетіледі), қайталама қаптамаға салынған көлемі 1 миллилитр және одан аз бастапқы қаптамада көрсетілмейді;</w:t>
      </w:r>
    </w:p>
    <w:p>
      <w:pPr>
        <w:spacing w:after="0"/>
        <w:ind w:left="0"/>
        <w:jc w:val="both"/>
      </w:pPr>
      <w:r>
        <w:rPr>
          <w:rFonts w:ascii="Times New Roman"/>
          <w:b w:val="false"/>
          <w:i w:val="false"/>
          <w:color w:val="000000"/>
          <w:sz w:val="28"/>
        </w:rPr>
        <w:t>
      көпдозалы қаптамалар үшін - алғаш рет ашқаннан кейінгі қолдану шарттары және мерзімі;</w:t>
      </w:r>
    </w:p>
    <w:p>
      <w:pPr>
        <w:spacing w:after="0"/>
        <w:ind w:left="0"/>
        <w:jc w:val="both"/>
      </w:pPr>
      <w:r>
        <w:rPr>
          <w:rFonts w:ascii="Times New Roman"/>
          <w:b w:val="false"/>
          <w:i w:val="false"/>
          <w:color w:val="000000"/>
          <w:sz w:val="28"/>
        </w:rPr>
        <w:t>
      иммунды қан сарысуының құрамында бар кез келген микробқа қарсы консерванттың немесе басқа қосалқы заттың атауы мен дозасы;</w:t>
      </w:r>
    </w:p>
    <w:p>
      <w:pPr>
        <w:spacing w:after="0"/>
        <w:ind w:left="0"/>
        <w:jc w:val="both"/>
      </w:pPr>
      <w:r>
        <w:rPr>
          <w:rFonts w:ascii="Times New Roman"/>
          <w:b w:val="false"/>
          <w:i w:val="false"/>
          <w:color w:val="000000"/>
          <w:sz w:val="28"/>
        </w:rPr>
        <w:t>
      жағымсыз реакция тудыруға қабілетті қосалқы заттың атауы;</w:t>
      </w:r>
    </w:p>
    <w:p>
      <w:pPr>
        <w:spacing w:after="0"/>
        <w:ind w:left="0"/>
        <w:jc w:val="both"/>
      </w:pPr>
      <w:r>
        <w:rPr>
          <w:rFonts w:ascii="Times New Roman"/>
          <w:b w:val="false"/>
          <w:i w:val="false"/>
          <w:color w:val="000000"/>
          <w:sz w:val="28"/>
        </w:rPr>
        <w:t>
      қолдану кезіндегі қарсы көрсетілімдер;</w:t>
      </w:r>
    </w:p>
    <w:bookmarkStart w:name="z89" w:id="85"/>
    <w:p>
      <w:pPr>
        <w:spacing w:after="0"/>
        <w:ind w:left="0"/>
        <w:jc w:val="both"/>
      </w:pPr>
      <w:r>
        <w:rPr>
          <w:rFonts w:ascii="Times New Roman"/>
          <w:b w:val="false"/>
          <w:i w:val="false"/>
          <w:color w:val="000000"/>
          <w:sz w:val="28"/>
        </w:rPr>
        <w:t>
      2) лиофилді кептірілген иммунды қан сарысуы үшін:</w:t>
      </w:r>
    </w:p>
    <w:bookmarkEnd w:id="85"/>
    <w:p>
      <w:pPr>
        <w:spacing w:after="0"/>
        <w:ind w:left="0"/>
        <w:jc w:val="both"/>
      </w:pPr>
      <w:r>
        <w:rPr>
          <w:rFonts w:ascii="Times New Roman"/>
          <w:b w:val="false"/>
          <w:i w:val="false"/>
          <w:color w:val="000000"/>
          <w:sz w:val="28"/>
        </w:rPr>
        <w:t>
      қажетті еріткіштің атауы немесе құрамы, сондай-ақ саны;</w:t>
      </w:r>
    </w:p>
    <w:p>
      <w:pPr>
        <w:spacing w:after="0"/>
        <w:ind w:left="0"/>
        <w:jc w:val="both"/>
      </w:pPr>
      <w:r>
        <w:rPr>
          <w:rFonts w:ascii="Times New Roman"/>
          <w:b w:val="false"/>
          <w:i w:val="false"/>
          <w:color w:val="000000"/>
          <w:sz w:val="28"/>
        </w:rPr>
        <w:t>
      араластырғаннан кейін тез қолдану қажеттілігі туралы немесе регидрациядан кейін қолдану шарттары мен мерзімі туралы нұсқаулық;</w:t>
      </w:r>
    </w:p>
    <w:bookmarkStart w:name="z90" w:id="86"/>
    <w:p>
      <w:pPr>
        <w:spacing w:after="0"/>
        <w:ind w:left="0"/>
        <w:jc w:val="both"/>
      </w:pPr>
      <w:r>
        <w:rPr>
          <w:rFonts w:ascii="Times New Roman"/>
          <w:b w:val="false"/>
          <w:i w:val="false"/>
          <w:color w:val="000000"/>
          <w:sz w:val="28"/>
        </w:rPr>
        <w:t>
      3) вакциналар үшін:</w:t>
      </w:r>
    </w:p>
    <w:bookmarkEnd w:id="86"/>
    <w:p>
      <w:pPr>
        <w:spacing w:after="0"/>
        <w:ind w:left="0"/>
        <w:jc w:val="both"/>
      </w:pPr>
      <w:r>
        <w:rPr>
          <w:rFonts w:ascii="Times New Roman"/>
          <w:b w:val="false"/>
          <w:i w:val="false"/>
          <w:color w:val="000000"/>
          <w:sz w:val="28"/>
        </w:rPr>
        <w:t>
      "Вакцина" сөзі мен ерекшелігін көрсетілген топтық атауы;</w:t>
      </w:r>
    </w:p>
    <w:p>
      <w:pPr>
        <w:spacing w:after="0"/>
        <w:ind w:left="0"/>
        <w:jc w:val="both"/>
      </w:pPr>
      <w:r>
        <w:rPr>
          <w:rFonts w:ascii="Times New Roman"/>
          <w:b w:val="false"/>
          <w:i w:val="false"/>
          <w:color w:val="000000"/>
          <w:sz w:val="28"/>
        </w:rPr>
        <w:t>
      алу технологиясы (мысалы культуралды, аллантоисты, рекомбинатты, тазартылған, концентрацияланған, адсорбцияланған);</w:t>
      </w:r>
    </w:p>
    <w:p>
      <w:pPr>
        <w:spacing w:after="0"/>
        <w:ind w:left="0"/>
        <w:jc w:val="both"/>
      </w:pPr>
      <w:r>
        <w:rPr>
          <w:rFonts w:ascii="Times New Roman"/>
          <w:b w:val="false"/>
          <w:i w:val="false"/>
          <w:color w:val="000000"/>
          <w:sz w:val="28"/>
        </w:rPr>
        <w:t xml:space="preserve">
      биологиялық жай-күйі (тірі, инактивтелген); </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микробқа қарсы консерванттың атауы мен саны (қажет болса);</w:t>
      </w:r>
    </w:p>
    <w:p>
      <w:pPr>
        <w:spacing w:after="0"/>
        <w:ind w:left="0"/>
        <w:jc w:val="both"/>
      </w:pPr>
      <w:r>
        <w:rPr>
          <w:rFonts w:ascii="Times New Roman"/>
          <w:b w:val="false"/>
          <w:i w:val="false"/>
          <w:color w:val="000000"/>
          <w:sz w:val="28"/>
        </w:rPr>
        <w:t>
      вакцинада болатын антибиотиктің, адъюванттың, дәмдеуіш қоспалардың немесе тұрақтандырғыштың атауы;</w:t>
      </w:r>
    </w:p>
    <w:p>
      <w:pPr>
        <w:spacing w:after="0"/>
        <w:ind w:left="0"/>
        <w:jc w:val="both"/>
      </w:pPr>
      <w:r>
        <w:rPr>
          <w:rFonts w:ascii="Times New Roman"/>
          <w:b w:val="false"/>
          <w:i w:val="false"/>
          <w:color w:val="000000"/>
          <w:sz w:val="28"/>
        </w:rPr>
        <w:t>
      қолдану кезінде қандай да бір жанама реакция мен қарсы көрсетілімдер тудыруға қабілетті қосалқы заттың атауы;</w:t>
      </w:r>
    </w:p>
    <w:p>
      <w:pPr>
        <w:spacing w:after="0"/>
        <w:ind w:left="0"/>
        <w:jc w:val="both"/>
      </w:pPr>
      <w:r>
        <w:rPr>
          <w:rFonts w:ascii="Times New Roman"/>
          <w:b w:val="false"/>
          <w:i w:val="false"/>
          <w:color w:val="000000"/>
          <w:sz w:val="28"/>
        </w:rPr>
        <w:t>
      көпдозалы бастапқы қаптамалар үшін - алғашқы рет ашқаннан кейін пайдалану шарттары мен мерзімі;</w:t>
      </w:r>
    </w:p>
    <w:bookmarkStart w:name="z91" w:id="87"/>
    <w:p>
      <w:pPr>
        <w:spacing w:after="0"/>
        <w:ind w:left="0"/>
        <w:jc w:val="both"/>
      </w:pPr>
      <w:r>
        <w:rPr>
          <w:rFonts w:ascii="Times New Roman"/>
          <w:b w:val="false"/>
          <w:i w:val="false"/>
          <w:color w:val="000000"/>
          <w:sz w:val="28"/>
        </w:rPr>
        <w:t>
      4) осы тармақтың 3) тармақшасында көрсетілген ақпаратқа қосымша лиофилденген вакциналар үшін мыналар көрсетіледі:</w:t>
      </w:r>
    </w:p>
    <w:bookmarkEnd w:id="87"/>
    <w:p>
      <w:pPr>
        <w:spacing w:after="0"/>
        <w:ind w:left="0"/>
        <w:jc w:val="both"/>
      </w:pPr>
      <w:r>
        <w:rPr>
          <w:rFonts w:ascii="Times New Roman"/>
          <w:b w:val="false"/>
          <w:i w:val="false"/>
          <w:color w:val="000000"/>
          <w:sz w:val="28"/>
        </w:rPr>
        <w:t>
      лиофилизиатқа қосылатын кешенді вакцина сұйықтығының немесе сұйық компоненттің атауы (немесе құрамы) және көлемі;</w:t>
      </w:r>
    </w:p>
    <w:p>
      <w:pPr>
        <w:spacing w:after="0"/>
        <w:ind w:left="0"/>
        <w:jc w:val="both"/>
      </w:pPr>
      <w:r>
        <w:rPr>
          <w:rFonts w:ascii="Times New Roman"/>
          <w:b w:val="false"/>
          <w:i w:val="false"/>
          <w:color w:val="000000"/>
          <w:sz w:val="28"/>
        </w:rPr>
        <w:t>
      еріткеннен кейін вакцинаны қолдану шарттары мен мерзімі;</w:t>
      </w:r>
    </w:p>
    <w:bookmarkStart w:name="z92" w:id="88"/>
    <w:p>
      <w:pPr>
        <w:spacing w:after="0"/>
        <w:ind w:left="0"/>
        <w:jc w:val="both"/>
      </w:pPr>
      <w:r>
        <w:rPr>
          <w:rFonts w:ascii="Times New Roman"/>
          <w:b w:val="false"/>
          <w:i w:val="false"/>
          <w:color w:val="000000"/>
          <w:sz w:val="28"/>
        </w:rPr>
        <w:t>
      5) аллергендік препараттар үшін:</w:t>
      </w:r>
    </w:p>
    <w:bookmarkEnd w:id="88"/>
    <w:p>
      <w:pPr>
        <w:spacing w:after="0"/>
        <w:ind w:left="0"/>
        <w:jc w:val="both"/>
      </w:pPr>
      <w:r>
        <w:rPr>
          <w:rFonts w:ascii="Times New Roman"/>
          <w:b w:val="false"/>
          <w:i w:val="false"/>
          <w:color w:val="000000"/>
          <w:sz w:val="28"/>
        </w:rPr>
        <w:t>
      биологиялық белсенділік және (немесе) ақуыздың құрамы және (немесе) сығындының концентрациясы;</w:t>
      </w:r>
    </w:p>
    <w:p>
      <w:pPr>
        <w:spacing w:after="0"/>
        <w:ind w:left="0"/>
        <w:jc w:val="both"/>
      </w:pPr>
      <w:r>
        <w:rPr>
          <w:rFonts w:ascii="Times New Roman"/>
          <w:b w:val="false"/>
          <w:i w:val="false"/>
          <w:color w:val="000000"/>
          <w:sz w:val="28"/>
        </w:rPr>
        <w:t>
      қосылған микробқа қарсы консерванттардың атауы мен саны;</w:t>
      </w:r>
    </w:p>
    <w:p>
      <w:pPr>
        <w:spacing w:after="0"/>
        <w:ind w:left="0"/>
        <w:jc w:val="both"/>
      </w:pPr>
      <w:r>
        <w:rPr>
          <w:rFonts w:ascii="Times New Roman"/>
          <w:b w:val="false"/>
          <w:i w:val="false"/>
          <w:color w:val="000000"/>
          <w:sz w:val="28"/>
        </w:rPr>
        <w:t>
      көп дозалы бастапқы қаптамалар үшін - алғашқы рет ашқаннан кейін қолдану шарттары мен мерзімі;</w:t>
      </w:r>
    </w:p>
    <w:bookmarkStart w:name="z93" w:id="89"/>
    <w:p>
      <w:pPr>
        <w:spacing w:after="0"/>
        <w:ind w:left="0"/>
        <w:jc w:val="both"/>
      </w:pPr>
      <w:r>
        <w:rPr>
          <w:rFonts w:ascii="Times New Roman"/>
          <w:b w:val="false"/>
          <w:i w:val="false"/>
          <w:color w:val="000000"/>
          <w:sz w:val="28"/>
        </w:rPr>
        <w:t>
      6) осы тармақтың 5) тармақшасында көрсетілген ақпаратқа қосымша лиофилденген аллергендік препараттар үшін мыналар көрсетіледі:</w:t>
      </w:r>
    </w:p>
    <w:bookmarkEnd w:id="89"/>
    <w:p>
      <w:pPr>
        <w:spacing w:after="0"/>
        <w:ind w:left="0"/>
        <w:jc w:val="both"/>
      </w:pPr>
      <w:r>
        <w:rPr>
          <w:rFonts w:ascii="Times New Roman"/>
          <w:b w:val="false"/>
          <w:i w:val="false"/>
          <w:color w:val="000000"/>
          <w:sz w:val="28"/>
        </w:rPr>
        <w:t>
      регидратациялау үшін қосылатын сұйықтықтың атауы, құрамы және көлемі;</w:t>
      </w:r>
    </w:p>
    <w:p>
      <w:pPr>
        <w:spacing w:after="0"/>
        <w:ind w:left="0"/>
        <w:jc w:val="both"/>
      </w:pPr>
      <w:r>
        <w:rPr>
          <w:rFonts w:ascii="Times New Roman"/>
          <w:b w:val="false"/>
          <w:i w:val="false"/>
          <w:color w:val="000000"/>
          <w:sz w:val="28"/>
        </w:rPr>
        <w:t>
      регидратациядан кейін препараттың пайдаланылуы тиіс сақтау шарты мен уақыт кезеңі;</w:t>
      </w:r>
    </w:p>
    <w:p>
      <w:pPr>
        <w:spacing w:after="0"/>
        <w:ind w:left="0"/>
        <w:jc w:val="both"/>
      </w:pPr>
      <w:r>
        <w:rPr>
          <w:rFonts w:ascii="Times New Roman"/>
          <w:b w:val="false"/>
          <w:i w:val="false"/>
          <w:color w:val="000000"/>
          <w:sz w:val="28"/>
        </w:rPr>
        <w:t>
      зарарсыздандыру туралы ақпарат (зарарсыздандырылмаған препараттар үшін көрсетілмейді);</w:t>
      </w:r>
    </w:p>
    <w:p>
      <w:pPr>
        <w:spacing w:after="0"/>
        <w:ind w:left="0"/>
        <w:jc w:val="both"/>
      </w:pPr>
      <w:r>
        <w:rPr>
          <w:rFonts w:ascii="Times New Roman"/>
          <w:b w:val="false"/>
          <w:i w:val="false"/>
          <w:color w:val="000000"/>
          <w:sz w:val="28"/>
        </w:rPr>
        <w:t>
      адсорбенттің атауы мен саны;</w:t>
      </w:r>
    </w:p>
    <w:bookmarkStart w:name="z94" w:id="90"/>
    <w:p>
      <w:pPr>
        <w:spacing w:after="0"/>
        <w:ind w:left="0"/>
        <w:jc w:val="both"/>
      </w:pPr>
      <w:r>
        <w:rPr>
          <w:rFonts w:ascii="Times New Roman"/>
          <w:b w:val="false"/>
          <w:i w:val="false"/>
          <w:color w:val="000000"/>
          <w:sz w:val="28"/>
        </w:rPr>
        <w:t>
      7) емдік-профилактикалық фагтар үшін:</w:t>
      </w:r>
    </w:p>
    <w:bookmarkEnd w:id="90"/>
    <w:p>
      <w:pPr>
        <w:spacing w:after="0"/>
        <w:ind w:left="0"/>
        <w:jc w:val="both"/>
      </w:pPr>
      <w:r>
        <w:rPr>
          <w:rFonts w:ascii="Times New Roman"/>
          <w:b w:val="false"/>
          <w:i w:val="false"/>
          <w:color w:val="000000"/>
          <w:sz w:val="28"/>
        </w:rPr>
        <w:t>
      фагтардың атауы, құрамы және белсенділігі;</w:t>
      </w:r>
    </w:p>
    <w:p>
      <w:pPr>
        <w:spacing w:after="0"/>
        <w:ind w:left="0"/>
        <w:jc w:val="both"/>
      </w:pPr>
      <w:r>
        <w:rPr>
          <w:rFonts w:ascii="Times New Roman"/>
          <w:b w:val="false"/>
          <w:i w:val="false"/>
          <w:color w:val="000000"/>
          <w:sz w:val="28"/>
        </w:rPr>
        <w:t>
      көп дозалы бастапқы қаптама үшін - алғашқы рет ашқаннан кейін пайдалану шарты мен мерзімі;</w:t>
      </w:r>
    </w:p>
    <w:p>
      <w:pPr>
        <w:spacing w:after="0"/>
        <w:ind w:left="0"/>
        <w:jc w:val="both"/>
      </w:pPr>
      <w:r>
        <w:rPr>
          <w:rFonts w:ascii="Times New Roman"/>
          <w:b w:val="false"/>
          <w:i w:val="false"/>
          <w:color w:val="000000"/>
          <w:sz w:val="28"/>
        </w:rPr>
        <w:t>
      көп компонентті дәрілік препараттар үшін - әрбір фагтың ерекшелігі мен белсенділігі;</w:t>
      </w:r>
    </w:p>
    <w:bookmarkStart w:name="z95" w:id="91"/>
    <w:p>
      <w:pPr>
        <w:spacing w:after="0"/>
        <w:ind w:left="0"/>
        <w:jc w:val="both"/>
      </w:pPr>
      <w:r>
        <w:rPr>
          <w:rFonts w:ascii="Times New Roman"/>
          <w:b w:val="false"/>
          <w:i w:val="false"/>
          <w:color w:val="000000"/>
          <w:sz w:val="28"/>
        </w:rPr>
        <w:t xml:space="preserve">
      8) диагностикалық иммундық биологиялық препараттар үшін: </w:t>
      </w:r>
    </w:p>
    <w:bookmarkEnd w:id="91"/>
    <w:p>
      <w:pPr>
        <w:spacing w:after="0"/>
        <w:ind w:left="0"/>
        <w:jc w:val="both"/>
      </w:pPr>
      <w:r>
        <w:rPr>
          <w:rFonts w:ascii="Times New Roman"/>
          <w:b w:val="false"/>
          <w:i w:val="false"/>
          <w:color w:val="000000"/>
          <w:sz w:val="28"/>
        </w:rPr>
        <w:t>
      топтық атауы (мысалы, диагностикум, антиген, диагностикалық қан сарысуы); диагностикасы үшін инфекцияны, қоздырғышты немесе антигенді және қандай әдістердің (әдістемелердің) көмегімен қолданылатыны көрсете отырып, қолдану көрсетілімдері;</w:t>
      </w:r>
    </w:p>
    <w:p>
      <w:pPr>
        <w:spacing w:after="0"/>
        <w:ind w:left="0"/>
        <w:jc w:val="both"/>
      </w:pPr>
      <w:r>
        <w:rPr>
          <w:rFonts w:ascii="Times New Roman"/>
          <w:b w:val="false"/>
          <w:i w:val="false"/>
          <w:color w:val="000000"/>
          <w:sz w:val="28"/>
        </w:rPr>
        <w:t>
      белсенді компоненттің табиғаты және алу технологиясы;</w:t>
      </w:r>
    </w:p>
    <w:p>
      <w:pPr>
        <w:spacing w:after="0"/>
        <w:ind w:left="0"/>
        <w:jc w:val="both"/>
      </w:pPr>
      <w:r>
        <w:rPr>
          <w:rFonts w:ascii="Times New Roman"/>
          <w:b w:val="false"/>
          <w:i w:val="false"/>
          <w:color w:val="000000"/>
          <w:sz w:val="28"/>
        </w:rPr>
        <w:t>
      құрамындағы антигендерді, антиденелерді, фагтарды белгілеу;</w:t>
      </w:r>
    </w:p>
    <w:p>
      <w:pPr>
        <w:spacing w:after="0"/>
        <w:ind w:left="0"/>
        <w:jc w:val="both"/>
      </w:pPr>
      <w:r>
        <w:rPr>
          <w:rFonts w:ascii="Times New Roman"/>
          <w:b w:val="false"/>
          <w:i w:val="false"/>
          <w:color w:val="000000"/>
          <w:sz w:val="28"/>
        </w:rPr>
        <w:t>
      физикалық жай-күйі (сұйық, құрғақ);</w:t>
      </w:r>
    </w:p>
    <w:p>
      <w:pPr>
        <w:spacing w:after="0"/>
        <w:ind w:left="0"/>
        <w:jc w:val="both"/>
      </w:pPr>
      <w:r>
        <w:rPr>
          <w:rFonts w:ascii="Times New Roman"/>
          <w:b w:val="false"/>
          <w:i w:val="false"/>
          <w:color w:val="000000"/>
          <w:sz w:val="28"/>
        </w:rPr>
        <w:t>
      қан сарысуы үшін қосымша мыналар көрсетіледі: көрнекі, топтық, моноклональды, поливалентті.</w:t>
      </w:r>
    </w:p>
    <w:bookmarkStart w:name="z96" w:id="92"/>
    <w:p>
      <w:pPr>
        <w:spacing w:after="0"/>
        <w:ind w:left="0"/>
        <w:jc w:val="both"/>
      </w:pPr>
      <w:r>
        <w:rPr>
          <w:rFonts w:ascii="Times New Roman"/>
          <w:b w:val="false"/>
          <w:i w:val="false"/>
          <w:color w:val="000000"/>
          <w:sz w:val="28"/>
        </w:rPr>
        <w:t>
      22. Қаптамаға:</w:t>
      </w:r>
    </w:p>
    <w:bookmarkEnd w:id="92"/>
    <w:bookmarkStart w:name="z97" w:id="93"/>
    <w:p>
      <w:pPr>
        <w:spacing w:after="0"/>
        <w:ind w:left="0"/>
        <w:jc w:val="both"/>
      </w:pPr>
      <w:r>
        <w:rPr>
          <w:rFonts w:ascii="Times New Roman"/>
          <w:b w:val="false"/>
          <w:i w:val="false"/>
          <w:color w:val="000000"/>
          <w:sz w:val="28"/>
        </w:rPr>
        <w:t>
      1) голографиялық және қорғаныш белгілерін жазуға, таңбалау мәтінін Брайль әліпбиін (көру мүмкіндігі шектеулі адамдар үшін) пайдаланып қайталауға, тұтынушыларға ақпаратты түсіндіруге көмектесетін символдар мен пиктограммаларды орналастыруға;</w:t>
      </w:r>
    </w:p>
    <w:bookmarkEnd w:id="93"/>
    <w:bookmarkStart w:name="z98" w:id="94"/>
    <w:p>
      <w:pPr>
        <w:spacing w:after="0"/>
        <w:ind w:left="0"/>
        <w:jc w:val="both"/>
      </w:pPr>
      <w:r>
        <w:rPr>
          <w:rFonts w:ascii="Times New Roman"/>
          <w:b w:val="false"/>
          <w:i w:val="false"/>
          <w:color w:val="000000"/>
          <w:sz w:val="28"/>
        </w:rPr>
        <w:t>
      2) медициналық қолдану жөніндегі нұсқаулық мәтінін тікелей дәрігердің рецептісінсіз берілетін дәрілік препараттың қаптамасына жазуға;</w:t>
      </w:r>
    </w:p>
    <w:bookmarkEnd w:id="94"/>
    <w:bookmarkStart w:name="z99" w:id="95"/>
    <w:p>
      <w:pPr>
        <w:spacing w:after="0"/>
        <w:ind w:left="0"/>
        <w:jc w:val="both"/>
      </w:pPr>
      <w:r>
        <w:rPr>
          <w:rFonts w:ascii="Times New Roman"/>
          <w:b w:val="false"/>
          <w:i w:val="false"/>
          <w:color w:val="000000"/>
          <w:sz w:val="28"/>
        </w:rPr>
        <w:t>
      3) таңбалау мәтінін басқа тілдерде қосымша жазуға жол беріледі.</w:t>
      </w:r>
    </w:p>
    <w:bookmarkEnd w:id="95"/>
    <w:bookmarkStart w:name="z100" w:id="96"/>
    <w:p>
      <w:pPr>
        <w:spacing w:after="0"/>
        <w:ind w:left="0"/>
        <w:jc w:val="both"/>
      </w:pPr>
      <w:r>
        <w:rPr>
          <w:rFonts w:ascii="Times New Roman"/>
          <w:b w:val="false"/>
          <w:i w:val="false"/>
          <w:color w:val="000000"/>
          <w:sz w:val="28"/>
        </w:rPr>
        <w:t>
      23. Дәрілік заттың қаптамасына жарнамалық сипаттағы мәліметтер жазуға жол берілмейді.</w:t>
      </w:r>
    </w:p>
    <w:bookmarkEnd w:id="96"/>
    <w:bookmarkStart w:name="z101" w:id="97"/>
    <w:p>
      <w:pPr>
        <w:spacing w:after="0"/>
        <w:ind w:left="0"/>
        <w:jc w:val="both"/>
      </w:pPr>
      <w:r>
        <w:rPr>
          <w:rFonts w:ascii="Times New Roman"/>
          <w:b w:val="false"/>
          <w:i w:val="false"/>
          <w:color w:val="000000"/>
          <w:sz w:val="28"/>
        </w:rPr>
        <w:t>
      24. Активті заттардың әртүрлі мөлшерін қамтитын, дәрілік нысаны бір дәрілік препарат қаптамасының дизайны, түсінің ресімделуі әртүрлі болуға тиіс.</w:t>
      </w:r>
    </w:p>
    <w:bookmarkEnd w:id="97"/>
    <w:bookmarkStart w:name="z102" w:id="98"/>
    <w:p>
      <w:pPr>
        <w:spacing w:after="0"/>
        <w:ind w:left="0"/>
        <w:jc w:val="both"/>
      </w:pPr>
      <w:r>
        <w:rPr>
          <w:rFonts w:ascii="Times New Roman"/>
          <w:b w:val="false"/>
          <w:i w:val="false"/>
          <w:color w:val="000000"/>
          <w:sz w:val="28"/>
        </w:rPr>
        <w:t>
      25. Дәріхана жағдайында дайындалған дәрілік препараттар халыққа тұтынушыға арналған мемлекеттік және орыс тілдеріндегі ақпаратты қамтитын және медициналық эмблемамен (тостағанға оралған жылан) осы Қағидалардың 27-35-тармақтарына сәйкес ресімделген тиісті затбелгісі бар бастапқы қаптамада босатылады.</w:t>
      </w:r>
    </w:p>
    <w:bookmarkEnd w:id="98"/>
    <w:bookmarkStart w:name="z103" w:id="99"/>
    <w:p>
      <w:pPr>
        <w:spacing w:after="0"/>
        <w:ind w:left="0"/>
        <w:jc w:val="both"/>
      </w:pPr>
      <w:r>
        <w:rPr>
          <w:rFonts w:ascii="Times New Roman"/>
          <w:b w:val="false"/>
          <w:i w:val="false"/>
          <w:color w:val="000000"/>
          <w:sz w:val="28"/>
        </w:rPr>
        <w:t>
      26. Әрбір затбелгінің дәрілік препаратты қолдану тәсіліне қарай тиісті белгісі болады. Тиісті жазбалары бар затбелгілер:</w:t>
      </w:r>
    </w:p>
    <w:bookmarkEnd w:id="99"/>
    <w:bookmarkStart w:name="z104" w:id="100"/>
    <w:p>
      <w:pPr>
        <w:spacing w:after="0"/>
        <w:ind w:left="0"/>
        <w:jc w:val="both"/>
      </w:pPr>
      <w:r>
        <w:rPr>
          <w:rFonts w:ascii="Times New Roman"/>
          <w:b w:val="false"/>
          <w:i w:val="false"/>
          <w:color w:val="000000"/>
          <w:sz w:val="28"/>
        </w:rPr>
        <w:t>
      1) "Ішке", "Балаларға арналған ішке" – ішке қолданылатын дәрілік нысандарға арналған затбелгілер;</w:t>
      </w:r>
    </w:p>
    <w:bookmarkEnd w:id="100"/>
    <w:bookmarkStart w:name="z105" w:id="101"/>
    <w:p>
      <w:pPr>
        <w:spacing w:after="0"/>
        <w:ind w:left="0"/>
        <w:jc w:val="both"/>
      </w:pPr>
      <w:r>
        <w:rPr>
          <w:rFonts w:ascii="Times New Roman"/>
          <w:b w:val="false"/>
          <w:i w:val="false"/>
          <w:color w:val="000000"/>
          <w:sz w:val="28"/>
        </w:rPr>
        <w:t>
      2) "Сыртқа" – сыртқа қолданылатын дәрілік нысандарға арналған затбелгілер;</w:t>
      </w:r>
    </w:p>
    <w:bookmarkEnd w:id="101"/>
    <w:bookmarkStart w:name="z106" w:id="102"/>
    <w:p>
      <w:pPr>
        <w:spacing w:after="0"/>
        <w:ind w:left="0"/>
        <w:jc w:val="both"/>
      </w:pPr>
      <w:r>
        <w:rPr>
          <w:rFonts w:ascii="Times New Roman"/>
          <w:b w:val="false"/>
          <w:i w:val="false"/>
          <w:color w:val="000000"/>
          <w:sz w:val="28"/>
        </w:rPr>
        <w:t>
      3) "Инъекция үшін" – парентералдық енгізілетін дәрілік нысандарға арналған затбелгілер;</w:t>
      </w:r>
    </w:p>
    <w:bookmarkEnd w:id="102"/>
    <w:bookmarkStart w:name="z107" w:id="103"/>
    <w:p>
      <w:pPr>
        <w:spacing w:after="0"/>
        <w:ind w:left="0"/>
        <w:jc w:val="both"/>
      </w:pPr>
      <w:r>
        <w:rPr>
          <w:rFonts w:ascii="Times New Roman"/>
          <w:b w:val="false"/>
          <w:i w:val="false"/>
          <w:color w:val="000000"/>
          <w:sz w:val="28"/>
        </w:rPr>
        <w:t>
      4) "Көзге арналған тамшыдәрілер", "Көзге арналған жақпамай" – көзге арналған дәрілік препараттардың затбелгілері болып бөлінеді.</w:t>
      </w:r>
    </w:p>
    <w:bookmarkEnd w:id="103"/>
    <w:bookmarkStart w:name="z108" w:id="104"/>
    <w:p>
      <w:pPr>
        <w:spacing w:after="0"/>
        <w:ind w:left="0"/>
        <w:jc w:val="both"/>
      </w:pPr>
      <w:r>
        <w:rPr>
          <w:rFonts w:ascii="Times New Roman"/>
          <w:b w:val="false"/>
          <w:i w:val="false"/>
          <w:color w:val="000000"/>
          <w:sz w:val="28"/>
        </w:rPr>
        <w:t>
      27. Дәрілік препаратты босату кезінде қателесу қаупін азайту үшін затбелгіде ақ фонда түрлі-түсті жолақ түріндегі сигналдық түстер пайдаланылады:</w:t>
      </w:r>
    </w:p>
    <w:bookmarkEnd w:id="104"/>
    <w:bookmarkStart w:name="z109" w:id="105"/>
    <w:p>
      <w:pPr>
        <w:spacing w:after="0"/>
        <w:ind w:left="0"/>
        <w:jc w:val="both"/>
      </w:pPr>
      <w:r>
        <w:rPr>
          <w:rFonts w:ascii="Times New Roman"/>
          <w:b w:val="false"/>
          <w:i w:val="false"/>
          <w:color w:val="000000"/>
          <w:sz w:val="28"/>
        </w:rPr>
        <w:t>
      1) ішке қолданылатын дәрілік нысандарға арналған затбелгілерде – жасыл;</w:t>
      </w:r>
    </w:p>
    <w:bookmarkEnd w:id="105"/>
    <w:bookmarkStart w:name="z110" w:id="106"/>
    <w:p>
      <w:pPr>
        <w:spacing w:after="0"/>
        <w:ind w:left="0"/>
        <w:jc w:val="both"/>
      </w:pPr>
      <w:r>
        <w:rPr>
          <w:rFonts w:ascii="Times New Roman"/>
          <w:b w:val="false"/>
          <w:i w:val="false"/>
          <w:color w:val="000000"/>
          <w:sz w:val="28"/>
        </w:rPr>
        <w:t>
      2) сыртқа қолданылатын дәрілік нысандарға арналған затбелгілерде – қызғылт сары;</w:t>
      </w:r>
    </w:p>
    <w:bookmarkEnd w:id="106"/>
    <w:bookmarkStart w:name="z111" w:id="107"/>
    <w:p>
      <w:pPr>
        <w:spacing w:after="0"/>
        <w:ind w:left="0"/>
        <w:jc w:val="both"/>
      </w:pPr>
      <w:r>
        <w:rPr>
          <w:rFonts w:ascii="Times New Roman"/>
          <w:b w:val="false"/>
          <w:i w:val="false"/>
          <w:color w:val="000000"/>
          <w:sz w:val="28"/>
        </w:rPr>
        <w:t>
      3) көзге арналған дәрілік препараттарға арналған затбелгілерде – қызғылт;</w:t>
      </w:r>
    </w:p>
    <w:bookmarkEnd w:id="107"/>
    <w:bookmarkStart w:name="z112" w:id="108"/>
    <w:p>
      <w:pPr>
        <w:spacing w:after="0"/>
        <w:ind w:left="0"/>
        <w:jc w:val="both"/>
      </w:pPr>
      <w:r>
        <w:rPr>
          <w:rFonts w:ascii="Times New Roman"/>
          <w:b w:val="false"/>
          <w:i w:val="false"/>
          <w:color w:val="000000"/>
          <w:sz w:val="28"/>
        </w:rPr>
        <w:t>
      4) парентералдық енгізілетін дәрілік нысандарға арналған затбелгілерде - көк.</w:t>
      </w:r>
    </w:p>
    <w:bookmarkEnd w:id="108"/>
    <w:bookmarkStart w:name="z113" w:id="109"/>
    <w:p>
      <w:pPr>
        <w:spacing w:after="0"/>
        <w:ind w:left="0"/>
        <w:jc w:val="both"/>
      </w:pPr>
      <w:r>
        <w:rPr>
          <w:rFonts w:ascii="Times New Roman"/>
          <w:b w:val="false"/>
          <w:i w:val="false"/>
          <w:color w:val="000000"/>
          <w:sz w:val="28"/>
        </w:rPr>
        <w:t>
      28. Дәрілік нысанына қарай ішке және сыртқа қолдануға арналған затбелгілер мынадай түрлерге бөлінеді: "Микстура", "Тамшыдәрілер", "Ұнтақтар", "Жақпамай", "Мұрынға арналған тамшыдәрілер", "Көзге арналған тамшыдәрілер", "Инъекциялар үшін".</w:t>
      </w:r>
    </w:p>
    <w:bookmarkEnd w:id="109"/>
    <w:bookmarkStart w:name="z114" w:id="110"/>
    <w:p>
      <w:pPr>
        <w:spacing w:after="0"/>
        <w:ind w:left="0"/>
        <w:jc w:val="both"/>
      </w:pPr>
      <w:r>
        <w:rPr>
          <w:rFonts w:ascii="Times New Roman"/>
          <w:b w:val="false"/>
          <w:i w:val="false"/>
          <w:color w:val="000000"/>
          <w:sz w:val="28"/>
        </w:rPr>
        <w:t>
      29. Жеке дайындалған дәрілік препараттарды ресімдеуге арналған затбелгілерде мынадай ақпарат көрсетіледі:</w:t>
      </w:r>
    </w:p>
    <w:bookmarkEnd w:id="110"/>
    <w:bookmarkStart w:name="z115" w:id="111"/>
    <w:p>
      <w:pPr>
        <w:spacing w:after="0"/>
        <w:ind w:left="0"/>
        <w:jc w:val="both"/>
      </w:pPr>
      <w:r>
        <w:rPr>
          <w:rFonts w:ascii="Times New Roman"/>
          <w:b w:val="false"/>
          <w:i w:val="false"/>
          <w:color w:val="000000"/>
          <w:sz w:val="28"/>
        </w:rPr>
        <w:t>
      1) дәріхананың атауы;</w:t>
      </w:r>
    </w:p>
    <w:bookmarkEnd w:id="111"/>
    <w:bookmarkStart w:name="z116" w:id="112"/>
    <w:p>
      <w:pPr>
        <w:spacing w:after="0"/>
        <w:ind w:left="0"/>
        <w:jc w:val="both"/>
      </w:pPr>
      <w:r>
        <w:rPr>
          <w:rFonts w:ascii="Times New Roman"/>
          <w:b w:val="false"/>
          <w:i w:val="false"/>
          <w:color w:val="000000"/>
          <w:sz w:val="28"/>
        </w:rPr>
        <w:t>
      2) дәріхананың орналасқан жері (заңды мекенжайы);</w:t>
      </w:r>
    </w:p>
    <w:bookmarkEnd w:id="112"/>
    <w:bookmarkStart w:name="z117" w:id="113"/>
    <w:p>
      <w:pPr>
        <w:spacing w:after="0"/>
        <w:ind w:left="0"/>
        <w:jc w:val="both"/>
      </w:pPr>
      <w:r>
        <w:rPr>
          <w:rFonts w:ascii="Times New Roman"/>
          <w:b w:val="false"/>
          <w:i w:val="false"/>
          <w:color w:val="000000"/>
          <w:sz w:val="28"/>
        </w:rPr>
        <w:t>
      3) рецептінің нөмірі;</w:t>
      </w:r>
    </w:p>
    <w:bookmarkEnd w:id="113"/>
    <w:bookmarkStart w:name="z118" w:id="114"/>
    <w:p>
      <w:pPr>
        <w:spacing w:after="0"/>
        <w:ind w:left="0"/>
        <w:jc w:val="both"/>
      </w:pPr>
      <w:r>
        <w:rPr>
          <w:rFonts w:ascii="Times New Roman"/>
          <w:b w:val="false"/>
          <w:i w:val="false"/>
          <w:color w:val="000000"/>
          <w:sz w:val="28"/>
        </w:rPr>
        <w:t>
      4) науқастың тегі, аты, әкесінің аты;</w:t>
      </w:r>
    </w:p>
    <w:bookmarkEnd w:id="114"/>
    <w:bookmarkStart w:name="z119" w:id="115"/>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31-тармақтарына</w:t>
      </w:r>
      <w:r>
        <w:rPr>
          <w:rFonts w:ascii="Times New Roman"/>
          <w:b w:val="false"/>
          <w:i w:val="false"/>
          <w:color w:val="000000"/>
          <w:sz w:val="28"/>
        </w:rPr>
        <w:t xml:space="preserve"> сәйкес дәрілік нысаны мен қолдану тәсіліне қарай белгісі;</w:t>
      </w:r>
    </w:p>
    <w:bookmarkEnd w:id="115"/>
    <w:bookmarkStart w:name="z120" w:id="116"/>
    <w:p>
      <w:pPr>
        <w:spacing w:after="0"/>
        <w:ind w:left="0"/>
        <w:jc w:val="both"/>
      </w:pPr>
      <w:r>
        <w:rPr>
          <w:rFonts w:ascii="Times New Roman"/>
          <w:b w:val="false"/>
          <w:i w:val="false"/>
          <w:color w:val="000000"/>
          <w:sz w:val="28"/>
        </w:rPr>
        <w:t>
      6) қолданудың толық әдісі:</w:t>
      </w:r>
    </w:p>
    <w:bookmarkEnd w:id="116"/>
    <w:p>
      <w:pPr>
        <w:spacing w:after="0"/>
        <w:ind w:left="0"/>
        <w:jc w:val="both"/>
      </w:pPr>
      <w:r>
        <w:rPr>
          <w:rFonts w:ascii="Times New Roman"/>
          <w:b w:val="false"/>
          <w:i w:val="false"/>
          <w:color w:val="000000"/>
          <w:sz w:val="28"/>
        </w:rPr>
        <w:t>
      микстуралар үшін: "______ қасықтан күніне ___рет ___ тамаққа дейін (тамақтан кейін), ішуге арналған тамшыдәрілер үшін: " ____ тамшыдан күніне ____ рет ____ тамаққа дейін (тамақтан кейін);</w:t>
      </w:r>
    </w:p>
    <w:p>
      <w:pPr>
        <w:spacing w:after="0"/>
        <w:ind w:left="0"/>
        <w:jc w:val="both"/>
      </w:pPr>
      <w:r>
        <w:rPr>
          <w:rFonts w:ascii="Times New Roman"/>
          <w:b w:val="false"/>
          <w:i w:val="false"/>
          <w:color w:val="000000"/>
          <w:sz w:val="28"/>
        </w:rPr>
        <w:t>
      ұнтақтар үшін: "_____ ұнтақтан күніне _____ рет _____ тамаққа (тамақтан) дейін (кейін);</w:t>
      </w:r>
    </w:p>
    <w:p>
      <w:pPr>
        <w:spacing w:after="0"/>
        <w:ind w:left="0"/>
        <w:jc w:val="both"/>
      </w:pPr>
      <w:r>
        <w:rPr>
          <w:rFonts w:ascii="Times New Roman"/>
          <w:b w:val="false"/>
          <w:i w:val="false"/>
          <w:color w:val="000000"/>
          <w:sz w:val="28"/>
        </w:rPr>
        <w:t xml:space="preserve">
      көзге арналған тамшыдәрілер үшін: " _____ тамшыдан күніне ____ көзге ______ рет; </w:t>
      </w:r>
    </w:p>
    <w:p>
      <w:pPr>
        <w:spacing w:after="0"/>
        <w:ind w:left="0"/>
        <w:jc w:val="both"/>
      </w:pPr>
      <w:r>
        <w:rPr>
          <w:rFonts w:ascii="Times New Roman"/>
          <w:b w:val="false"/>
          <w:i w:val="false"/>
          <w:color w:val="000000"/>
          <w:sz w:val="28"/>
        </w:rPr>
        <w:t>
      басқа дәрілік нысандар үшін, сондай-ақ сыртқа қолданылатын дәрілік нысандар үшін, қолдану тәсілін көрсету үшін орын қалдырылуға тиіс;</w:t>
      </w:r>
    </w:p>
    <w:bookmarkStart w:name="z121" w:id="117"/>
    <w:p>
      <w:pPr>
        <w:spacing w:after="0"/>
        <w:ind w:left="0"/>
        <w:jc w:val="both"/>
      </w:pPr>
      <w:r>
        <w:rPr>
          <w:rFonts w:ascii="Times New Roman"/>
          <w:b w:val="false"/>
          <w:i w:val="false"/>
          <w:color w:val="000000"/>
          <w:sz w:val="28"/>
        </w:rPr>
        <w:t>
      7) дайындалған күні;</w:t>
      </w:r>
    </w:p>
    <w:bookmarkEnd w:id="117"/>
    <w:bookmarkStart w:name="z122" w:id="118"/>
    <w:p>
      <w:pPr>
        <w:spacing w:after="0"/>
        <w:ind w:left="0"/>
        <w:jc w:val="both"/>
      </w:pPr>
      <w:r>
        <w:rPr>
          <w:rFonts w:ascii="Times New Roman"/>
          <w:b w:val="false"/>
          <w:i w:val="false"/>
          <w:color w:val="000000"/>
          <w:sz w:val="28"/>
        </w:rPr>
        <w:t>
      8) сақтау мерзімі (күн саны);</w:t>
      </w:r>
    </w:p>
    <w:bookmarkEnd w:id="118"/>
    <w:bookmarkStart w:name="z123" w:id="119"/>
    <w:p>
      <w:pPr>
        <w:spacing w:after="0"/>
        <w:ind w:left="0"/>
        <w:jc w:val="both"/>
      </w:pPr>
      <w:r>
        <w:rPr>
          <w:rFonts w:ascii="Times New Roman"/>
          <w:b w:val="false"/>
          <w:i w:val="false"/>
          <w:color w:val="000000"/>
          <w:sz w:val="28"/>
        </w:rPr>
        <w:t>
      9) бағасы;</w:t>
      </w:r>
    </w:p>
    <w:bookmarkEnd w:id="119"/>
    <w:bookmarkStart w:name="z124" w:id="120"/>
    <w:p>
      <w:pPr>
        <w:spacing w:after="0"/>
        <w:ind w:left="0"/>
        <w:jc w:val="both"/>
      </w:pPr>
      <w:r>
        <w:rPr>
          <w:rFonts w:ascii="Times New Roman"/>
          <w:b w:val="false"/>
          <w:i w:val="false"/>
          <w:color w:val="000000"/>
          <w:sz w:val="28"/>
        </w:rPr>
        <w:t xml:space="preserve">
      10) "Балалардан сақтаңыз" деген ескерту жазбасы. </w:t>
      </w:r>
    </w:p>
    <w:bookmarkEnd w:id="120"/>
    <w:p>
      <w:pPr>
        <w:spacing w:after="0"/>
        <w:ind w:left="0"/>
        <w:jc w:val="both"/>
      </w:pPr>
      <w:r>
        <w:rPr>
          <w:rFonts w:ascii="Times New Roman"/>
          <w:b w:val="false"/>
          <w:i w:val="false"/>
          <w:color w:val="000000"/>
          <w:sz w:val="28"/>
        </w:rPr>
        <w:t>
      Микстураларды, ішке қолданылатын тамшыдәрілерді, жақпамайларды, көзге арналған тамшыдәрілерді, көзге арналған жақпамайларды ресімдеуге арналған затбелгілерде санамаланған белгілерден басқа, 27, 29-тармақтарда келтірілген белгілер, сондай-ақ осы Қағидалардың 30, 34-тармақтарында келтірілген тиісті ескертпе жазбалары көрсетілуге тиіс.</w:t>
      </w:r>
    </w:p>
    <w:bookmarkStart w:name="z125" w:id="121"/>
    <w:p>
      <w:pPr>
        <w:spacing w:after="0"/>
        <w:ind w:left="0"/>
        <w:jc w:val="both"/>
      </w:pPr>
      <w:r>
        <w:rPr>
          <w:rFonts w:ascii="Times New Roman"/>
          <w:b w:val="false"/>
          <w:i w:val="false"/>
          <w:color w:val="000000"/>
          <w:sz w:val="28"/>
        </w:rPr>
        <w:t>
      30. Дәрілік нысандардың әр түрлерінің затбелгілерінде қосымша мынадай ақпарат көрсетіледі:</w:t>
      </w:r>
    </w:p>
    <w:bookmarkEnd w:id="121"/>
    <w:bookmarkStart w:name="z126" w:id="122"/>
    <w:p>
      <w:pPr>
        <w:spacing w:after="0"/>
        <w:ind w:left="0"/>
        <w:jc w:val="both"/>
      </w:pPr>
      <w:r>
        <w:rPr>
          <w:rFonts w:ascii="Times New Roman"/>
          <w:b w:val="false"/>
          <w:i w:val="false"/>
          <w:color w:val="000000"/>
          <w:sz w:val="28"/>
        </w:rPr>
        <w:t>
      1) инъекцияларға арналған - дәріні енгізу жолы: "Венаға", "Венаға (тамшылатып)", "Бұлшық етке", "Тері астына";</w:t>
      </w:r>
    </w:p>
    <w:bookmarkEnd w:id="122"/>
    <w:bookmarkStart w:name="z127" w:id="123"/>
    <w:p>
      <w:pPr>
        <w:spacing w:after="0"/>
        <w:ind w:left="0"/>
        <w:jc w:val="both"/>
      </w:pPr>
      <w:r>
        <w:rPr>
          <w:rFonts w:ascii="Times New Roman"/>
          <w:b w:val="false"/>
          <w:i w:val="false"/>
          <w:color w:val="000000"/>
          <w:sz w:val="28"/>
        </w:rPr>
        <w:t>
      2) емдік клизмаларға арналған: "Клизма үшін";</w:t>
      </w:r>
    </w:p>
    <w:bookmarkEnd w:id="123"/>
    <w:bookmarkStart w:name="z128" w:id="124"/>
    <w:p>
      <w:pPr>
        <w:spacing w:after="0"/>
        <w:ind w:left="0"/>
        <w:jc w:val="both"/>
      </w:pPr>
      <w:r>
        <w:rPr>
          <w:rFonts w:ascii="Times New Roman"/>
          <w:b w:val="false"/>
          <w:i w:val="false"/>
          <w:color w:val="000000"/>
          <w:sz w:val="28"/>
        </w:rPr>
        <w:t>
      3) дезинфекциялауға арналған: "Дезинфекция үшін", "Сақтықпен қолдану керек";</w:t>
      </w:r>
    </w:p>
    <w:bookmarkEnd w:id="124"/>
    <w:bookmarkStart w:name="z129" w:id="125"/>
    <w:p>
      <w:pPr>
        <w:spacing w:after="0"/>
        <w:ind w:left="0"/>
        <w:jc w:val="both"/>
      </w:pPr>
      <w:r>
        <w:rPr>
          <w:rFonts w:ascii="Times New Roman"/>
          <w:b w:val="false"/>
          <w:i w:val="false"/>
          <w:color w:val="000000"/>
          <w:sz w:val="28"/>
        </w:rPr>
        <w:t>
      4) балаларға арналған: "Балаларға арналған";</w:t>
      </w:r>
    </w:p>
    <w:bookmarkEnd w:id="125"/>
    <w:bookmarkStart w:name="z130" w:id="126"/>
    <w:p>
      <w:pPr>
        <w:spacing w:after="0"/>
        <w:ind w:left="0"/>
        <w:jc w:val="both"/>
      </w:pPr>
      <w:r>
        <w:rPr>
          <w:rFonts w:ascii="Times New Roman"/>
          <w:b w:val="false"/>
          <w:i w:val="false"/>
          <w:color w:val="000000"/>
          <w:sz w:val="28"/>
        </w:rPr>
        <w:t>
      5) жаңа туған нәрестелерге арналған: "Жаңа туған нәрестелерге арналған";</w:t>
      </w:r>
    </w:p>
    <w:bookmarkEnd w:id="126"/>
    <w:bookmarkStart w:name="z131" w:id="127"/>
    <w:p>
      <w:pPr>
        <w:spacing w:after="0"/>
        <w:ind w:left="0"/>
        <w:jc w:val="both"/>
      </w:pPr>
      <w:r>
        <w:rPr>
          <w:rFonts w:ascii="Times New Roman"/>
          <w:b w:val="false"/>
          <w:i w:val="false"/>
          <w:color w:val="000000"/>
          <w:sz w:val="28"/>
        </w:rPr>
        <w:t>
      6) серия жазылуға тиіс.</w:t>
      </w:r>
    </w:p>
    <w:bookmarkEnd w:id="127"/>
    <w:bookmarkStart w:name="z132" w:id="128"/>
    <w:p>
      <w:pPr>
        <w:spacing w:after="0"/>
        <w:ind w:left="0"/>
        <w:jc w:val="both"/>
      </w:pPr>
      <w:r>
        <w:rPr>
          <w:rFonts w:ascii="Times New Roman"/>
          <w:b w:val="false"/>
          <w:i w:val="false"/>
          <w:color w:val="000000"/>
          <w:sz w:val="28"/>
        </w:rPr>
        <w:t>
      31. Медициналық ұйымдар үшін дайындалған дәрілік препараттарды ресімдеу үшін затбелгілерде осы Қағидалардың 30 және 31-тармақтарында көрсетілген ақпаратқа қосымша мыналар көрсетіледі:</w:t>
      </w:r>
    </w:p>
    <w:bookmarkEnd w:id="128"/>
    <w:bookmarkStart w:name="z133" w:id="129"/>
    <w:p>
      <w:pPr>
        <w:spacing w:after="0"/>
        <w:ind w:left="0"/>
        <w:jc w:val="both"/>
      </w:pPr>
      <w:r>
        <w:rPr>
          <w:rFonts w:ascii="Times New Roman"/>
          <w:b w:val="false"/>
          <w:i w:val="false"/>
          <w:color w:val="000000"/>
          <w:sz w:val="28"/>
        </w:rPr>
        <w:t>
      1) дәрілік препараттар арналған медициналық ұйымның атауы;</w:t>
      </w:r>
    </w:p>
    <w:bookmarkEnd w:id="129"/>
    <w:bookmarkStart w:name="z134" w:id="130"/>
    <w:p>
      <w:pPr>
        <w:spacing w:after="0"/>
        <w:ind w:left="0"/>
        <w:jc w:val="both"/>
      </w:pPr>
      <w:r>
        <w:rPr>
          <w:rFonts w:ascii="Times New Roman"/>
          <w:b w:val="false"/>
          <w:i w:val="false"/>
          <w:color w:val="000000"/>
          <w:sz w:val="28"/>
        </w:rPr>
        <w:t>
      2) бөлімшенің атауы;</w:t>
      </w:r>
    </w:p>
    <w:bookmarkEnd w:id="130"/>
    <w:bookmarkStart w:name="z135" w:id="131"/>
    <w:p>
      <w:pPr>
        <w:spacing w:after="0"/>
        <w:ind w:left="0"/>
        <w:jc w:val="both"/>
      </w:pPr>
      <w:r>
        <w:rPr>
          <w:rFonts w:ascii="Times New Roman"/>
          <w:b w:val="false"/>
          <w:i w:val="false"/>
          <w:color w:val="000000"/>
          <w:sz w:val="28"/>
        </w:rPr>
        <w:t>
      3) дәрілік препаратты дайындаған, тексерген және босатқан адамның қолы ("____ дайындады"; "тексерді ____"; "босатты ____");</w:t>
      </w:r>
    </w:p>
    <w:bookmarkEnd w:id="131"/>
    <w:bookmarkStart w:name="z136" w:id="132"/>
    <w:p>
      <w:pPr>
        <w:spacing w:after="0"/>
        <w:ind w:left="0"/>
        <w:jc w:val="both"/>
      </w:pPr>
      <w:r>
        <w:rPr>
          <w:rFonts w:ascii="Times New Roman"/>
          <w:b w:val="false"/>
          <w:i w:val="false"/>
          <w:color w:val="000000"/>
          <w:sz w:val="28"/>
        </w:rPr>
        <w:t>
      4) талдау нөмірі;</w:t>
      </w:r>
    </w:p>
    <w:bookmarkEnd w:id="132"/>
    <w:bookmarkStart w:name="z137" w:id="133"/>
    <w:p>
      <w:pPr>
        <w:spacing w:after="0"/>
        <w:ind w:left="0"/>
        <w:jc w:val="both"/>
      </w:pPr>
      <w:r>
        <w:rPr>
          <w:rFonts w:ascii="Times New Roman"/>
          <w:b w:val="false"/>
          <w:i w:val="false"/>
          <w:color w:val="000000"/>
          <w:sz w:val="28"/>
        </w:rPr>
        <w:t>
      5) дәрілік нысанның құрамы.</w:t>
      </w:r>
    </w:p>
    <w:bookmarkEnd w:id="133"/>
    <w:bookmarkStart w:name="z138" w:id="134"/>
    <w:p>
      <w:pPr>
        <w:spacing w:after="0"/>
        <w:ind w:left="0"/>
        <w:jc w:val="both"/>
      </w:pPr>
      <w:r>
        <w:rPr>
          <w:rFonts w:ascii="Times New Roman"/>
          <w:b w:val="false"/>
          <w:i w:val="false"/>
          <w:color w:val="000000"/>
          <w:sz w:val="28"/>
        </w:rPr>
        <w:t>
      32. Барлық дәріханалық затбелгілерде әрбір дәрілік нысанға сәйкес келетін ескертпе жазбалар типографиялық тәсілмен жазылады:</w:t>
      </w:r>
    </w:p>
    <w:bookmarkEnd w:id="134"/>
    <w:bookmarkStart w:name="z139" w:id="135"/>
    <w:p>
      <w:pPr>
        <w:spacing w:after="0"/>
        <w:ind w:left="0"/>
        <w:jc w:val="both"/>
      </w:pPr>
      <w:r>
        <w:rPr>
          <w:rFonts w:ascii="Times New Roman"/>
          <w:b w:val="false"/>
          <w:i w:val="false"/>
          <w:color w:val="000000"/>
          <w:sz w:val="28"/>
        </w:rPr>
        <w:t>
      1) микстуралар үшін: "Салқын және жарық түспейтін жерде сақтау керек", "Қолданар алдында шайқау керек";</w:t>
      </w:r>
    </w:p>
    <w:bookmarkEnd w:id="135"/>
    <w:bookmarkStart w:name="z140" w:id="136"/>
    <w:p>
      <w:pPr>
        <w:spacing w:after="0"/>
        <w:ind w:left="0"/>
        <w:jc w:val="both"/>
      </w:pPr>
      <w:r>
        <w:rPr>
          <w:rFonts w:ascii="Times New Roman"/>
          <w:b w:val="false"/>
          <w:i w:val="false"/>
          <w:color w:val="000000"/>
          <w:sz w:val="28"/>
        </w:rPr>
        <w:t>
      2) жақпамайлар, көзге арналған жақпамайлар мен көзге арналған тамшыдәрілер, суппозиторийлер үшін: "Салқын және жарық түспейтін жерде сақтау керек";</w:t>
      </w:r>
    </w:p>
    <w:bookmarkEnd w:id="136"/>
    <w:bookmarkStart w:name="z141" w:id="137"/>
    <w:p>
      <w:pPr>
        <w:spacing w:after="0"/>
        <w:ind w:left="0"/>
        <w:jc w:val="both"/>
      </w:pPr>
      <w:r>
        <w:rPr>
          <w:rFonts w:ascii="Times New Roman"/>
          <w:b w:val="false"/>
          <w:i w:val="false"/>
          <w:color w:val="000000"/>
          <w:sz w:val="28"/>
        </w:rPr>
        <w:t>
      3) инъекциялар мен инфузиялар үшін: "Зарарсыздандырылған";</w:t>
      </w:r>
    </w:p>
    <w:bookmarkEnd w:id="137"/>
    <w:bookmarkStart w:name="z142" w:id="138"/>
    <w:p>
      <w:pPr>
        <w:spacing w:after="0"/>
        <w:ind w:left="0"/>
        <w:jc w:val="both"/>
      </w:pPr>
      <w:r>
        <w:rPr>
          <w:rFonts w:ascii="Times New Roman"/>
          <w:b w:val="false"/>
          <w:i w:val="false"/>
          <w:color w:val="000000"/>
          <w:sz w:val="28"/>
        </w:rPr>
        <w:t>
      4) сақтаудың, айналысы мен қолданудың ерекше шарттарын талап ететіндер "Сақтықпен қолдану керек", "Оттан қорғау керек" деген қосымша затбелгілермен ресімделеді.</w:t>
      </w:r>
    </w:p>
    <w:bookmarkEnd w:id="138"/>
    <w:bookmarkStart w:name="z143" w:id="139"/>
    <w:p>
      <w:pPr>
        <w:spacing w:after="0"/>
        <w:ind w:left="0"/>
        <w:jc w:val="both"/>
      </w:pPr>
      <w:r>
        <w:rPr>
          <w:rFonts w:ascii="Times New Roman"/>
          <w:b w:val="false"/>
          <w:i w:val="false"/>
          <w:color w:val="000000"/>
          <w:sz w:val="28"/>
        </w:rPr>
        <w:t>
      33. Құрамында улы заттар (дихлорид сынабы, цианид сынабы, оксианид сынабы) бар дәрілік нысандар бассүйек және айқасқан сүйектер бейнеленген және ақ қаріппен "У" және "Сақтықпен қолдану керек" деген қара түсті ескертпе затбелгімен ресімделеді. Затбелгіде улы заттың атауы және оның концентрациясы көрсетіледі.</w:t>
      </w:r>
    </w:p>
    <w:bookmarkEnd w:id="139"/>
    <w:bookmarkStart w:name="z144" w:id="140"/>
    <w:p>
      <w:pPr>
        <w:spacing w:after="0"/>
        <w:ind w:left="0"/>
        <w:jc w:val="left"/>
      </w:pPr>
      <w:r>
        <w:rPr>
          <w:rFonts w:ascii="Times New Roman"/>
          <w:b/>
          <w:i w:val="false"/>
          <w:color w:val="000000"/>
        </w:rPr>
        <w:t xml:space="preserve"> 3. Дәрілік препараттарды стикерлеу тәртібі</w:t>
      </w:r>
    </w:p>
    <w:bookmarkEnd w:id="140"/>
    <w:bookmarkStart w:name="z145" w:id="141"/>
    <w:p>
      <w:pPr>
        <w:spacing w:after="0"/>
        <w:ind w:left="0"/>
        <w:jc w:val="both"/>
      </w:pPr>
      <w:r>
        <w:rPr>
          <w:rFonts w:ascii="Times New Roman"/>
          <w:b w:val="false"/>
          <w:i w:val="false"/>
          <w:color w:val="000000"/>
          <w:sz w:val="28"/>
        </w:rPr>
        <w:t xml:space="preserve">
      34. Стикерлердегі таңбалау осы Қағидалардың талаптарына сәйкес келеді және Қазақстан Республикасында дәрілік затты </w:t>
      </w:r>
      <w:r>
        <w:rPr>
          <w:rFonts w:ascii="Times New Roman"/>
          <w:b w:val="false"/>
          <w:i w:val="false"/>
          <w:color w:val="000000"/>
          <w:sz w:val="28"/>
        </w:rPr>
        <w:t>мемлекеттік тіркеу</w:t>
      </w:r>
      <w:r>
        <w:rPr>
          <w:rFonts w:ascii="Times New Roman"/>
          <w:b w:val="false"/>
          <w:i w:val="false"/>
          <w:color w:val="000000"/>
          <w:sz w:val="28"/>
        </w:rPr>
        <w:t xml:space="preserve"> кезінде бекітіледі.</w:t>
      </w:r>
    </w:p>
    <w:bookmarkEnd w:id="141"/>
    <w:bookmarkStart w:name="z146" w:id="142"/>
    <w:p>
      <w:pPr>
        <w:spacing w:after="0"/>
        <w:ind w:left="0"/>
        <w:jc w:val="both"/>
      </w:pPr>
      <w:r>
        <w:rPr>
          <w:rFonts w:ascii="Times New Roman"/>
          <w:b w:val="false"/>
          <w:i w:val="false"/>
          <w:color w:val="000000"/>
          <w:sz w:val="28"/>
        </w:rPr>
        <w:t>
      35. Қаптамаға стикерлерді жапсыруды қаптаманың әрбір бірлігіне (бастапқы, қайталама) мемлекеттік және орыс тілдерінде дәрілік затты өндіруші ұйым жүзеге асырады.</w:t>
      </w:r>
    </w:p>
    <w:bookmarkEnd w:id="142"/>
    <w:bookmarkStart w:name="z147" w:id="143"/>
    <w:p>
      <w:pPr>
        <w:spacing w:after="0"/>
        <w:ind w:left="0"/>
        <w:jc w:val="both"/>
      </w:pPr>
      <w:r>
        <w:rPr>
          <w:rFonts w:ascii="Times New Roman"/>
          <w:b w:val="false"/>
          <w:i w:val="false"/>
          <w:color w:val="000000"/>
          <w:sz w:val="28"/>
        </w:rPr>
        <w:t>
      36. Стикер саудалық және/немесе халықаралық патенттелмеген атауы және түпнұсқалық затбелгі дәрілік препаратының дозалануы ашық қалдырылып қаптамада орналастырылады.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таңбалау</w:t>
            </w:r>
            <w:r>
              <w:br/>
            </w:r>
            <w:r>
              <w:rPr>
                <w:rFonts w:ascii="Times New Roman"/>
                <w:b w:val="false"/>
                <w:i w:val="false"/>
                <w:color w:val="000000"/>
                <w:sz w:val="20"/>
              </w:rPr>
              <w:t>қағидаларына 1-қосымша</w:t>
            </w:r>
          </w:p>
        </w:tc>
      </w:tr>
    </w:tbl>
    <w:bookmarkStart w:name="z149" w:id="144"/>
    <w:p>
      <w:pPr>
        <w:spacing w:after="0"/>
        <w:ind w:left="0"/>
        <w:jc w:val="left"/>
      </w:pPr>
      <w:r>
        <w:rPr>
          <w:rFonts w:ascii="Times New Roman"/>
          <w:b/>
          <w:i w:val="false"/>
          <w:color w:val="000000"/>
        </w:rPr>
        <w:t xml:space="preserve"> Ішке қабылдауға арналған дәрілік препараттарды таңбалау кезінде көрсетілетін қосалқы заттардың тізбесі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5"/>
        <w:gridCol w:w="1585"/>
        <w:gridCol w:w="4770"/>
      </w:tblGrid>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заттың атауы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коды</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Шектік мөлшері</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 батар түстес сары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Е110</w:t>
            </w:r>
          </w:p>
        </w:tc>
        <w:tc>
          <w:tcPr>
            <w:tcW w:w="4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азорубин (кармуазин)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Е122</w:t>
            </w:r>
          </w:p>
        </w:tc>
        <w:tc>
          <w:tcPr>
            <w:tcW w:w="0" w:type="auto"/>
            <w:vMerge/>
            <w:tcBorders>
              <w:top w:val="nil"/>
              <w:left w:val="single" w:color="cfcfcf" w:sz="5"/>
              <w:bottom w:val="single" w:color="cfcfcf" w:sz="5"/>
              <w:right w:val="single" w:color="cfcfcf" w:sz="5"/>
            </w:tcBorders>
          </w:tcP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қызыл (понсо 4R, кошениль қызыл 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Е124</w:t>
            </w:r>
          </w:p>
        </w:tc>
        <w:tc>
          <w:tcPr>
            <w:tcW w:w="0" w:type="auto"/>
            <w:vMerge/>
            <w:tcBorders>
              <w:top w:val="nil"/>
              <w:left w:val="single" w:color="cfcfcf" w:sz="5"/>
              <w:bottom w:val="single" w:color="cfcfcf" w:sz="5"/>
              <w:right w:val="single" w:color="cfcfcf" w:sz="5"/>
            </w:tcBorders>
          </w:tcP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бриллиантты қара BN (қара жарқыраған BN, қара PN)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Е151</w:t>
            </w:r>
          </w:p>
        </w:tc>
        <w:tc>
          <w:tcPr>
            <w:tcW w:w="0" w:type="auto"/>
            <w:vMerge/>
            <w:tcBorders>
              <w:top w:val="nil"/>
              <w:left w:val="single" w:color="cfcfcf" w:sz="5"/>
              <w:bottom w:val="single" w:color="cfcfcf" w:sz="5"/>
              <w:right w:val="single" w:color="cfcfcf" w:sz="5"/>
            </w:tcBorders>
          </w:tcP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Аспартам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Галактоза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(декстроза)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Глицерол (глицерин)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г/доза</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Изомальт (изомальтит)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Е953</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калий бар қосылыстар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мг/доза</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Полиэтоксилирленген кастор майы (макрогол глицерилрицинолеаты, макрогол глицерилгидроксистеараты)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Консерванттар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Ксилитол (ксилит)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Күнжіт майы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Лактитол (лактит)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Е966</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Латекс (табиғи каучук)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Мальтитол (мальтит)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Е965</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Маннитол (маннит)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Е421</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Мочевина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натрий бар қосындылар</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мг/доза</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Пропиленгликоль және оның эфирлері</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ересектер үшін 200 мг/кг балалар үшін</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16 сәуірдегі</w:t>
            </w:r>
            <w:r>
              <w:br/>
            </w:r>
            <w:r>
              <w:rPr>
                <w:rFonts w:ascii="Times New Roman"/>
                <w:b w:val="false"/>
                <w:i w:val="false"/>
                <w:color w:val="000000"/>
                <w:sz w:val="20"/>
              </w:rPr>
              <w:t>№ 227 бұйрығына</w:t>
            </w:r>
            <w:r>
              <w:br/>
            </w:r>
            <w:r>
              <w:rPr>
                <w:rFonts w:ascii="Times New Roman"/>
                <w:b w:val="false"/>
                <w:i w:val="false"/>
                <w:color w:val="000000"/>
                <w:sz w:val="20"/>
              </w:rPr>
              <w:t>2-қосымша</w:t>
            </w:r>
          </w:p>
        </w:tc>
      </w:tr>
    </w:tbl>
    <w:bookmarkStart w:name="z151" w:id="145"/>
    <w:p>
      <w:pPr>
        <w:spacing w:after="0"/>
        <w:ind w:left="0"/>
        <w:jc w:val="left"/>
      </w:pPr>
      <w:r>
        <w:rPr>
          <w:rFonts w:ascii="Times New Roman"/>
          <w:b/>
          <w:i w:val="false"/>
          <w:color w:val="000000"/>
        </w:rPr>
        <w:t xml:space="preserve"> Медициналық бұйымдарды таңбалау қағидалары</w:t>
      </w:r>
    </w:p>
    <w:bookmarkEnd w:id="145"/>
    <w:p>
      <w:pPr>
        <w:spacing w:after="0"/>
        <w:ind w:left="0"/>
        <w:jc w:val="both"/>
      </w:pPr>
      <w:r>
        <w:rPr>
          <w:rFonts w:ascii="Times New Roman"/>
          <w:b w:val="false"/>
          <w:i w:val="false"/>
          <w:color w:val="ff0000"/>
          <w:sz w:val="28"/>
        </w:rPr>
        <w:t xml:space="preserve">
      Ескерту. Қағиданың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Жалпы ережелер</w:t>
      </w:r>
    </w:p>
    <w:bookmarkStart w:name="z152" w:id="146"/>
    <w:p>
      <w:pPr>
        <w:spacing w:after="0"/>
        <w:ind w:left="0"/>
        <w:jc w:val="both"/>
      </w:pPr>
      <w:r>
        <w:rPr>
          <w:rFonts w:ascii="Times New Roman"/>
          <w:b w:val="false"/>
          <w:i w:val="false"/>
          <w:color w:val="000000"/>
          <w:sz w:val="28"/>
        </w:rPr>
        <w:t xml:space="preserve">
      1. Осы Медициналық бұйымдарды таңбалау қағидалары (бұдан әрі – Қағидалар) "Халық денсаулығы және денсаулық сақтау жүйесі туралы" 2009 жылғы 18 қыркүйектегі Қазақстан Республикасының Кодексінің </w:t>
      </w:r>
      <w:r>
        <w:rPr>
          <w:rFonts w:ascii="Times New Roman"/>
          <w:b w:val="false"/>
          <w:i w:val="false"/>
          <w:color w:val="000000"/>
          <w:sz w:val="28"/>
        </w:rPr>
        <w:t>75-бабына</w:t>
      </w:r>
      <w:r>
        <w:rPr>
          <w:rFonts w:ascii="Times New Roman"/>
          <w:b w:val="false"/>
          <w:i w:val="false"/>
          <w:color w:val="000000"/>
          <w:sz w:val="28"/>
        </w:rPr>
        <w:t xml:space="preserve"> сәйкес әзірленді және Қазақстан Республикасындағы медициналық бұйымдарды таңбалау тәртібін айқындайды.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xml:space="preserve">
      2. Медициналық бұйымдарды таңбалауды Кодекстің </w:t>
      </w:r>
      <w:r>
        <w:rPr>
          <w:rFonts w:ascii="Times New Roman"/>
          <w:b w:val="false"/>
          <w:i w:val="false"/>
          <w:color w:val="000000"/>
          <w:sz w:val="28"/>
        </w:rPr>
        <w:t>71-бабына</w:t>
      </w:r>
      <w:r>
        <w:rPr>
          <w:rFonts w:ascii="Times New Roman"/>
          <w:b w:val="false"/>
          <w:i w:val="false"/>
          <w:color w:val="000000"/>
          <w:sz w:val="28"/>
        </w:rPr>
        <w:t xml:space="preserve"> сәйкес жүргізетін Қазақстан Республикасында дәрілік затты мемлекеттік тіркеу кезінде дәрілік заттар мен медициналық бұйымдар айналысы саласындағы мемлекеттік орган (бұдан әрі – мемлекеттік орган) бекітеді.</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48"/>
    <w:p>
      <w:pPr>
        <w:spacing w:after="0"/>
        <w:ind w:left="0"/>
        <w:jc w:val="both"/>
      </w:pPr>
      <w:r>
        <w:rPr>
          <w:rFonts w:ascii="Times New Roman"/>
          <w:b w:val="false"/>
          <w:i w:val="false"/>
          <w:color w:val="000000"/>
          <w:sz w:val="28"/>
        </w:rPr>
        <w:t xml:space="preserve">
      3. Тұтынушыға арналған ақпарат (медициналық бұйымды пайдалану құжаты, медициналық бұйымдарды медициналық қолдану жөніндегі нұсқаулық) құрамына, қасиетіне, шығу тегіне, дайындау (өндіру) және қолдану тәсіліне, сондай-ақ медициналық бұйымдар сапасы мен қауіпсіздігін тікелей немесе жанама сипаттайтын басқа да мәліметтерге қатысты оларды шатыстырмайтын толық және дұрыс мәліметтерден тұрады. </w:t>
      </w:r>
    </w:p>
    <w:bookmarkEnd w:id="148"/>
    <w:p>
      <w:pPr>
        <w:spacing w:after="0"/>
        <w:ind w:left="0"/>
        <w:jc w:val="both"/>
      </w:pPr>
      <w:r>
        <w:rPr>
          <w:rFonts w:ascii="Times New Roman"/>
          <w:b w:val="false"/>
          <w:i w:val="false"/>
          <w:color w:val="000000"/>
          <w:sz w:val="28"/>
        </w:rPr>
        <w:t>
      Қазақстан Республикасының аумағында медициналық бұйымдардың сапасы жөніндегі шағымдарды (ұсыныстарды) қабылдайтын ұйым туралы ақпарат медициналық бұйымдарды медициналық қолдану жөніндегі нұсқаулықта және медициналық бұйымды пайдалану құжатында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49"/>
    <w:p>
      <w:pPr>
        <w:spacing w:after="0"/>
        <w:ind w:left="0"/>
        <w:jc w:val="both"/>
      </w:pPr>
      <w:r>
        <w:rPr>
          <w:rFonts w:ascii="Times New Roman"/>
          <w:b w:val="false"/>
          <w:i w:val="false"/>
          <w:color w:val="000000"/>
          <w:sz w:val="28"/>
        </w:rPr>
        <w:t>
      4. Осы Қағидаларда мынадай ұғымдар пайдаланылады:</w:t>
      </w:r>
    </w:p>
    <w:bookmarkEnd w:id="149"/>
    <w:p>
      <w:pPr>
        <w:spacing w:after="0"/>
        <w:ind w:left="0"/>
        <w:jc w:val="both"/>
      </w:pPr>
      <w:r>
        <w:rPr>
          <w:rFonts w:ascii="Times New Roman"/>
          <w:b w:val="false"/>
          <w:i w:val="false"/>
          <w:color w:val="000000"/>
          <w:sz w:val="28"/>
        </w:rPr>
        <w:t>
      1) таңбалау – тұтынушыға арналған ақпаратты жеткізетін және өнімге (тауарға), құжаттарға, жаднамаларға (қосымша парақтарға), затбелгілерге, контрзатбелгілерге, кольереткаларға, заттаңбаларға, жапсырмаларға (стикерлерге), орауышқа (ыдысқа) түсірілген мәтін, тауарлық белгілер, шарттық белгі және суреттер;</w:t>
      </w:r>
    </w:p>
    <w:p>
      <w:pPr>
        <w:spacing w:after="0"/>
        <w:ind w:left="0"/>
        <w:jc w:val="both"/>
      </w:pPr>
      <w:r>
        <w:rPr>
          <w:rFonts w:ascii="Times New Roman"/>
          <w:b w:val="false"/>
          <w:i w:val="false"/>
          <w:color w:val="000000"/>
          <w:sz w:val="28"/>
        </w:rPr>
        <w:t xml:space="preserve">
      2) медициналық бұйымды пайдалану құжаты - медициналық бұйымды пайдалану ережесін айқындайтын және өндірушінің медициналық бұйымның негізгі өлшемдері мен сипаттамаларының (қасиеттерінің) кепілдендірген мәнін куәландыратын мәліметтерді, оны белгіленген қызмет мерзімі ішінде пайдалану бойынша кепілдіктер мен мәліметтерді көрсететін медициналық бұйымның өндірушісі әзірлеген тұтынушыға арналған құжат; </w:t>
      </w:r>
    </w:p>
    <w:p>
      <w:pPr>
        <w:spacing w:after="0"/>
        <w:ind w:left="0"/>
        <w:jc w:val="both"/>
      </w:pPr>
      <w:r>
        <w:rPr>
          <w:rFonts w:ascii="Times New Roman"/>
          <w:b w:val="false"/>
          <w:i w:val="false"/>
          <w:color w:val="000000"/>
          <w:sz w:val="28"/>
        </w:rPr>
        <w:t>
      3) медициналық бұйымның ангро-өнімі – өндірілетін және ірі өлшеп-орамда өткізілетін, сондай-ақ дайын дәрілік бұйымды өндіру (дайындау) мақсатында одан әрі өндірістік өңдеу үшін пайдаланылатын медициналық бұйым.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0" w:id="150"/>
    <w:p>
      <w:pPr>
        <w:spacing w:after="0"/>
        <w:ind w:left="0"/>
        <w:jc w:val="left"/>
      </w:pPr>
      <w:r>
        <w:rPr>
          <w:rFonts w:ascii="Times New Roman"/>
          <w:b/>
          <w:i w:val="false"/>
          <w:color w:val="000000"/>
        </w:rPr>
        <w:t xml:space="preserve"> 2. Медициналық бұйымдарды таңбалау тәртібі</w:t>
      </w:r>
    </w:p>
    <w:bookmarkEnd w:id="150"/>
    <w:p>
      <w:pPr>
        <w:spacing w:after="0"/>
        <w:ind w:left="0"/>
        <w:jc w:val="both"/>
      </w:pPr>
      <w:r>
        <w:rPr>
          <w:rFonts w:ascii="Times New Roman"/>
          <w:b w:val="false"/>
          <w:i w:val="false"/>
          <w:color w:val="ff0000"/>
          <w:sz w:val="28"/>
        </w:rPr>
        <w:t xml:space="preserve">
      Ескерту. 2-тараудың тақырыбы жаңа редакцияда – ҚР Денсаулық сақтау министрінің 22.04.2019 </w:t>
      </w:r>
      <w:r>
        <w:rPr>
          <w:rFonts w:ascii="Times New Roman"/>
          <w:b w:val="false"/>
          <w:i w:val="false"/>
          <w:color w:val="ff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61" w:id="151"/>
    <w:p>
      <w:pPr>
        <w:spacing w:after="0"/>
        <w:ind w:left="0"/>
        <w:jc w:val="both"/>
      </w:pPr>
      <w:r>
        <w:rPr>
          <w:rFonts w:ascii="Times New Roman"/>
          <w:b w:val="false"/>
          <w:i w:val="false"/>
          <w:color w:val="000000"/>
          <w:sz w:val="28"/>
        </w:rPr>
        <w:t>
      5. Таңбалауды медициналық бұйымды өндіруші ұйым қаптаманың (тараның), заттаңбаның (ярлық, кесте) әр бірлігіне қысқа түрде, тұтынушыға қажетті және дұрыс ақпаратты беру үшін жетілікті толық жазады.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52"/>
    <w:p>
      <w:pPr>
        <w:spacing w:after="0"/>
        <w:ind w:left="0"/>
        <w:jc w:val="both"/>
      </w:pPr>
      <w:r>
        <w:rPr>
          <w:rFonts w:ascii="Times New Roman"/>
          <w:b w:val="false"/>
          <w:i w:val="false"/>
          <w:color w:val="000000"/>
          <w:sz w:val="28"/>
        </w:rPr>
        <w:t>
      6. Медициналық бұйымды медициналық қолдану жөніндегі нұсқаулыққа немесе мемлекеттік тіркеу кезінде бекітілген медициналық бұйымның пайдалануға беру құжатына сәйкес ақпараттан тұратын медициналық бұйымдарды таңбалау мәтін түрінде, жеке графикалық, түсті белгілер (шартты белгілер) және (немесе) суреттер мен олардың комбинациясы тікелей медициналық бұйымға, қаптамаға (тараға) немесе затбелгіге (жапсырмаға), жазба белгіге, тақтайшаға енгізіледі.</w:t>
      </w:r>
    </w:p>
    <w:bookmarkEnd w:id="152"/>
    <w:p>
      <w:pPr>
        <w:spacing w:after="0"/>
        <w:ind w:left="0"/>
        <w:jc w:val="both"/>
      </w:pPr>
      <w:r>
        <w:rPr>
          <w:rFonts w:ascii="Times New Roman"/>
          <w:b w:val="false"/>
          <w:i w:val="false"/>
          <w:color w:val="000000"/>
          <w:sz w:val="28"/>
        </w:rPr>
        <w:t>
      Графикалық белгілерді енгізу кезінде мынадай талаптар сақталуы қажет.</w:t>
      </w:r>
    </w:p>
    <w:p>
      <w:pPr>
        <w:spacing w:after="0"/>
        <w:ind w:left="0"/>
        <w:jc w:val="both"/>
      </w:pPr>
      <w:r>
        <w:rPr>
          <w:rFonts w:ascii="Times New Roman"/>
          <w:b w:val="false"/>
          <w:i w:val="false"/>
          <w:color w:val="000000"/>
          <w:sz w:val="28"/>
        </w:rPr>
        <w:t>
      белгілер оңай танылатын және түсінікті, басқа белгілерден өзгеше болуы тиіс;</w:t>
      </w:r>
    </w:p>
    <w:p>
      <w:pPr>
        <w:spacing w:after="0"/>
        <w:ind w:left="0"/>
        <w:jc w:val="both"/>
      </w:pPr>
      <w:r>
        <w:rPr>
          <w:rFonts w:ascii="Times New Roman"/>
          <w:b w:val="false"/>
          <w:i w:val="false"/>
          <w:color w:val="000000"/>
          <w:sz w:val="28"/>
        </w:rPr>
        <w:t>
      медициналық мақсаттағы бұйымдарға, медициналық техникаға жазылған бірдей белгілер, олардың функцияларына немесе мақсатына және жазылу түріне қарамастан бірдей мағынаны білдіреді;</w:t>
      </w:r>
    </w:p>
    <w:p>
      <w:pPr>
        <w:spacing w:after="0"/>
        <w:ind w:left="0"/>
        <w:jc w:val="both"/>
      </w:pPr>
      <w:r>
        <w:rPr>
          <w:rFonts w:ascii="Times New Roman"/>
          <w:b w:val="false"/>
          <w:i w:val="false"/>
          <w:color w:val="000000"/>
          <w:sz w:val="28"/>
        </w:rPr>
        <w:t>
      таңбалау кезінде пайдаланылатын символдар мен белгілер, медициналық мақсаттағы бұйымдарды медициналық қолдану жөніндегі нұсқаулықта және медициналық техниканың пайдалану құжатында толық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53"/>
    <w:p>
      <w:pPr>
        <w:spacing w:after="0"/>
        <w:ind w:left="0"/>
        <w:jc w:val="both"/>
      </w:pPr>
      <w:r>
        <w:rPr>
          <w:rFonts w:ascii="Times New Roman"/>
          <w:b w:val="false"/>
          <w:i w:val="false"/>
          <w:color w:val="000000"/>
          <w:sz w:val="28"/>
        </w:rPr>
        <w:t>
      7. Таңбалау медициналық бұйымдардың әр сериясы (партиясы) үшін бірыңғай болып табылады және мемлекеттік және орыс тілдерінде көрсетіледі.</w:t>
      </w:r>
    </w:p>
    <w:bookmarkEnd w:id="153"/>
    <w:p>
      <w:pPr>
        <w:spacing w:after="0"/>
        <w:ind w:left="0"/>
        <w:jc w:val="both"/>
      </w:pPr>
      <w:r>
        <w:rPr>
          <w:rFonts w:ascii="Times New Roman"/>
          <w:b w:val="false"/>
          <w:i w:val="false"/>
          <w:color w:val="000000"/>
          <w:sz w:val="28"/>
        </w:rPr>
        <w:t xml:space="preserve">
      Дәрілік заттар, медициналық бұйымдардың айналысы саласындағы сараптама ұйымы Нормативтік құқықтық актілердің мемлекеттік тізілімінде № 5926 тіркелген Қазақстан Республикасы Денсаулық сақтау министрінің 2009 жылғы 19 қарашадағы № 736 бұйрығымен бекітілген Медициналық мақсаттағы бұйымдар мен медициналық техникаға сараптама жүргізу </w:t>
      </w:r>
      <w:r>
        <w:rPr>
          <w:rFonts w:ascii="Times New Roman"/>
          <w:b w:val="false"/>
          <w:i w:val="false"/>
          <w:color w:val="000000"/>
          <w:sz w:val="28"/>
        </w:rPr>
        <w:t>қағидаларының</w:t>
      </w:r>
      <w:r>
        <w:rPr>
          <w:rFonts w:ascii="Times New Roman"/>
          <w:b w:val="false"/>
          <w:i w:val="false"/>
          <w:color w:val="000000"/>
          <w:sz w:val="28"/>
        </w:rPr>
        <w:t xml:space="preserve"> 10-тарауына сәйкес сараптама жүргізу кезінде мемлекеттік және орыс тілдеріндегі мәтіндердің тең түпнұсқалығын және медициналық мақсаттағы бұйымдардың медициналық қолдану (пайдалану) жөніндегі нұсқаулығына, сондай-ақ осы Қағидалардың талаптарына сәйкес келуін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8. Медициналық мақсаттағы бұйымды таңбалау анық, түсінікті, сондай-ақ орналасқан бетінің түсіне қарама-қарсы өзгеше түспен бөлінеді немесе орналастырылады.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55"/>
    <w:p>
      <w:pPr>
        <w:spacing w:after="0"/>
        <w:ind w:left="0"/>
        <w:jc w:val="both"/>
      </w:pPr>
      <w:r>
        <w:rPr>
          <w:rFonts w:ascii="Times New Roman"/>
          <w:b w:val="false"/>
          <w:i w:val="false"/>
          <w:color w:val="000000"/>
          <w:sz w:val="28"/>
        </w:rPr>
        <w:t>
      9. Таңбалау медициналық мақсаттағы бұйым қолданудың (пайдаланудың) жарамдылық мерзімі аяқталғанға дейін сақталады, затбелгілерді (жапсырмаларды), жазба белгілерді жазу және дайындау тәсілдерінде медициналық мақсаттағы бұйым мен медициналық техника ерекшеліктерінің ескеріледі және бейнелеудің қажетті сапасы қамтамасыз етіледі.</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56"/>
    <w:p>
      <w:pPr>
        <w:spacing w:after="0"/>
        <w:ind w:left="0"/>
        <w:jc w:val="both"/>
      </w:pPr>
      <w:r>
        <w:rPr>
          <w:rFonts w:ascii="Times New Roman"/>
          <w:b w:val="false"/>
          <w:i w:val="false"/>
          <w:color w:val="000000"/>
          <w:sz w:val="28"/>
        </w:rPr>
        <w:t>
      10. Медициналық мақсаттағы бұйымдарды сақтау, тасымалдау, өткізу, пайдалану, кәдеге жарату (қайта өңдеу), жою кезіндегі қауіпсіздік талаптары тұтынушыға арналған қалған ақпараттан басқа қаріппен, түспен бөліп көрсетіледі.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157"/>
    <w:p>
      <w:pPr>
        <w:spacing w:after="0"/>
        <w:ind w:left="0"/>
        <w:jc w:val="both"/>
      </w:pPr>
      <w:r>
        <w:rPr>
          <w:rFonts w:ascii="Times New Roman"/>
          <w:b w:val="false"/>
          <w:i w:val="false"/>
          <w:color w:val="000000"/>
          <w:sz w:val="28"/>
        </w:rPr>
        <w:t>
      11. Егер медициналық мақсаттағы бұйымдар салынған қаптама (ыдыс) қосымша қаптамаға салынса, ішкі қаптамадағы затбелгі (жапсырма) сыртқы қаптаманың сырт жағынан оңай оқылуға тиіс, немесе сыртқы қаптамасында ұқсас затбелгі (жапсырма) болуы тиіс.</w:t>
      </w:r>
    </w:p>
    <w:bookmarkEnd w:id="157"/>
    <w:p>
      <w:pPr>
        <w:spacing w:after="0"/>
        <w:ind w:left="0"/>
        <w:jc w:val="both"/>
      </w:pPr>
      <w:r>
        <w:rPr>
          <w:rFonts w:ascii="Times New Roman"/>
          <w:b w:val="false"/>
          <w:i w:val="false"/>
          <w:color w:val="000000"/>
          <w:sz w:val="28"/>
        </w:rPr>
        <w:t>
      Егер кішігірім мөлшердегі (алаңның бір жағы 50 см 2 -ден аспайтын) қаптамаға (ыдысқа) затбелгіге, (жапсырмаға), жазба белгіге тақтайшаға таңбалаудың қажетті мәтінін толық жазу мүмкін болмаса, онда таңбалауды топтық қаптамаға (ыдысқа)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6" w:id="158"/>
    <w:p>
      <w:pPr>
        <w:spacing w:after="0"/>
        <w:ind w:left="0"/>
        <w:jc w:val="both"/>
      </w:pPr>
      <w:r>
        <w:rPr>
          <w:rFonts w:ascii="Times New Roman"/>
          <w:b w:val="false"/>
          <w:i w:val="false"/>
          <w:color w:val="000000"/>
          <w:sz w:val="28"/>
        </w:rPr>
        <w:t>
      12. Медициналық мақсаттағы бұйыммен жанасатын таңбалау құралдары оларды сақтау, тасымалдау, өткізу, пайдалану және климаттық факторлар әсері кезінде жазылған ақпараттың беріктігін қамтамасыз етеді, әрі бұл ретте медициналық мақсаттағы бұйым мен медициналық техниканың қауіпсіздігі мен сапасына әсер етпеуі тиіс.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59"/>
    <w:p>
      <w:pPr>
        <w:spacing w:after="0"/>
        <w:ind w:left="0"/>
        <w:jc w:val="both"/>
      </w:pPr>
      <w:r>
        <w:rPr>
          <w:rFonts w:ascii="Times New Roman"/>
          <w:b w:val="false"/>
          <w:i w:val="false"/>
          <w:color w:val="000000"/>
          <w:sz w:val="28"/>
        </w:rPr>
        <w:t>
      13. Қоршаған ортаның белсенді әсер етуі жағдайында немесе арнайы жағдайларда (жоғары немесе төмен температура, агрессиялық орта және басқа ұқсас жағдайлар) қолданылатын таңбалаудың сақталуы мынадай тәсілдердің бірімен немесе олардың үйлесімімен қамтамасыз етіледі:</w:t>
      </w:r>
    </w:p>
    <w:bookmarkEnd w:id="159"/>
    <w:bookmarkStart w:name="z178" w:id="160"/>
    <w:p>
      <w:pPr>
        <w:spacing w:after="0"/>
        <w:ind w:left="0"/>
        <w:jc w:val="both"/>
      </w:pPr>
      <w:r>
        <w:rPr>
          <w:rFonts w:ascii="Times New Roman"/>
          <w:b w:val="false"/>
          <w:i w:val="false"/>
          <w:color w:val="000000"/>
          <w:sz w:val="28"/>
        </w:rPr>
        <w:t>
      1) әсерге берік (ылғалға төзімді, термоберік) тасымалдағыш материалды қолдану;</w:t>
      </w:r>
    </w:p>
    <w:bookmarkEnd w:id="160"/>
    <w:bookmarkStart w:name="z179" w:id="161"/>
    <w:p>
      <w:pPr>
        <w:spacing w:after="0"/>
        <w:ind w:left="0"/>
        <w:jc w:val="both"/>
      </w:pPr>
      <w:r>
        <w:rPr>
          <w:rFonts w:ascii="Times New Roman"/>
          <w:b w:val="false"/>
          <w:i w:val="false"/>
          <w:color w:val="000000"/>
          <w:sz w:val="28"/>
        </w:rPr>
        <w:t>
      2) тиісті жазу әдісін (ойып жазу, өңдеу) қолдану;</w:t>
      </w:r>
    </w:p>
    <w:bookmarkEnd w:id="161"/>
    <w:bookmarkStart w:name="z180" w:id="162"/>
    <w:p>
      <w:pPr>
        <w:spacing w:after="0"/>
        <w:ind w:left="0"/>
        <w:jc w:val="both"/>
      </w:pPr>
      <w:r>
        <w:rPr>
          <w:rFonts w:ascii="Times New Roman"/>
          <w:b w:val="false"/>
          <w:i w:val="false"/>
          <w:color w:val="000000"/>
          <w:sz w:val="28"/>
        </w:rPr>
        <w:t>
      3) әсерге төзімді қабықшаларды (түссіз пленка, пакет, қорап) қолдану.</w:t>
      </w:r>
    </w:p>
    <w:bookmarkEnd w:id="162"/>
    <w:bookmarkStart w:name="z181" w:id="163"/>
    <w:p>
      <w:pPr>
        <w:spacing w:after="0"/>
        <w:ind w:left="0"/>
        <w:jc w:val="both"/>
      </w:pPr>
      <w:r>
        <w:rPr>
          <w:rFonts w:ascii="Times New Roman"/>
          <w:b w:val="false"/>
          <w:i w:val="false"/>
          <w:color w:val="000000"/>
          <w:sz w:val="28"/>
        </w:rPr>
        <w:t>
      14. Медициналық бұйымдарға қаптамаға (ыдысқа), затбелгіге (жапсырмаға), жазба белгілерге (биркаға), тақтайшаға тікелей жазылған, тұтынушыға арналған таңбалау мынадай деректерден тұруы тиіс:</w:t>
      </w:r>
    </w:p>
    <w:bookmarkEnd w:id="163"/>
    <w:p>
      <w:pPr>
        <w:spacing w:after="0"/>
        <w:ind w:left="0"/>
        <w:jc w:val="both"/>
      </w:pPr>
      <w:r>
        <w:rPr>
          <w:rFonts w:ascii="Times New Roman"/>
          <w:b w:val="false"/>
          <w:i w:val="false"/>
          <w:color w:val="000000"/>
          <w:sz w:val="28"/>
        </w:rPr>
        <w:t>
      1) медициналық бұйымдардың атауы (затбелгінің мөлшері кемінде 50 см 2 болған жағдайда атауы латын әріптерімен немесе өндірушінің тілінде көрсетілуі мүмкін);</w:t>
      </w:r>
    </w:p>
    <w:p>
      <w:pPr>
        <w:spacing w:after="0"/>
        <w:ind w:left="0"/>
        <w:jc w:val="both"/>
      </w:pPr>
      <w:r>
        <w:rPr>
          <w:rFonts w:ascii="Times New Roman"/>
          <w:b w:val="false"/>
          <w:i w:val="false"/>
          <w:color w:val="000000"/>
          <w:sz w:val="28"/>
        </w:rPr>
        <w:t>
      2) өндіруші-елдің атауы;</w:t>
      </w:r>
    </w:p>
    <w:p>
      <w:pPr>
        <w:spacing w:after="0"/>
        <w:ind w:left="0"/>
        <w:jc w:val="both"/>
      </w:pPr>
      <w:r>
        <w:rPr>
          <w:rFonts w:ascii="Times New Roman"/>
          <w:b w:val="false"/>
          <w:i w:val="false"/>
          <w:color w:val="000000"/>
          <w:sz w:val="28"/>
        </w:rPr>
        <w:t>
      3) өндіруші-ұйымның атауы және (немесе) тауарлық белгісі (бар болса);</w:t>
      </w:r>
    </w:p>
    <w:p>
      <w:pPr>
        <w:spacing w:after="0"/>
        <w:ind w:left="0"/>
        <w:jc w:val="both"/>
      </w:pPr>
      <w:r>
        <w:rPr>
          <w:rFonts w:ascii="Times New Roman"/>
          <w:b w:val="false"/>
          <w:i w:val="false"/>
          <w:color w:val="000000"/>
          <w:sz w:val="28"/>
        </w:rPr>
        <w:t>
      4) медициналық бұйым лицензия бойынша өндірілген болса, өндіруші-ұйымның және/немесе лицензияны иеленушінің атауы және орналасқан жері (заңды мекенжайы);</w:t>
      </w:r>
    </w:p>
    <w:p>
      <w:pPr>
        <w:spacing w:after="0"/>
        <w:ind w:left="0"/>
        <w:jc w:val="both"/>
      </w:pPr>
      <w:r>
        <w:rPr>
          <w:rFonts w:ascii="Times New Roman"/>
          <w:b w:val="false"/>
          <w:i w:val="false"/>
          <w:color w:val="000000"/>
          <w:sz w:val="28"/>
        </w:rPr>
        <w:t>
      5) метрикалық өлшеу жүйесінде (Халықаралық бірлік жүйесінде) көрсетілетін негізгі қасиеттері мен сипаттамалары: салмағын көрсету (таза салмағы, жалпы салмағы), негізгі мөлшерлері, көлемі мен қуаты;</w:t>
      </w:r>
    </w:p>
    <w:p>
      <w:pPr>
        <w:spacing w:after="0"/>
        <w:ind w:left="0"/>
        <w:jc w:val="both"/>
      </w:pPr>
      <w:r>
        <w:rPr>
          <w:rFonts w:ascii="Times New Roman"/>
          <w:b w:val="false"/>
          <w:i w:val="false"/>
          <w:color w:val="000000"/>
          <w:sz w:val="28"/>
        </w:rPr>
        <w:t>
      6) медициналық мақсаттағы бұйымls сәйкестендіру үшін пайдаланушыға қажетті мәліметтер: мүмкін болған жағдайда – медициналық мақсаттағы бұйымдар сәйкестендіретін сканерлеуші қондырғы оқитындай ыңғайлы жерде орналастырылатын штрих код;</w:t>
      </w:r>
    </w:p>
    <w:p>
      <w:pPr>
        <w:spacing w:after="0"/>
        <w:ind w:left="0"/>
        <w:jc w:val="both"/>
      </w:pPr>
      <w:r>
        <w:rPr>
          <w:rFonts w:ascii="Times New Roman"/>
          <w:b w:val="false"/>
          <w:i w:val="false"/>
          <w:color w:val="000000"/>
          <w:sz w:val="28"/>
        </w:rPr>
        <w:t>
      7) оған дейін медициналық бұйымды қауіпсіз қолдануға рұқсат етілетін жарамдылық мерзімі (айы, жылы);</w:t>
      </w:r>
    </w:p>
    <w:p>
      <w:pPr>
        <w:spacing w:after="0"/>
        <w:ind w:left="0"/>
        <w:jc w:val="both"/>
      </w:pPr>
      <w:r>
        <w:rPr>
          <w:rFonts w:ascii="Times New Roman"/>
          <w:b w:val="false"/>
          <w:i w:val="false"/>
          <w:color w:val="000000"/>
          <w:sz w:val="28"/>
        </w:rPr>
        <w:t>
      8) белсенді медициналық бұйым дайындалған жылы (Қазақстан Республикасының мемлекеттік стандарттарына сәйкес). Дайындалған жылы партия нөмірімен немесе сериялық нөмірімен бірге көрсетілуі мүмкін;</w:t>
      </w:r>
    </w:p>
    <w:p>
      <w:pPr>
        <w:spacing w:after="0"/>
        <w:ind w:left="0"/>
        <w:jc w:val="both"/>
      </w:pPr>
      <w:r>
        <w:rPr>
          <w:rFonts w:ascii="Times New Roman"/>
          <w:b w:val="false"/>
          <w:i w:val="false"/>
          <w:color w:val="000000"/>
          <w:sz w:val="28"/>
        </w:rPr>
        <w:t>
      9) сақтаудың және (немесе) қолданудың (пайдаланудың) ерекше шарттары: мысалы, температуралық, жарық режимін көрсету;</w:t>
      </w:r>
    </w:p>
    <w:p>
      <w:pPr>
        <w:spacing w:after="0"/>
        <w:ind w:left="0"/>
        <w:jc w:val="both"/>
      </w:pPr>
      <w:r>
        <w:rPr>
          <w:rFonts w:ascii="Times New Roman"/>
          <w:b w:val="false"/>
          <w:i w:val="false"/>
          <w:color w:val="000000"/>
          <w:sz w:val="28"/>
        </w:rPr>
        <w:t>
      10) зарарсыздандыру туралы нұсқау (стерильді медициналық бұйымдар үшін);</w:t>
      </w:r>
    </w:p>
    <w:p>
      <w:pPr>
        <w:spacing w:after="0"/>
        <w:ind w:left="0"/>
        <w:jc w:val="both"/>
      </w:pPr>
      <w:r>
        <w:rPr>
          <w:rFonts w:ascii="Times New Roman"/>
          <w:b w:val="false"/>
          <w:i w:val="false"/>
          <w:color w:val="000000"/>
          <w:sz w:val="28"/>
        </w:rPr>
        <w:t>
      11) серия (партия) нөмірі және/немесе партия коды және/немесе шартты белгілері;</w:t>
      </w:r>
    </w:p>
    <w:p>
      <w:pPr>
        <w:spacing w:after="0"/>
        <w:ind w:left="0"/>
        <w:jc w:val="both"/>
      </w:pPr>
      <w:r>
        <w:rPr>
          <w:rFonts w:ascii="Times New Roman"/>
          <w:b w:val="false"/>
          <w:i w:val="false"/>
          <w:color w:val="000000"/>
          <w:sz w:val="28"/>
        </w:rPr>
        <w:t>
      12) медициналық бұйымның бір реттік пайдалануға арналғаны туралы мәліметтер, "Бір реттік пайдалануға арналған" деп көрсету;</w:t>
      </w:r>
    </w:p>
    <w:p>
      <w:pPr>
        <w:spacing w:after="0"/>
        <w:ind w:left="0"/>
        <w:jc w:val="both"/>
      </w:pPr>
      <w:r>
        <w:rPr>
          <w:rFonts w:ascii="Times New Roman"/>
          <w:b w:val="false"/>
          <w:i w:val="false"/>
          <w:color w:val="000000"/>
          <w:sz w:val="28"/>
        </w:rPr>
        <w:t>
      13) тапсырыс бойынша дайындалған медициналық бұйымдар "Тапсырыс бойынша дайындалған" деген белгі;</w:t>
      </w:r>
    </w:p>
    <w:p>
      <w:pPr>
        <w:spacing w:after="0"/>
        <w:ind w:left="0"/>
        <w:jc w:val="both"/>
      </w:pPr>
      <w:r>
        <w:rPr>
          <w:rFonts w:ascii="Times New Roman"/>
          <w:b w:val="false"/>
          <w:i w:val="false"/>
          <w:color w:val="000000"/>
          <w:sz w:val="28"/>
        </w:rPr>
        <w:t>
      14) клиникалық зерттеулерге арналған медициналық бұйымдарға ("Клиникалық зерттеулерге ғана арналған") нұсқауы;</w:t>
      </w:r>
    </w:p>
    <w:p>
      <w:pPr>
        <w:spacing w:after="0"/>
        <w:ind w:left="0"/>
        <w:jc w:val="both"/>
      </w:pPr>
      <w:r>
        <w:rPr>
          <w:rFonts w:ascii="Times New Roman"/>
          <w:b w:val="false"/>
          <w:i w:val="false"/>
          <w:color w:val="000000"/>
          <w:sz w:val="28"/>
        </w:rPr>
        <w:t>
      15) сақтау, тасымалдау, өткізу, пайдалану, қолдану кезінде қабылдауға қажет қауіпсіздік шаралары;</w:t>
      </w:r>
    </w:p>
    <w:p>
      <w:pPr>
        <w:spacing w:after="0"/>
        <w:ind w:left="0"/>
        <w:jc w:val="both"/>
      </w:pPr>
      <w:r>
        <w:rPr>
          <w:rFonts w:ascii="Times New Roman"/>
          <w:b w:val="false"/>
          <w:i w:val="false"/>
          <w:color w:val="000000"/>
          <w:sz w:val="28"/>
        </w:rPr>
        <w:t>
      16) штрих код және тауарлық белгі (бар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64"/>
    <w:p>
      <w:pPr>
        <w:spacing w:after="0"/>
        <w:ind w:left="0"/>
        <w:jc w:val="both"/>
      </w:pPr>
      <w:r>
        <w:rPr>
          <w:rFonts w:ascii="Times New Roman"/>
          <w:b w:val="false"/>
          <w:i w:val="false"/>
          <w:color w:val="000000"/>
          <w:sz w:val="28"/>
        </w:rPr>
        <w:t>
      15. Медициналық бұйымдардың қаптамасына:</w:t>
      </w:r>
    </w:p>
    <w:bookmarkEnd w:id="164"/>
    <w:bookmarkStart w:name="z202" w:id="165"/>
    <w:p>
      <w:pPr>
        <w:spacing w:after="0"/>
        <w:ind w:left="0"/>
        <w:jc w:val="both"/>
      </w:pPr>
      <w:r>
        <w:rPr>
          <w:rFonts w:ascii="Times New Roman"/>
          <w:b w:val="false"/>
          <w:i w:val="false"/>
          <w:color w:val="000000"/>
          <w:sz w:val="28"/>
        </w:rPr>
        <w:t>
      1) голографиялық және қорғаныш белгілерін жазуға, таңбалау мәтінін Брайль әліпбиін (көру мүмкіндігі шектеулі адамдар үшін) пайдаланып қайталауға, тұтынушыға ақпаратты түсіндіруге көмектесетін символдарды немесе пиктограммаларды орналастыруға;</w:t>
      </w:r>
    </w:p>
    <w:bookmarkEnd w:id="165"/>
    <w:bookmarkStart w:name="z203" w:id="166"/>
    <w:p>
      <w:pPr>
        <w:spacing w:after="0"/>
        <w:ind w:left="0"/>
        <w:jc w:val="both"/>
      </w:pPr>
      <w:r>
        <w:rPr>
          <w:rFonts w:ascii="Times New Roman"/>
          <w:b w:val="false"/>
          <w:i w:val="false"/>
          <w:color w:val="000000"/>
          <w:sz w:val="28"/>
        </w:rPr>
        <w:t>
      2) қосымша таңбалау мәтінін басқа тілдерде жазуға жол беріледі.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67"/>
    <w:p>
      <w:pPr>
        <w:spacing w:after="0"/>
        <w:ind w:left="0"/>
        <w:jc w:val="both"/>
      </w:pPr>
      <w:r>
        <w:rPr>
          <w:rFonts w:ascii="Times New Roman"/>
          <w:b w:val="false"/>
          <w:i w:val="false"/>
          <w:color w:val="000000"/>
          <w:sz w:val="28"/>
        </w:rPr>
        <w:t>
      16. Медициналық мақсаттағы бұйымдардың қаптамасына жарнамалық сипаттағы мәліметтер жазуға жол берілмейді.</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Денсаулық сақтау министрінің 22.04.2019 </w:t>
      </w:r>
      <w:r>
        <w:rPr>
          <w:rFonts w:ascii="Times New Roman"/>
          <w:b w:val="false"/>
          <w:i w:val="false"/>
          <w:color w:val="000000"/>
          <w:sz w:val="28"/>
        </w:rPr>
        <w:t>№ ҚР ДСМ-44</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