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8d0" w14:textId="ccbd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әскери қызметшілерінің жеңдегі белгілерін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15 сәуірдегі № 354 бұйрығы. Қазақстан Республикасының Әділет министрлігінде 2015 жылы 19 мамырда № 11072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 xml:space="preserve"> 8-тармағына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ұланының Бас қолбасшылығына, өңірлік қолбасшылықтарына, Академияға және әскери бөлімдеріне тиістілігін көрсететін Қазақстан Республикасы Ұлттық ұланы әскери қызметшілерінің жеңдегі белгілерінің сипаттамасы;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Қазақстан Республикасы Ұлттық ұланы әскери қызметшілерінің жеңдегі белгілері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Ішкі істер министрлігі Ішкі әскерлерінің әскери қызметшілері үшін жеңдегі белгілерін бекіту туралы" Қазақстан Республикасы Ішкі істер министрінің 2013 жылғы 26 қарашадағы № 681 бұйрығының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ұланының Бас қолбасшылығы (Р.Ф. Жақсылықов)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354 бұйрығына 1-қосымша</w:t>
            </w:r>
          </w:p>
        </w:tc>
      </w:tr>
    </w:tbl>
    <w:bookmarkStart w:name="z13" w:id="11"/>
    <w:p>
      <w:pPr>
        <w:spacing w:after="0"/>
        <w:ind w:left="0"/>
        <w:jc w:val="left"/>
      </w:pPr>
      <w:r>
        <w:rPr>
          <w:rFonts w:ascii="Times New Roman"/>
          <w:b/>
          <w:i w:val="false"/>
          <w:color w:val="000000"/>
        </w:rPr>
        <w:t xml:space="preserve"> Қазақстан Республикасы Ұлттық ұланының Бас қолбасшылығына, өңірлік қолбасшылықтарына, Академияға және әскери бөлімдеріне тиістілігін көрсететін Қазақстан Республикасы Ұлттық ұланы әскери қызметшілерінің жеңдегі белгілерінің сипаттамасы</w:t>
      </w:r>
    </w:p>
    <w:bookmarkEnd w:id="11"/>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27.12.2023 </w:t>
      </w:r>
      <w:r>
        <w:rPr>
          <w:rFonts w:ascii="Times New Roman"/>
          <w:b w:val="false"/>
          <w:i w:val="false"/>
          <w:color w:val="ff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Қазақстан Республикасы Ұлттық ұланының Бас қолбасшылығы әскери қызметшілерінің жеңдегі белгісі (</w:t>
      </w:r>
      <w:r>
        <w:rPr>
          <w:rFonts w:ascii="Times New Roman"/>
          <w:b w:val="false"/>
          <w:i w:val="false"/>
          <w:color w:val="000000"/>
          <w:sz w:val="28"/>
        </w:rPr>
        <w:t xml:space="preserve"> 1-сурет</w:t>
      </w:r>
      <w:r>
        <w:rPr>
          <w:rFonts w:ascii="Times New Roman"/>
          <w:b w:val="false"/>
          <w:i w:val="false"/>
          <w:color w:val="000000"/>
          <w:sz w:val="28"/>
        </w:rPr>
        <w:t>), өлшемі 81 мм күрең түсті шеңбер нысанды шевроннан тұрады, оны айналдыра ою-өрнек (Қазақстан Республикасы Мемлекеттік туының элементі) түсірілген, төменгі бөлігіне алтын-сары түсті "ҰЛТТЫҚ ҰЛАН БАС ҚОЛБАСШЫЛЫҒЫ" деген жазу орналасқан. Ортасында алтын-сары түспен орындалған шаңырақтың бейнесі (Қазақстан Республикасы Мемлекеттік туының элементі) орналасқан, оның үстіне күрең түсті қалқан орналасқан, оның периметрінің жоғарғы бөлігінде 4 жұдыз, төменгі бөлігінде 5 жұлдыз орналасқан. Қалқанның артқы аясында қара-сұр түсті қылыш бейнеленген, оның сабында жиегі күрең түсті жұлдыз орналасқан. Барлық жұлдыздар алтын-сары түспен орындалған.</w:t>
      </w:r>
    </w:p>
    <w:bookmarkEnd w:id="12"/>
    <w:p>
      <w:pPr>
        <w:spacing w:after="0"/>
        <w:ind w:left="0"/>
        <w:jc w:val="both"/>
      </w:pPr>
      <w:r>
        <w:rPr>
          <w:rFonts w:ascii="Times New Roman"/>
          <w:b w:val="false"/>
          <w:i w:val="false"/>
          <w:color w:val="000000"/>
          <w:sz w:val="28"/>
        </w:rPr>
        <w:t>
      Қалқанның ортасында көк түс аясында күн, оның астында қалықтаған қыран орналасқан (Қазақстан Республикасы Мемлекеттік туының элементі). Күн және қыран алтын-сары түспен орындалған.</w:t>
      </w:r>
    </w:p>
    <w:bookmarkStart w:name="z15" w:id="13"/>
    <w:p>
      <w:pPr>
        <w:spacing w:after="0"/>
        <w:ind w:left="0"/>
        <w:jc w:val="both"/>
      </w:pPr>
      <w:r>
        <w:rPr>
          <w:rFonts w:ascii="Times New Roman"/>
          <w:b w:val="false"/>
          <w:i w:val="false"/>
          <w:color w:val="000000"/>
          <w:sz w:val="28"/>
        </w:rPr>
        <w:t>
      2. Қазақстан Республикасы Ұлттық ұланының өңірлік қолбасшылықтары, әскери бөлімдері әскери қызметшілерінің жеңдегі белгісінің өлшемі 81 мм шеңбер нысанды шевроннан тұрады, шевронның ішіне сыртқы диаметрі 79 мм, ені 1 мм жиек жүргізілген. Шевронның ортасында диаметрі 50 мм, ені 5 мм алты тойтарма шегесі бар күрең түсті дөңгелек қалқан бейнеленген. Қалқанның артқы аясында екі айқасқан қылыш орналасқан. Шевронның жиегінің түсі – қара жусан. Жиектің және жеңдегі белгідегі суреттердің түсі – алтын түстес. Қалқанның ішінде еліміздің өңірлерінде мекендейтін хайуанаттар әлемінің өкілдері бейнеленген:</w:t>
      </w:r>
    </w:p>
    <w:bookmarkEnd w:id="13"/>
    <w:p>
      <w:pPr>
        <w:spacing w:after="0"/>
        <w:ind w:left="0"/>
        <w:jc w:val="both"/>
      </w:pPr>
      <w:r>
        <w:rPr>
          <w:rFonts w:ascii="Times New Roman"/>
          <w:b w:val="false"/>
          <w:i w:val="false"/>
          <w:color w:val="000000"/>
          <w:sz w:val="28"/>
        </w:rPr>
        <w:t>
      "Оңтүстік" өңірлік қолбасшылығы – тау барысы (2-сурет);</w:t>
      </w:r>
    </w:p>
    <w:p>
      <w:pPr>
        <w:spacing w:after="0"/>
        <w:ind w:left="0"/>
        <w:jc w:val="both"/>
      </w:pPr>
      <w:r>
        <w:rPr>
          <w:rFonts w:ascii="Times New Roman"/>
          <w:b w:val="false"/>
          <w:i w:val="false"/>
          <w:color w:val="000000"/>
          <w:sz w:val="28"/>
        </w:rPr>
        <w:t>
      "Орталық" өңірлік қолбасшылығы – қасқыр (3-сурет);</w:t>
      </w:r>
    </w:p>
    <w:p>
      <w:pPr>
        <w:spacing w:after="0"/>
        <w:ind w:left="0"/>
        <w:jc w:val="both"/>
      </w:pPr>
      <w:r>
        <w:rPr>
          <w:rFonts w:ascii="Times New Roman"/>
          <w:b w:val="false"/>
          <w:i w:val="false"/>
          <w:color w:val="000000"/>
          <w:sz w:val="28"/>
        </w:rPr>
        <w:t>
      "Батыс" өңірлік қолбасшылығы – қыран (4-сурет);</w:t>
      </w:r>
    </w:p>
    <w:p>
      <w:pPr>
        <w:spacing w:after="0"/>
        <w:ind w:left="0"/>
        <w:jc w:val="both"/>
      </w:pPr>
      <w:r>
        <w:rPr>
          <w:rFonts w:ascii="Times New Roman"/>
          <w:b w:val="false"/>
          <w:i w:val="false"/>
          <w:color w:val="000000"/>
          <w:sz w:val="28"/>
        </w:rPr>
        <w:t>
      "Шығыс" өңірлік қолбасшылығы – қоңыр аю (5-сурет);</w:t>
      </w:r>
    </w:p>
    <w:p>
      <w:pPr>
        <w:spacing w:after="0"/>
        <w:ind w:left="0"/>
        <w:jc w:val="both"/>
      </w:pPr>
      <w:r>
        <w:rPr>
          <w:rFonts w:ascii="Times New Roman"/>
          <w:b w:val="false"/>
          <w:i w:val="false"/>
          <w:color w:val="000000"/>
          <w:sz w:val="28"/>
        </w:rPr>
        <w:t>
      5573 әскери бөлім – қанатты сақ барысы (6-сурет);</w:t>
      </w:r>
    </w:p>
    <w:p>
      <w:pPr>
        <w:spacing w:after="0"/>
        <w:ind w:left="0"/>
        <w:jc w:val="both"/>
      </w:pPr>
      <w:r>
        <w:rPr>
          <w:rFonts w:ascii="Times New Roman"/>
          <w:b w:val="false"/>
          <w:i w:val="false"/>
          <w:color w:val="000000"/>
          <w:sz w:val="28"/>
        </w:rPr>
        <w:t>
      6654 әскери бөлім – сілеусін (7-сурет);</w:t>
      </w:r>
    </w:p>
    <w:p>
      <w:pPr>
        <w:spacing w:after="0"/>
        <w:ind w:left="0"/>
        <w:jc w:val="both"/>
      </w:pPr>
      <w:r>
        <w:rPr>
          <w:rFonts w:ascii="Times New Roman"/>
          <w:b w:val="false"/>
          <w:i w:val="false"/>
          <w:color w:val="000000"/>
          <w:sz w:val="28"/>
        </w:rPr>
        <w:t>
      6636 әскери бөлім – арғымақ (8-сурет).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21.04.2021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Қазақстан Республикасы Ұлттық ұлан Академиясының эмблемасы (логотипі) Қазақстан Республикасы туының түсіне көгілдір реңді шеңбер болып табылады. Шеңбер 2 аймаққа бөлінген: бірінші (сыртқы) – көгілдір түсті, екі жағынан сары шеңбермен бөлінген, олардың ішінде Қазақстан Республикасы Ұлттық ұланының құрылымдық бөлімшесінің мәртебесін білдіретін "ҚАЗАҚСТАН РЕСПУБЛИКАСЫ ҰЛТТЫҚ ҰЛАНЫНЫҢ АКАДЕМИЯСЫ" деген жазулар, ал төменгі жағында қазақ ұлттық ою-өрнегі бар жолақ бар; екінші (ішкі) – көгілдір түсті фонда ортасында айқастырылған жүздері төмен қылыштарда ашық кітап орналасқан, кітаптың астында екі лавр бұтағы орналастырылған, бүкіл композицияның үстінде Қазақстан Республикасы Ұлттық ұланының эмблемасы орналасқан.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Қазақстан Республикасы Ұлттық ұланының авиациясы әскери қызметшілерінің жеңдегі белгісінің (</w:t>
      </w:r>
      <w:r>
        <w:rPr>
          <w:rFonts w:ascii="Times New Roman"/>
          <w:b w:val="false"/>
          <w:i w:val="false"/>
          <w:color w:val="000000"/>
          <w:sz w:val="28"/>
        </w:rPr>
        <w:t xml:space="preserve"> 10-сурет</w:t>
      </w:r>
      <w:r>
        <w:rPr>
          <w:rFonts w:ascii="Times New Roman"/>
          <w:b w:val="false"/>
          <w:i w:val="false"/>
          <w:color w:val="000000"/>
          <w:sz w:val="28"/>
        </w:rPr>
        <w:t>), өлшемі 82 мм шеңбер нысанды шевроннан тұрады, шевронның шетінен ені 10 мм қара көк түсті аяда жолақ орналасқан, төменгі бөлігінде ашық сары түспен доға пішіндес ұлттық ою-өрнек салынған, қалған ұзындығы бойынша "ҰЛТТЫҚ ҰЛАННЫҢ АВИАЦИЯСЫ" деген ашық сары түсті жазу жазылған.</w:t>
      </w:r>
    </w:p>
    <w:bookmarkEnd w:id="15"/>
    <w:p>
      <w:pPr>
        <w:spacing w:after="0"/>
        <w:ind w:left="0"/>
        <w:jc w:val="both"/>
      </w:pPr>
      <w:r>
        <w:rPr>
          <w:rFonts w:ascii="Times New Roman"/>
          <w:b w:val="false"/>
          <w:i w:val="false"/>
          <w:color w:val="000000"/>
          <w:sz w:val="28"/>
        </w:rPr>
        <w:t>
      Жеңдегі белгінің ортасында авиацияның эмблемасы – сары түсті қанаты бар бұранда орналасқан. Жоғары бөлігінде эмблеманың артында күннің шығуын білдіретін 7 ашық сары түсті сәулелермен құбылған ашық көк түсті авиацияның туы орналасқан, екі түс те ортадан жан-жаққа бірдей таралған. Ішкі шеңбердің ортасы бойынша бұранданың үстіңгі жағында диаметрі 0,8 мм қызыл түсті бес бұрышты жұлдыз орналасқан. Ішкі шеңбердің төменгі бөлігінде эмблеманың артында көгілдір түсті аясы бар, осы аяда бұранданың төменгі жағына ашық сары түсті қанатын сермеген бүркіт орналасқан. Эмблеманың жиектері жіңішке қара сызықпен бейнеленген.</w:t>
      </w:r>
    </w:p>
    <w:bookmarkStart w:name="z18" w:id="16"/>
    <w:p>
      <w:pPr>
        <w:spacing w:after="0"/>
        <w:ind w:left="0"/>
        <w:jc w:val="both"/>
      </w:pPr>
      <w:r>
        <w:rPr>
          <w:rFonts w:ascii="Times New Roman"/>
          <w:b w:val="false"/>
          <w:i w:val="false"/>
          <w:color w:val="000000"/>
          <w:sz w:val="28"/>
        </w:rPr>
        <w:t>
      5. Қазақстан Республикасы Ұлттық ұланының "Бүркіт" арнайы мақсаттағы бөлінісі әскери қызметшілерінің жеңдегі белгісі.</w:t>
      </w:r>
    </w:p>
    <w:bookmarkEnd w:id="16"/>
    <w:bookmarkStart w:name="z19" w:id="17"/>
    <w:p>
      <w:pPr>
        <w:spacing w:after="0"/>
        <w:ind w:left="0"/>
        <w:jc w:val="both"/>
      </w:pPr>
      <w:r>
        <w:rPr>
          <w:rFonts w:ascii="Times New Roman"/>
          <w:b w:val="false"/>
          <w:i w:val="false"/>
          <w:color w:val="000000"/>
          <w:sz w:val="28"/>
        </w:rPr>
        <w:t>
      1) Күнделікті және салтанатты киім нысаны үшін (</w:t>
      </w:r>
      <w:r>
        <w:rPr>
          <w:rFonts w:ascii="Times New Roman"/>
          <w:b w:val="false"/>
          <w:i w:val="false"/>
          <w:color w:val="000000"/>
          <w:sz w:val="28"/>
        </w:rPr>
        <w:t xml:space="preserve"> 11-сурет</w:t>
      </w:r>
      <w:r>
        <w:rPr>
          <w:rFonts w:ascii="Times New Roman"/>
          <w:b w:val="false"/>
          <w:i w:val="false"/>
          <w:color w:val="000000"/>
          <w:sz w:val="28"/>
        </w:rPr>
        <w:t>). Диаметрі 80 мм күрең түсті шеңбер, шеңбердің ішінде сыртқы диаметрі 72 мм, ені 3 мм алтын түстес жиек. Ортасында алтын жиектер салынған қара түсті шабуылдаушы бүркіттің бейнесі. Бүркіттің шабуылдау бағыты – оңнан төмен қарай. Шеңбердің жоғары бөлігінде биіктігі 7,5 мм алтын түстес бас әріптермен жазылған "БҮРКІТ" деген жазу, шеңбердің төменгі бөлігінде биіктігі 4 мм алтын түстес бас әріптермен жазылған "АРНАЙЫ МАҚСАТТАҒЫ БӨЛІНІСІ" деген жазу;</w:t>
      </w:r>
    </w:p>
    <w:bookmarkEnd w:id="17"/>
    <w:bookmarkStart w:name="z20" w:id="18"/>
    <w:p>
      <w:pPr>
        <w:spacing w:after="0"/>
        <w:ind w:left="0"/>
        <w:jc w:val="both"/>
      </w:pPr>
      <w:r>
        <w:rPr>
          <w:rFonts w:ascii="Times New Roman"/>
          <w:b w:val="false"/>
          <w:i w:val="false"/>
          <w:color w:val="000000"/>
          <w:sz w:val="28"/>
        </w:rPr>
        <w:t>
      2) Арнайы киім нысаны үшін (</w:t>
      </w:r>
      <w:r>
        <w:rPr>
          <w:rFonts w:ascii="Times New Roman"/>
          <w:b w:val="false"/>
          <w:i w:val="false"/>
          <w:color w:val="000000"/>
          <w:sz w:val="28"/>
        </w:rPr>
        <w:t xml:space="preserve"> 12-сурет</w:t>
      </w:r>
      <w:r>
        <w:rPr>
          <w:rFonts w:ascii="Times New Roman"/>
          <w:b w:val="false"/>
          <w:i w:val="false"/>
          <w:color w:val="000000"/>
          <w:sz w:val="28"/>
        </w:rPr>
        <w:t>). Ені 77 мм, биіктігі 103 мм қара түсті тік бұрыш. Ортасында – ені 65 мм, биіктігі 85 мм сопақша. Сопақшаның түсі – ені 1 мм ашық және қою сұр түсті көлденең жолақтар комбинациясы. Сопақшаның жоғары бөлігінде – белгіленген тәртіппен қисайтылған сары түсті кокардасы бар күрең түсті береттің суреті. Ортасында – ашық сұр түсті жиек салынған сары түсті шабуылдаушы бүркіттің суреті. Бүркіттің шабуылдау бағыты – оңнан төмен қарай. Сопақшаның сол жағы лавр бұтағымен, оң жағы емен бұтағымен көмкерілген. Екі бұтақтың да түсі – ашық және қою сұр түстер комбинациясы. Сопақшаның төменгі бөлігінде биіктігі 8 мм сары түстес бас әріптермен жазылған "БҮРКІТ" деген жазуы бар ені 12 мм және ұзындығы 50 мм "толқын" түрінде майысқан ұштары бар күрең түсті девиз лентасы бар.</w:t>
      </w:r>
    </w:p>
    <w:bookmarkEnd w:id="18"/>
    <w:bookmarkStart w:name="z21" w:id="19"/>
    <w:p>
      <w:pPr>
        <w:spacing w:after="0"/>
        <w:ind w:left="0"/>
        <w:jc w:val="both"/>
      </w:pPr>
      <w:r>
        <w:rPr>
          <w:rFonts w:ascii="Times New Roman"/>
          <w:b w:val="false"/>
          <w:i w:val="false"/>
          <w:color w:val="000000"/>
          <w:sz w:val="28"/>
        </w:rPr>
        <w:t xml:space="preserve">
      Ескерту: Ұлттық ұлан әскери қызметшілерінің далалық киім нысаны үшін жеңдегі белгілер тиісті комбинациядағы бүркеніш түстен дайындалады.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354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Ұлттық ұланы әскери қызметшілерінің жең белгілері</w:t>
      </w:r>
    </w:p>
    <w:p>
      <w:pPr>
        <w:spacing w:after="0"/>
        <w:ind w:left="0"/>
        <w:jc w:val="both"/>
      </w:pPr>
      <w:r>
        <w:rPr>
          <w:rFonts w:ascii="Times New Roman"/>
          <w:b w:val="false"/>
          <w:i w:val="false"/>
          <w:color w:val="ff0000"/>
          <w:sz w:val="28"/>
        </w:rPr>
        <w:t xml:space="preserve">
      Ескерту. Белгілері жаңа редакцияда - ҚР Ішкі істер министрінің 27.12.2023 </w:t>
      </w:r>
      <w:r>
        <w:rPr>
          <w:rFonts w:ascii="Times New Roman"/>
          <w:b w:val="false"/>
          <w:i w:val="false"/>
          <w:color w:val="ff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