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bc9a" w14:textId="28eb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органдарындағы кадрлармен жұмысты ұйымдастырудың кейбір мәселелері туралы" Қазақстан Республикасы Мемлекеттік қызмет істері және сыбайлас жемқорлыққа қарсы іс-қимыл агнеттігінің 2014 жылғы 7 қазандағы № 10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2015 жылғы 2 сәуірдегі № 99 бұйрығы. Қазақстан Республикасының Әділет министрлігінде 2015 жылы 12 мамырда № 11020 тіркелді. Күші жойылды - Қазақстан Республикасы Мемлекеттік қызмет істер министрінің 2016 жылғы 27 қаңтардағы № 17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 министрінің 27.01.2016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Мемлекеттік қызмет істері және сыбалас жемқорлыққа қарсы іс-қимыл органдарында конкурстық іріктеу жүргізуді жетілдіру мақсатында, «Құқық қорғау қызметі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органдарындағы кадрлармен жұмысты ұйымдастырудың кейбір мәселелері туралы» Қазақстан Республикасы Мемлекеттік қызмет істері және сыбайлас жемқорлыққа қарсы іс-қимыл агенттігінің (Нормативтік құқықтық актілерді мемлекеттік тіркеу тізілімінде № 9784 тіркелген, 2014 жылғы 14 қазандағы «Егемен Қазақстан» № 200 (28423) газетінде жарияланған) 2014 жылғы 7 қазандағы № 10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Осы бұйрықпен бекітілген Қазақстан Республикасының Мемлекеттік қызмет істері және сыбайлас жемқорлыққа қарсы іс-қимыл органдарында құқық қорғау қызметін жүзеге асыратын лауазымдарға орналасу үшін конкурс және тағылымдама өткізу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Агенттіктің, аумақтық бөлімшелер басшыларының, олардың орынбасарларының, сондай-ақ қажет болған жағдайда ішкі қауіпсіздік бөлімшелерінің бос лауазымдарына конкурсты Агенттік өткізеді.»;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және 6)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медициналық куәландыру, полиграфиялық зерттеу;</w:t>
      </w:r>
      <w:r>
        <w:br/>
      </w:r>
      <w:r>
        <w:rPr>
          <w:rFonts w:ascii="Times New Roman"/>
          <w:b w:val="false"/>
          <w:i w:val="false"/>
          <w:color w:val="000000"/>
          <w:sz w:val="28"/>
        </w:rPr>
        <w:t>
</w:t>
      </w:r>
      <w:r>
        <w:rPr>
          <w:rFonts w:ascii="Times New Roman"/>
          <w:b w:val="false"/>
          <w:i w:val="false"/>
          <w:color w:val="000000"/>
          <w:sz w:val="28"/>
        </w:rPr>
        <w:t>
      6) дене шынықтыру дайындығы бойынша нормативтерді тапсыру;»;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«Заңның </w:t>
      </w:r>
      <w:r>
        <w:rPr>
          <w:rFonts w:ascii="Times New Roman"/>
          <w:b w:val="false"/>
          <w:i w:val="false"/>
          <w:color w:val="000000"/>
          <w:sz w:val="28"/>
        </w:rPr>
        <w:t>6-бабының</w:t>
      </w:r>
      <w:r>
        <w:rPr>
          <w:rFonts w:ascii="Times New Roman"/>
          <w:b w:val="false"/>
          <w:i w:val="false"/>
          <w:color w:val="000000"/>
          <w:sz w:val="28"/>
        </w:rPr>
        <w:t xml:space="preserve"> 1 және 2-тармақтары мен </w:t>
      </w:r>
      <w:r>
        <w:rPr>
          <w:rFonts w:ascii="Times New Roman"/>
          <w:b w:val="false"/>
          <w:i w:val="false"/>
          <w:color w:val="000000"/>
          <w:sz w:val="28"/>
        </w:rPr>
        <w:t>10-бабының</w:t>
      </w:r>
      <w:r>
        <w:rPr>
          <w:rFonts w:ascii="Times New Roman"/>
          <w:b w:val="false"/>
          <w:i w:val="false"/>
          <w:color w:val="000000"/>
          <w:sz w:val="28"/>
        </w:rPr>
        <w:t xml:space="preserve"> талаптарына, бiлiктiлiк талаптарға сәйкес келген үміткерлер конкурстың кейінгі кезеңдеріне (тестілеу, медициналық куәландыру, полиграфологиялық зерттеу, дене шынықтыру дайындығы бойынша нормативтерді тапсыру, әңгімелесу) конкурстың алдыңғы кезеңдерінен өткен жағдайда жіберіледі. Конкурстық комиссияның хатшысы конкурстың келесі кезеңдеріне жіберілген үміткерлерге конкурстың кезеңдерін өткізу күні туралы телефон арқылы немесе олардың электрондық мекенжайларына және ұялы телефондарына ақпарат жолдау арқылы хабарлайды.»; </w:t>
      </w:r>
      <w:r>
        <w:br/>
      </w:r>
      <w:r>
        <w:rPr>
          <w:rFonts w:ascii="Times New Roman"/>
          <w:b w:val="false"/>
          <w:i w:val="false"/>
          <w:color w:val="000000"/>
          <w:sz w:val="28"/>
        </w:rPr>
        <w:t>
</w:t>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w:t>
      </w:r>
      <w:r>
        <w:rPr>
          <w:rFonts w:ascii="Times New Roman"/>
          <w:b w:val="false"/>
          <w:i w:val="false"/>
          <w:color w:val="000000"/>
          <w:sz w:val="28"/>
        </w:rPr>
        <w:t>
      «10-1. Үміткерлер конкурсқа қатысу бойынша шығыстарды (әңгімелесу өтетiн жерге келу және қайту, тұрғын үй-жайды жалдау, байланыс қызметiнiң барлық түрлерiн пайдалану) өздерiнiң қаражаттары есебiнен жүргiзедi.»;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Конкурстық комиссияны Агенттікте – Агенттік Төрағасы, аумақтық бөлімшелерде – аумақтық бөлімшенің басшысы (бұдан әрі – уәкілетті басшы) құрады.»;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«Конкурстық комиссияның құрамына сотқа дейінгі тергеу қызметінің, ішкі қауіпсіздіктің, персоналмен жұмыс жасау қызметінің басшылары, психолог, Агенттіктің, оның аумақтық бөлімшелерінің жанындағы сыбайлас жемқорлыққа қарсы іс-қимыл жөніндегі қоғамдық кеңестердің құрамына кіретін тұлғалар, сондай-ақ осы Қағидалардың 14-тармағында көрсетілген адам айқындайтын өзге тұлғалар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Конкурсқа қатысуға ниет білдірген азаматтар конкурс өткiзетiн Агенттіктің, аумақтық органның персоналмен жұмыс қызметіне мынадай құжаттарын тапсырады: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өтінішті;</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конкурсқа қатысуға арналған сауалнаманы;</w:t>
      </w:r>
      <w:r>
        <w:br/>
      </w:r>
      <w:r>
        <w:rPr>
          <w:rFonts w:ascii="Times New Roman"/>
          <w:b w:val="false"/>
          <w:i w:val="false"/>
          <w:color w:val="000000"/>
          <w:sz w:val="28"/>
        </w:rPr>
        <w:t>
</w:t>
      </w:r>
      <w:r>
        <w:rPr>
          <w:rFonts w:ascii="Times New Roman"/>
          <w:b w:val="false"/>
          <w:i w:val="false"/>
          <w:color w:val="000000"/>
          <w:sz w:val="28"/>
        </w:rPr>
        <w:t>
      2-1) осы Қағидалардың 3-1-қосымшасына сәйкес нысан бойынша А4 форматында өз қолымен жазылған және басылған түрдегі өмірбаянын;</w:t>
      </w:r>
      <w:r>
        <w:br/>
      </w:r>
      <w:r>
        <w:rPr>
          <w:rFonts w:ascii="Times New Roman"/>
          <w:b w:val="false"/>
          <w:i w:val="false"/>
          <w:color w:val="000000"/>
          <w:sz w:val="28"/>
        </w:rPr>
        <w:t>
</w:t>
      </w:r>
      <w:r>
        <w:rPr>
          <w:rFonts w:ascii="Times New Roman"/>
          <w:b w:val="false"/>
          <w:i w:val="false"/>
          <w:color w:val="000000"/>
          <w:sz w:val="28"/>
        </w:rPr>
        <w:t>
      3) Қазақстан Республикасы азаматының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4) бiлiмi туралы құжаттардың көшiрмелерiн;</w:t>
      </w:r>
      <w:r>
        <w:br/>
      </w:r>
      <w:r>
        <w:rPr>
          <w:rFonts w:ascii="Times New Roman"/>
          <w:b w:val="false"/>
          <w:i w:val="false"/>
          <w:color w:val="000000"/>
          <w:sz w:val="28"/>
        </w:rPr>
        <w:t>
</w:t>
      </w:r>
      <w:r>
        <w:rPr>
          <w:rFonts w:ascii="Times New Roman"/>
          <w:b w:val="false"/>
          <w:i w:val="false"/>
          <w:color w:val="000000"/>
          <w:sz w:val="28"/>
        </w:rPr>
        <w:t>
      4-1) еңбек қызметін растайтын құжаттың нотарилады түрде куәландырылған көшірмесі;</w:t>
      </w:r>
      <w:r>
        <w:br/>
      </w:r>
      <w:r>
        <w:rPr>
          <w:rFonts w:ascii="Times New Roman"/>
          <w:b w:val="false"/>
          <w:i w:val="false"/>
          <w:color w:val="000000"/>
          <w:sz w:val="28"/>
        </w:rPr>
        <w:t>
</w:t>
      </w:r>
      <w:r>
        <w:rPr>
          <w:rFonts w:ascii="Times New Roman"/>
          <w:b w:val="false"/>
          <w:i w:val="false"/>
          <w:color w:val="000000"/>
          <w:sz w:val="28"/>
        </w:rPr>
        <w:t>
      4-2) қызметтік тізім (құқық қорғау органдарының бұрынғы қызметкерлері ұсынады);</w:t>
      </w:r>
      <w:r>
        <w:br/>
      </w:r>
      <w:r>
        <w:rPr>
          <w:rFonts w:ascii="Times New Roman"/>
          <w:b w:val="false"/>
          <w:i w:val="false"/>
          <w:color w:val="000000"/>
          <w:sz w:val="28"/>
        </w:rPr>
        <w:t>
</w:t>
      </w:r>
      <w:r>
        <w:rPr>
          <w:rFonts w:ascii="Times New Roman"/>
          <w:b w:val="false"/>
          <w:i w:val="false"/>
          <w:color w:val="000000"/>
          <w:sz w:val="28"/>
        </w:rPr>
        <w:t>
      5) әскери қызмет өткергені немесе Қорғаныс министрлігінің мамандандырылған ұйымдарында әскери оқытылған резервті даярлау жөніндегі әскери даярлықтан өткені, сондай-ақ Қазақстан Республикасының заңнамасына сәйкес мерзімді әскери қызметке әскерге шақырудан босатылғаны немесе кейінге қалдырылғаны туралы растайтын құжаттың көшірмесі;</w:t>
      </w:r>
      <w:r>
        <w:br/>
      </w:r>
      <w:r>
        <w:rPr>
          <w:rFonts w:ascii="Times New Roman"/>
          <w:b w:val="false"/>
          <w:i w:val="false"/>
          <w:color w:val="000000"/>
          <w:sz w:val="28"/>
        </w:rPr>
        <w:t>
</w:t>
      </w:r>
      <w:r>
        <w:rPr>
          <w:rFonts w:ascii="Times New Roman"/>
          <w:b w:val="false"/>
          <w:i w:val="false"/>
          <w:color w:val="000000"/>
          <w:sz w:val="28"/>
        </w:rPr>
        <w:t>
      6) өлшемі 4х6 фотосурет (4 дана).</w:t>
      </w:r>
      <w:r>
        <w:br/>
      </w:r>
      <w:r>
        <w:rPr>
          <w:rFonts w:ascii="Times New Roman"/>
          <w:b w:val="false"/>
          <w:i w:val="false"/>
          <w:color w:val="000000"/>
          <w:sz w:val="28"/>
        </w:rPr>
        <w:t>
</w:t>
      </w:r>
      <w:r>
        <w:rPr>
          <w:rFonts w:ascii="Times New Roman"/>
          <w:b w:val="false"/>
          <w:i w:val="false"/>
          <w:color w:val="000000"/>
          <w:sz w:val="28"/>
        </w:rPr>
        <w:t xml:space="preserve">
      3), 4), 5) тармақшаларда көрсетілген құжаттардың түпнұсқалары көшірмелерімен салыстырылып тексерілгеннен кейін үміткерге қайтарылады. </w:t>
      </w:r>
      <w:r>
        <w:br/>
      </w:r>
      <w:r>
        <w:rPr>
          <w:rFonts w:ascii="Times New Roman"/>
          <w:b w:val="false"/>
          <w:i w:val="false"/>
          <w:color w:val="000000"/>
          <w:sz w:val="28"/>
        </w:rPr>
        <w:t>
</w:t>
      </w:r>
      <w:r>
        <w:rPr>
          <w:rFonts w:ascii="Times New Roman"/>
          <w:b w:val="false"/>
          <w:i w:val="false"/>
          <w:color w:val="000000"/>
          <w:sz w:val="28"/>
        </w:rPr>
        <w:t>
      Құжаттардың толық емес пакетін ұсыну конкурстық комиссиямен оларды қараудан бас тартуы үшін негіз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«Электронды пошта арқылы конкурсқа қатысу үшін құжаттарын берген азаматтар осы Қағидалардың 23-тармағы 3)-5) тармақшаларында көрсетілген құжаттардың түпнұсқаларын салыстырып тексеру үшін тестілеу өткізілгенге дейін бір күннен кешіктірмей ұсынады.»;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Құжаттарды қолма-қол қабылдау кезінде үміткерге құжаттарды қабылдаған тұлғаның аты-жөні, уақыты мен күні көрсетілген талон беріледі. Құжаттарды электронды түрде ұсынған жағдайда, бақылау және құжат айналымы қызметі үміткерге құжаттардың алынғаны туралы растау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«30. Конкурстық комиссия ұсынылған құжаттарды қарау қорытындысы бойынша құжаттарды қабылдау мерзімі аяқталғаннан кейін үш жұмыс күні ішінде конкурсқа қатысушыларды конкурс кезеңдерінен өтуге рұқсат беру немесе рұқсат беруден бас тарту туралы дәлелді шешім қабылдайды. </w:t>
      </w:r>
      <w:r>
        <w:br/>
      </w:r>
      <w:r>
        <w:rPr>
          <w:rFonts w:ascii="Times New Roman"/>
          <w:b w:val="false"/>
          <w:i w:val="false"/>
          <w:color w:val="000000"/>
          <w:sz w:val="28"/>
        </w:rPr>
        <w:t>
</w:t>
      </w:r>
      <w:r>
        <w:rPr>
          <w:rFonts w:ascii="Times New Roman"/>
          <w:b w:val="false"/>
          <w:i w:val="false"/>
          <w:color w:val="000000"/>
          <w:sz w:val="28"/>
        </w:rPr>
        <w:t>
      Шешім хаттама түрінде ресімделеді және Төраға, конкурстық комиссияның мүшелері және хатшысы қол қояды.</w:t>
      </w:r>
      <w:r>
        <w:br/>
      </w:r>
      <w:r>
        <w:rPr>
          <w:rFonts w:ascii="Times New Roman"/>
          <w:b w:val="false"/>
          <w:i w:val="false"/>
          <w:color w:val="000000"/>
          <w:sz w:val="28"/>
        </w:rPr>
        <w:t>
</w:t>
      </w:r>
      <w:r>
        <w:rPr>
          <w:rFonts w:ascii="Times New Roman"/>
          <w:b w:val="false"/>
          <w:i w:val="false"/>
          <w:color w:val="000000"/>
          <w:sz w:val="28"/>
        </w:rPr>
        <w:t>
      Конкурстың келесі кезеңдеріне жіберілген үміткерлердің тізімі тексеру жүргізу үшін Агенттіктің ішкі қауіпсіздік қызметіне жолданады.»;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Медициналық куәландыру нәтижелері бойынша қызметке жарамды деп танылған үміткерлер дене шынықтыру дайындығы бойынша нормативтерді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«49. Үміткерлерді медициналық куәландыру Заңның </w:t>
      </w:r>
      <w:r>
        <w:rPr>
          <w:rFonts w:ascii="Times New Roman"/>
          <w:b w:val="false"/>
          <w:i w:val="false"/>
          <w:color w:val="000000"/>
          <w:sz w:val="28"/>
        </w:rPr>
        <w:t>6-бабының</w:t>
      </w:r>
      <w:r>
        <w:rPr>
          <w:rFonts w:ascii="Times New Roman"/>
          <w:b w:val="false"/>
          <w:i w:val="false"/>
          <w:color w:val="000000"/>
          <w:sz w:val="28"/>
        </w:rPr>
        <w:t xml:space="preserve"> негізінде,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8-бабы</w:t>
      </w:r>
      <w:r>
        <w:rPr>
          <w:rFonts w:ascii="Times New Roman"/>
          <w:b w:val="false"/>
          <w:i w:val="false"/>
          <w:color w:val="000000"/>
          <w:sz w:val="28"/>
        </w:rPr>
        <w:t xml:space="preserve"> 12) тармақшасына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Медициналық куәландыруды ұйымдастыру персоналмен жұмыс жасау қызметіне жүктеледі. </w:t>
      </w:r>
      <w:r>
        <w:br/>
      </w:r>
      <w:r>
        <w:rPr>
          <w:rFonts w:ascii="Times New Roman"/>
          <w:b w:val="false"/>
          <w:i w:val="false"/>
          <w:color w:val="000000"/>
          <w:sz w:val="28"/>
        </w:rPr>
        <w:t>
</w:t>
      </w:r>
      <w:r>
        <w:rPr>
          <w:rFonts w:ascii="Times New Roman"/>
          <w:b w:val="false"/>
          <w:i w:val="false"/>
          <w:color w:val="000000"/>
          <w:sz w:val="28"/>
        </w:rPr>
        <w:t>
      Медициналық куәландырудың нәтижелері бойынша қызметке жарамды деп танылған үміткерлерге мемлекеттік қызмет істері және сыбайлас жемқорлыққа қарсы іс-қимыл органдарының тиісті бөлімшелерінде полиграфологиялық зерттеуден өтуге жолдама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52-тармақтың</w:t>
      </w:r>
      <w:r>
        <w:rPr>
          <w:rFonts w:ascii="Times New Roman"/>
          <w:b w:val="false"/>
          <w:i w:val="false"/>
          <w:color w:val="000000"/>
          <w:sz w:val="28"/>
        </w:rPr>
        <w:t xml:space="preserve"> екінші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«Әңгімелесу барысында үміткерге дәлелді сұрақтар және құзыреті бойынша сұрақтар қойылады, ахуалдық тапсырмалар қолданылады, әңгімелесу парақтары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Үміткерлермен әңгімелесу хаттама түрінде ресімделеді және техникалық жазба құралдарының (аудио және (немесе) бейне) көмегімен куәландырылады.»;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«54. Әңгімелесу аяқталғаннан кейiн үш жұмыс күннен кешіктірмей өткiзiлуi тиiс қорытынды отырыста конкурстық комиссия үміткерлерді берген құжаттары, тестілеудің, медициналық куәландырудың, полиграфологиялық зерттеулердің, дене шынықтыру дайындығы бойынша нормативтерді тапсырудың, өткiзiлген әңгiмелесудiң нәтижелерi негiзiнде бағалайды және олардың қатарынан бос лауазымға орналастыру үшiн iрiктеудi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«62. Конкурстық комиссияның мемлекеттік қызмет істері және сыбайлас жемқорлыққа қарсы іс-қимыл органдарына құқық қорғау қызметіне қабылдау туралы оң шешім қабылданған үміткер мемлекеттік қызмет істері және сыбайлас жемқорлыққа қарсы іс-қимыл органының тиісті құрылымдық бөлімшесіне тағылымдамадан өту үшін жіберіледі. Үміткердің құжаттары ұлттық қауіпсізідік органдарына арнайы тексеріс жүргізу үшін жолданады.»;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«64. Құқық қорғау қызметіне алғашқы рет қабылданатын, конкурстық комиссияның оң қорытындысын алған үміткер тағылымдамадан өтуге жатады.»;</w:t>
      </w:r>
      <w:r>
        <w:br/>
      </w:r>
      <w:r>
        <w:rPr>
          <w:rFonts w:ascii="Times New Roman"/>
          <w:b w:val="false"/>
          <w:i w:val="false"/>
          <w:color w:val="000000"/>
          <w:sz w:val="28"/>
        </w:rPr>
        <w:t>
</w:t>
      </w:r>
      <w:r>
        <w:rPr>
          <w:rFonts w:ascii="Times New Roman"/>
          <w:b w:val="false"/>
          <w:i w:val="false"/>
          <w:color w:val="000000"/>
          <w:sz w:val="28"/>
        </w:rPr>
        <w:t>
      Осы бұйрықпен бекітілген Қазақстан Республикасының Мемлекеттік қызмет істері және сыбайлас жемқорлыққа қарсы іс-қимыл органдарында құқық қорғау қызметін жүзеге асыратын лауазымдарға орналасу үшін конкурс және тағылымдама өткізу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3-1 қосымшасымен толықтырылсын;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4-қосымша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w:t>
      </w:r>
      <w:r>
        <w:rPr>
          <w:rFonts w:ascii="Times New Roman"/>
          <w:b w:val="false"/>
          <w:i w:val="false"/>
          <w:color w:val="000000"/>
          <w:sz w:val="28"/>
        </w:rPr>
        <w:t>6-қосымша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бұйрықпен бекітілген Қазақстан Республикасының Мемлекеттік қызмет істері және сыбайлас жемқорлыққа қарсы іс-қимыл органдарында құқық қорғау қызметін жүзеге асыратын лауазымдарға конкурстан тыс орналасу </w:t>
      </w:r>
      <w:r>
        <w:rPr>
          <w:rFonts w:ascii="Times New Roman"/>
          <w:b w:val="false"/>
          <w:i w:val="false"/>
          <w:color w:val="000000"/>
          <w:sz w:val="28"/>
        </w:rPr>
        <w:t>қағидалары мен шарттарында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Қызметке қабылдау туралы оң шешім алған жағдайда әңгімелесу өткеннен кейін бес жұмыс күн ішінде персоналмен жұмыс жасау қызметіне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1-қосымшадағы</w:t>
      </w:r>
      <w:r>
        <w:rPr>
          <w:rFonts w:ascii="Times New Roman"/>
          <w:b w:val="false"/>
          <w:i w:val="false"/>
          <w:color w:val="000000"/>
          <w:sz w:val="28"/>
        </w:rPr>
        <w:t xml:space="preserve"> нысанға сәйкес өтініш;</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конкурсқа қатысуыға арналған сауалнама;</w:t>
      </w:r>
      <w:r>
        <w:br/>
      </w:r>
      <w:r>
        <w:rPr>
          <w:rFonts w:ascii="Times New Roman"/>
          <w:b w:val="false"/>
          <w:i w:val="false"/>
          <w:color w:val="000000"/>
          <w:sz w:val="28"/>
        </w:rPr>
        <w:t>
</w:t>
      </w:r>
      <w:r>
        <w:rPr>
          <w:rFonts w:ascii="Times New Roman"/>
          <w:b w:val="false"/>
          <w:i w:val="false"/>
          <w:color w:val="000000"/>
          <w:sz w:val="28"/>
        </w:rPr>
        <w:t>
      2-1) осы Қағидалардың 3-1 қосымшасына сәйкес нысан бойынша А4 форматында өз қолымен жазылған және басылған өмірбаянын;</w:t>
      </w:r>
      <w:r>
        <w:br/>
      </w:r>
      <w:r>
        <w:rPr>
          <w:rFonts w:ascii="Times New Roman"/>
          <w:b w:val="false"/>
          <w:i w:val="false"/>
          <w:color w:val="000000"/>
          <w:sz w:val="28"/>
        </w:rPr>
        <w:t>
</w:t>
      </w:r>
      <w:r>
        <w:rPr>
          <w:rFonts w:ascii="Times New Roman"/>
          <w:b w:val="false"/>
          <w:i w:val="false"/>
          <w:color w:val="000000"/>
          <w:sz w:val="28"/>
        </w:rPr>
        <w:t>
      3) Қазақстан Республикасы азаматының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білімі туралы құжаттардың көшірмесі;</w:t>
      </w:r>
      <w:r>
        <w:br/>
      </w:r>
      <w:r>
        <w:rPr>
          <w:rFonts w:ascii="Times New Roman"/>
          <w:b w:val="false"/>
          <w:i w:val="false"/>
          <w:color w:val="000000"/>
          <w:sz w:val="28"/>
        </w:rPr>
        <w:t>
</w:t>
      </w:r>
      <w:r>
        <w:rPr>
          <w:rFonts w:ascii="Times New Roman"/>
          <w:b w:val="false"/>
          <w:i w:val="false"/>
          <w:color w:val="000000"/>
          <w:sz w:val="28"/>
        </w:rPr>
        <w:t>
      4-1) еңбек қызметін растайтын құжаттың нотарилады түрде куәландырылған көшірмесі;</w:t>
      </w:r>
      <w:r>
        <w:br/>
      </w:r>
      <w:r>
        <w:rPr>
          <w:rFonts w:ascii="Times New Roman"/>
          <w:b w:val="false"/>
          <w:i w:val="false"/>
          <w:color w:val="000000"/>
          <w:sz w:val="28"/>
        </w:rPr>
        <w:t>
</w:t>
      </w:r>
      <w:r>
        <w:rPr>
          <w:rFonts w:ascii="Times New Roman"/>
          <w:b w:val="false"/>
          <w:i w:val="false"/>
          <w:color w:val="000000"/>
          <w:sz w:val="28"/>
        </w:rPr>
        <w:t>
      4-2) қызметтік тізім (құқық қорғау органдарының бұрынғы қызметкерлерімен ұсынылады);</w:t>
      </w:r>
      <w:r>
        <w:br/>
      </w:r>
      <w:r>
        <w:rPr>
          <w:rFonts w:ascii="Times New Roman"/>
          <w:b w:val="false"/>
          <w:i w:val="false"/>
          <w:color w:val="000000"/>
          <w:sz w:val="28"/>
        </w:rPr>
        <w:t>
</w:t>
      </w:r>
      <w:r>
        <w:rPr>
          <w:rFonts w:ascii="Times New Roman"/>
          <w:b w:val="false"/>
          <w:i w:val="false"/>
          <w:color w:val="000000"/>
          <w:sz w:val="28"/>
        </w:rPr>
        <w:t>
      5) әскери қызмет өткергені немесе Қорғаныс министрлігінің мамандандырылған ұйымдарында әскери оқытылған резервті даярлау жөніндегі әскери даярлықтан өткенін, сондай-ақ Қазақстан Республикасының заңнамасына сәйкес мерзімді әскери қызметке әскерге шақырудан босатылғанын немесе кейінге қалдырылғанын растайтын құжат көшірмесі;</w:t>
      </w:r>
      <w:r>
        <w:br/>
      </w:r>
      <w:r>
        <w:rPr>
          <w:rFonts w:ascii="Times New Roman"/>
          <w:b w:val="false"/>
          <w:i w:val="false"/>
          <w:color w:val="000000"/>
          <w:sz w:val="28"/>
        </w:rPr>
        <w:t>
</w:t>
      </w:r>
      <w:r>
        <w:rPr>
          <w:rFonts w:ascii="Times New Roman"/>
          <w:b w:val="false"/>
          <w:i w:val="false"/>
          <w:color w:val="000000"/>
          <w:sz w:val="28"/>
        </w:rPr>
        <w:t>
      6) 4х6 көлемдегі суреті (4 дана);</w:t>
      </w:r>
      <w:r>
        <w:br/>
      </w:r>
      <w:r>
        <w:rPr>
          <w:rFonts w:ascii="Times New Roman"/>
          <w:b w:val="false"/>
          <w:i w:val="false"/>
          <w:color w:val="000000"/>
          <w:sz w:val="28"/>
        </w:rPr>
        <w:t>
</w:t>
      </w:r>
      <w:r>
        <w:rPr>
          <w:rFonts w:ascii="Times New Roman"/>
          <w:b w:val="false"/>
          <w:i w:val="false"/>
          <w:color w:val="000000"/>
          <w:sz w:val="28"/>
        </w:rPr>
        <w:t>
      7) үміткер және оның зайыбы (жұбайы) «Сыбайлас жемқорлыққа қарсы күрес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тұрғылықты жері бойынша мемлекеттік кіріс органдарына табыстары және мүлкі туралы декларацияны табыс еткенін растайтын 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Қаржы полициясы органдарының, мемлекеттік қызмет істері және сыбайлас жемқорлыққа қарсы іс-қимыл органдарының, сондай-ақ басқа құқық қорғау органдарының бұрынғы қызметкерлерін қызметке қабылдау кезінде персоналмен жұмыс жасау қызметі мұрағаттық жеке істі зерделейді және осы Қағидалардың 6-тармағында көрсетілген жаңартылған құжаттарды тіркейді.»;</w:t>
      </w:r>
      <w:r>
        <w:br/>
      </w:r>
      <w:r>
        <w:rPr>
          <w:rFonts w:ascii="Times New Roman"/>
          <w:b w:val="false"/>
          <w:i w:val="false"/>
          <w:color w:val="000000"/>
          <w:sz w:val="28"/>
        </w:rPr>
        <w:t>
</w:t>
      </w:r>
      <w:r>
        <w:rPr>
          <w:rFonts w:ascii="Times New Roman"/>
          <w:b w:val="false"/>
          <w:i w:val="false"/>
          <w:color w:val="000000"/>
          <w:sz w:val="28"/>
        </w:rPr>
        <w:t>
      осы бұйрықпен бекітілген Қазақстан Республикасының Мемлекеттік қызмет істері және сыбайлас жемқорлыққа қарсы іс-қимыл органдарында құқық қорғау қызметін жүзеге асыратын лауазымдарға конкурстан тыс орналасу </w:t>
      </w:r>
      <w:r>
        <w:rPr>
          <w:rFonts w:ascii="Times New Roman"/>
          <w:b w:val="false"/>
          <w:i w:val="false"/>
          <w:color w:val="000000"/>
          <w:sz w:val="28"/>
        </w:rPr>
        <w:t>қағидалары мен шарттарында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3-қосымшасымен толықтырылсын.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Мемлекеттік қызмет істері және сыбайлас жемқорлыққа қарсы іс-қимыл агенттігінің Әкімшілік жұмыс департаменті Қазақстан Республикасының заңнамасында белгіленген тәртіпте осы бұйрықтың Қазақстан Республикасының Әділет министрлігінде мемлекеттік тіркелуін және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Мемлекеттік қызмет істері және </w:t>
      </w:r>
      <w:r>
        <w:br/>
      </w:r>
      <w:r>
        <w:rPr>
          <w:rFonts w:ascii="Times New Roman"/>
          <w:b w:val="false"/>
          <w:i w:val="false"/>
          <w:color w:val="000000"/>
          <w:sz w:val="28"/>
        </w:rPr>
        <w:t>
</w:t>
      </w:r>
      <w:r>
        <w:rPr>
          <w:rFonts w:ascii="Times New Roman"/>
          <w:b w:val="false"/>
          <w:i/>
          <w:color w:val="000000"/>
          <w:sz w:val="28"/>
        </w:rPr>
        <w:t xml:space="preserve">      сыбайлас жемқорлыққа қарсы </w:t>
      </w:r>
      <w:r>
        <w:br/>
      </w:r>
      <w:r>
        <w:rPr>
          <w:rFonts w:ascii="Times New Roman"/>
          <w:b w:val="false"/>
          <w:i w:val="false"/>
          <w:color w:val="000000"/>
          <w:sz w:val="28"/>
        </w:rPr>
        <w:t>
</w:t>
      </w:r>
      <w:r>
        <w:rPr>
          <w:rFonts w:ascii="Times New Roman"/>
          <w:b w:val="false"/>
          <w:i/>
          <w:color w:val="000000"/>
          <w:sz w:val="28"/>
        </w:rPr>
        <w:t>      іс-қимыл агенттігінің Төрағасы             Қ. Қожамжаров</w:t>
      </w:r>
    </w:p>
    <w:bookmarkStart w:name="z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xml:space="preserve">
қарсы іс-қимыл агенттігінің </w:t>
      </w:r>
      <w:r>
        <w:br/>
      </w:r>
      <w:r>
        <w:rPr>
          <w:rFonts w:ascii="Times New Roman"/>
          <w:b w:val="false"/>
          <w:i w:val="false"/>
          <w:color w:val="000000"/>
          <w:sz w:val="28"/>
        </w:rPr>
        <w:t xml:space="preserve">
2015 жылғы 2 ақпандағы   </w:t>
      </w:r>
      <w:r>
        <w:br/>
      </w:r>
      <w:r>
        <w:rPr>
          <w:rFonts w:ascii="Times New Roman"/>
          <w:b w:val="false"/>
          <w:i w:val="false"/>
          <w:color w:val="000000"/>
          <w:sz w:val="28"/>
        </w:rPr>
        <w:t xml:space="preserve">
№ 99 бұйрығына 1-қосымша  </w:t>
      </w:r>
    </w:p>
    <w:bookmarkEnd w:id="1"/>
    <w:bookmarkStart w:name="z3"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xml:space="preserve">
қарсы іс-қимыл органдарында </w:t>
      </w:r>
      <w:r>
        <w:br/>
      </w:r>
      <w:r>
        <w:rPr>
          <w:rFonts w:ascii="Times New Roman"/>
          <w:b w:val="false"/>
          <w:i w:val="false"/>
          <w:color w:val="000000"/>
          <w:sz w:val="28"/>
        </w:rPr>
        <w:t xml:space="preserve">
құқық қорғау қызметін жүзеге </w:t>
      </w:r>
      <w:r>
        <w:br/>
      </w:r>
      <w:r>
        <w:rPr>
          <w:rFonts w:ascii="Times New Roman"/>
          <w:b w:val="false"/>
          <w:i w:val="false"/>
          <w:color w:val="000000"/>
          <w:sz w:val="28"/>
        </w:rPr>
        <w:t>
асыратын лауазымдарға орналасу</w:t>
      </w:r>
      <w:r>
        <w:br/>
      </w:r>
      <w:r>
        <w:rPr>
          <w:rFonts w:ascii="Times New Roman"/>
          <w:b w:val="false"/>
          <w:i w:val="false"/>
          <w:color w:val="000000"/>
          <w:sz w:val="28"/>
        </w:rPr>
        <w:t>
үшін конкурс және тағылымдама</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3-1-қосымша        </w:t>
      </w:r>
    </w:p>
    <w:bookmarkEnd w:id="2"/>
    <w:bookmarkStart w:name="z4" w:id="3"/>
    <w:p>
      <w:pPr>
        <w:spacing w:after="0"/>
        <w:ind w:left="0"/>
        <w:jc w:val="both"/>
      </w:pPr>
      <w:r>
        <w:rPr>
          <w:rFonts w:ascii="Times New Roman"/>
          <w:b w:val="false"/>
          <w:i w:val="false"/>
          <w:color w:val="000000"/>
          <w:sz w:val="28"/>
        </w:rPr>
        <w:t>
Нысан</w:t>
      </w:r>
    </w:p>
    <w:bookmarkEnd w:id="3"/>
    <w:bookmarkStart w:name="z5" w:id="4"/>
    <w:p>
      <w:pPr>
        <w:spacing w:after="0"/>
        <w:ind w:left="0"/>
        <w:jc w:val="left"/>
      </w:pPr>
      <w:r>
        <w:rPr>
          <w:rFonts w:ascii="Times New Roman"/>
          <w:b/>
          <w:i w:val="false"/>
          <w:color w:val="000000"/>
        </w:rPr>
        <w:t xml:space="preserve"> 
ӨМІРБАЯН</w:t>
      </w:r>
      <w:r>
        <w:br/>
      </w:r>
      <w:r>
        <w:rPr>
          <w:rFonts w:ascii="Times New Roman"/>
          <w:b/>
          <w:i w:val="false"/>
          <w:color w:val="000000"/>
        </w:rPr>
        <w:t>
(өз қолымен толтырылады)</w:t>
      </w:r>
    </w:p>
    <w:bookmarkEnd w:id="4"/>
    <w:bookmarkStart w:name="z6" w:id="5"/>
    <w:p>
      <w:pPr>
        <w:spacing w:after="0"/>
        <w:ind w:left="0"/>
        <w:jc w:val="both"/>
      </w:pPr>
      <w:r>
        <w:rPr>
          <w:rFonts w:ascii="Times New Roman"/>
          <w:b w:val="false"/>
          <w:i w:val="false"/>
          <w:color w:val="000000"/>
          <w:sz w:val="28"/>
        </w:rPr>
        <w:t>
      Өмірбаян қатысушының өз қолымен, еркін түрде, түзетусіз, шимақсыз, мынадай мәліметтерді міндетті түрде көрсетумен толтырылады:</w:t>
      </w:r>
      <w:r>
        <w:br/>
      </w:r>
      <w:r>
        <w:rPr>
          <w:rFonts w:ascii="Times New Roman"/>
          <w:b w:val="false"/>
          <w:i w:val="false"/>
          <w:color w:val="000000"/>
          <w:sz w:val="28"/>
        </w:rPr>
        <w:t>
      - аты, әкесінің аты, тегі, туған күні мен жері, ұлты, ана тілі, қандай шетел тілдерін біледі;</w:t>
      </w:r>
      <w:r>
        <w:br/>
      </w:r>
      <w:r>
        <w:rPr>
          <w:rFonts w:ascii="Times New Roman"/>
          <w:b w:val="false"/>
          <w:i w:val="false"/>
          <w:color w:val="000000"/>
          <w:sz w:val="28"/>
        </w:rPr>
        <w:t>
      - қашан, қайда, қандай оқу мекемелерін бітірген, білім бойынша мамандығы;</w:t>
      </w:r>
      <w:r>
        <w:br/>
      </w:r>
      <w:r>
        <w:rPr>
          <w:rFonts w:ascii="Times New Roman"/>
          <w:b w:val="false"/>
          <w:i w:val="false"/>
          <w:color w:val="000000"/>
          <w:sz w:val="28"/>
        </w:rPr>
        <w:t>
      - қандай қызметте, қашан, қайда жұмыс атқарған, мекеменің немесе ұйымның толық атауы, мекен жайы, бір мекемеден екінші мекемеге ауысу себебі, тәртіптік, әкімшілік, материалдық немесе қоғамдық шаралар қолданылған ба, қолданылса, қашан, кіммен, не үшін (қандай шара);</w:t>
      </w:r>
      <w:r>
        <w:br/>
      </w:r>
      <w:r>
        <w:rPr>
          <w:rFonts w:ascii="Times New Roman"/>
          <w:b w:val="false"/>
          <w:i w:val="false"/>
          <w:color w:val="000000"/>
          <w:sz w:val="28"/>
        </w:rPr>
        <w:t>
      - әскери міндетке қатысы: қашан және кіммен нақты әскери қызметке шақырылған (егер шақырылмаса, не себептен), қандай әскери бөлімде (нөмірі), қандай қызметте қызмет атқарған, қашан және қандай лауазымнан Қарулы Күштер қатарынан босатылған, әскери атағы;</w:t>
      </w:r>
      <w:r>
        <w:br/>
      </w:r>
      <w:r>
        <w:rPr>
          <w:rFonts w:ascii="Times New Roman"/>
          <w:b w:val="false"/>
          <w:i w:val="false"/>
          <w:color w:val="000000"/>
          <w:sz w:val="28"/>
        </w:rPr>
        <w:t>
      - жанұя жағдайы: қашан некеге тұрған, жұбайының (зайыбының) аты, әкесінің аты, тегі, туған күні мен жері, ұлты, жұмыс орны, лауазымы, егер қатысушының, оның жұбайының (зайыбының), жақын туыстарының тегі өзгертілген болса, олардың алғашқы аты-жөнін көрсету, туыстарының бірі құқық қорғау органдарында қызмет атқарады ма (туысқандық дәрежесі, аты, әкесінің аты, тегі, қайда қызмет атқарады, лауазымы, арнайы атағы);</w:t>
      </w:r>
      <w:r>
        <w:br/>
      </w:r>
      <w:r>
        <w:rPr>
          <w:rFonts w:ascii="Times New Roman"/>
          <w:b w:val="false"/>
          <w:i w:val="false"/>
          <w:color w:val="000000"/>
          <w:sz w:val="28"/>
        </w:rPr>
        <w:t>
      - қатысушы, оның жұбайы (зайыбы) немесе туыстарының бірі шетел азаматтығында болған немесе бар ма (кім, туысқандық дәрежесі), олардың ішінде шетелде болған ба (қашан, қайда, қандай мақсатпен) немесе шетелге тұрақты тұру үшін шығу туралы қолдау хат ұсынған ба (қашан, қандай себептермен), шетел азаматы болып табылатын туыстар мен таныстар, шетелде тұратын, бірақ қазақстандық азамат болып табылатын туыстар мен таныстар бар ма (аты, әкесінің аты, тегі, туысқандық дәрежесі, шұғылданатын кәсібі, мекен жайы), олармен қандай қарым-қатынаста. Қатысушы, оның жұбайы (зайыбы), жақын туыстары қылмыстық жауапкершілікке тартылған ба (қашан, не үшін, қандай жазаға).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5"/>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(қолы, тегі, аты, әкесінің аты (оның бар болған жағдайында)</w:t>
      </w:r>
    </w:p>
    <w:bookmarkStart w:name="z8" w:id="6"/>
    <w:p>
      <w:pPr>
        <w:spacing w:after="0"/>
        <w:ind w:left="0"/>
        <w:jc w:val="both"/>
      </w:pPr>
      <w:r>
        <w:rPr>
          <w:rFonts w:ascii="Times New Roman"/>
          <w:b w:val="false"/>
          <w:i w:val="false"/>
          <w:color w:val="000000"/>
          <w:sz w:val="28"/>
        </w:rPr>
        <w:t>
                                              20___ж. «___» _________</w:t>
      </w:r>
    </w:p>
    <w:bookmarkEnd w:id="6"/>
    <w:bookmarkStart w:name="z9" w:id="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xml:space="preserve">
қарсы іс-қимыл агенттігінің </w:t>
      </w:r>
      <w:r>
        <w:br/>
      </w:r>
      <w:r>
        <w:rPr>
          <w:rFonts w:ascii="Times New Roman"/>
          <w:b w:val="false"/>
          <w:i w:val="false"/>
          <w:color w:val="000000"/>
          <w:sz w:val="28"/>
        </w:rPr>
        <w:t xml:space="preserve">
2015 жылғы 2 ақпандағы   </w:t>
      </w:r>
      <w:r>
        <w:br/>
      </w:r>
      <w:r>
        <w:rPr>
          <w:rFonts w:ascii="Times New Roman"/>
          <w:b w:val="false"/>
          <w:i w:val="false"/>
          <w:color w:val="000000"/>
          <w:sz w:val="28"/>
        </w:rPr>
        <w:t xml:space="preserve">
№ 99 бұйрығына 2-қосымша  </w:t>
      </w:r>
    </w:p>
    <w:bookmarkEnd w:id="7"/>
    <w:bookmarkStart w:name="z10"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xml:space="preserve">
қарсы іс-қимыл органдарында </w:t>
      </w:r>
      <w:r>
        <w:br/>
      </w:r>
      <w:r>
        <w:rPr>
          <w:rFonts w:ascii="Times New Roman"/>
          <w:b w:val="false"/>
          <w:i w:val="false"/>
          <w:color w:val="000000"/>
          <w:sz w:val="28"/>
        </w:rPr>
        <w:t xml:space="preserve">
құқық қорғау қызметін жүзеге </w:t>
      </w:r>
      <w:r>
        <w:br/>
      </w:r>
      <w:r>
        <w:rPr>
          <w:rFonts w:ascii="Times New Roman"/>
          <w:b w:val="false"/>
          <w:i w:val="false"/>
          <w:color w:val="000000"/>
          <w:sz w:val="28"/>
        </w:rPr>
        <w:t>
асыратын лауазымдарға орналасу</w:t>
      </w:r>
      <w:r>
        <w:br/>
      </w:r>
      <w:r>
        <w:rPr>
          <w:rFonts w:ascii="Times New Roman"/>
          <w:b w:val="false"/>
          <w:i w:val="false"/>
          <w:color w:val="000000"/>
          <w:sz w:val="28"/>
        </w:rPr>
        <w:t>
үшін конкурс және тағылымдама</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4-қосымша         </w:t>
      </w:r>
    </w:p>
    <w:bookmarkEnd w:id="8"/>
    <w:bookmarkStart w:name="z12" w:id="9"/>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
сыбайлас жемқорлыққа қарсы іс-қимыл органдарының сыбайлас</w:t>
      </w:r>
      <w:r>
        <w:br/>
      </w:r>
      <w:r>
        <w:rPr>
          <w:rFonts w:ascii="Times New Roman"/>
          <w:b/>
          <w:i w:val="false"/>
          <w:color w:val="000000"/>
        </w:rPr>
        <w:t>
жемқорлық қызметіне орналасу конкурсына қатысушыларды</w:t>
      </w:r>
      <w:r>
        <w:br/>
      </w:r>
      <w:r>
        <w:rPr>
          <w:rFonts w:ascii="Times New Roman"/>
          <w:b/>
          <w:i w:val="false"/>
          <w:color w:val="000000"/>
        </w:rPr>
        <w:t>
тестілеу бағдарламасы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4556"/>
        <w:gridCol w:w="2412"/>
        <w:gridCol w:w="2476"/>
        <w:gridCol w:w="3528"/>
      </w:tblGrid>
      <w:tr>
        <w:trPr>
          <w:trHeight w:val="30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Тестілеудің бағдарламасы</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мәндер</w:t>
            </w:r>
          </w:p>
        </w:tc>
      </w:tr>
      <w:tr>
        <w:trPr>
          <w:trHeight w:val="780" w:hRule="atLeast"/>
        </w:trPr>
        <w:tc>
          <w:tcPr>
            <w:tcW w:w="0" w:type="auto"/>
            <w:vMerge/>
            <w:tcBorders>
              <w:top w:val="nil"/>
              <w:left w:val="single" w:color="cfcfcf" w:sz="5"/>
              <w:bottom w:val="single" w:color="cfcfcf" w:sz="5"/>
              <w:right w:val="single" w:color="cfcfcf" w:sz="5"/>
            </w:tcBorders>
          </w:tcP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Сұрақтардың саны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Тестілеудің жалпы уақыты</w:t>
            </w:r>
          </w:p>
        </w:tc>
        <w:tc>
          <w:tcPr>
            <w:tcW w:w="0" w:type="auto"/>
            <w:vMerge/>
            <w:tcBorders>
              <w:top w:val="nil"/>
              <w:left w:val="single" w:color="cfcfcf" w:sz="5"/>
              <w:bottom w:val="single" w:color="cfcfcf" w:sz="5"/>
              <w:right w:val="single" w:color="cfcfcf" w:sz="5"/>
            </w:tcBorders>
          </w:tcP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минут</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В-РК-1, В-РК-2, ВРК-3, С-РКО-1, С-РКО-2</w:t>
            </w:r>
            <w:r>
              <w:br/>
            </w:r>
            <w:r>
              <w:rPr>
                <w:rFonts w:ascii="Times New Roman"/>
                <w:b w:val="false"/>
                <w:i w:val="false"/>
                <w:color w:val="000000"/>
                <w:sz w:val="20"/>
              </w:rPr>
              <w:t>
санаттары үшін жалпы сұрақ санынан</w:t>
            </w:r>
            <w:r>
              <w:br/>
            </w:r>
            <w:r>
              <w:rPr>
                <w:rFonts w:ascii="Times New Roman"/>
                <w:b w:val="false"/>
                <w:i w:val="false"/>
                <w:color w:val="000000"/>
                <w:sz w:val="20"/>
              </w:rPr>
              <w:t>
70% төмен емес</w:t>
            </w:r>
          </w:p>
          <w:p>
            <w:pPr>
              <w:spacing w:after="20"/>
              <w:ind w:left="20"/>
              <w:jc w:val="both"/>
            </w:pPr>
            <w:r>
              <w:rPr>
                <w:rFonts w:ascii="Times New Roman"/>
                <w:b w:val="false"/>
                <w:i w:val="false"/>
                <w:color w:val="000000"/>
                <w:sz w:val="20"/>
              </w:rPr>
              <w:t>В-РК-4, В-РК-5, С-РКО-3, С-РКО-4, С-РКО-5</w:t>
            </w:r>
            <w:r>
              <w:br/>
            </w:r>
            <w:r>
              <w:rPr>
                <w:rFonts w:ascii="Times New Roman"/>
                <w:b w:val="false"/>
                <w:i w:val="false"/>
                <w:color w:val="000000"/>
                <w:sz w:val="20"/>
              </w:rPr>
              <w:t>
санаттары үшін жалпы сұрақ санынан</w:t>
            </w:r>
            <w:r>
              <w:br/>
            </w:r>
            <w:r>
              <w:rPr>
                <w:rFonts w:ascii="Times New Roman"/>
                <w:b w:val="false"/>
                <w:i w:val="false"/>
                <w:color w:val="000000"/>
                <w:sz w:val="20"/>
              </w:rPr>
              <w:t>
60% төмен емес</w:t>
            </w:r>
          </w:p>
          <w:p>
            <w:pPr>
              <w:spacing w:after="20"/>
              <w:ind w:left="20"/>
              <w:jc w:val="both"/>
            </w:pPr>
            <w:r>
              <w:rPr>
                <w:rFonts w:ascii="Times New Roman"/>
                <w:b w:val="false"/>
                <w:i w:val="false"/>
                <w:color w:val="000000"/>
                <w:sz w:val="20"/>
              </w:rPr>
              <w:t>В-РК-6, В-РК-7, В-РК-8, В-РК-9, С-РКО-3, С-РКО-6, С-РКО-7 С-РКО-8, С-РКО-9</w:t>
            </w:r>
            <w:r>
              <w:br/>
            </w:r>
            <w:r>
              <w:rPr>
                <w:rFonts w:ascii="Times New Roman"/>
                <w:b w:val="false"/>
                <w:i w:val="false"/>
                <w:color w:val="000000"/>
                <w:sz w:val="20"/>
              </w:rPr>
              <w:t>
санаттары үшін жалпы сұрақ санынан</w:t>
            </w:r>
            <w:r>
              <w:br/>
            </w:r>
            <w:r>
              <w:rPr>
                <w:rFonts w:ascii="Times New Roman"/>
                <w:b w:val="false"/>
                <w:i w:val="false"/>
                <w:color w:val="000000"/>
                <w:sz w:val="20"/>
              </w:rPr>
              <w:t>
50% төмен емес</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Қылмыстық кодексі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Қылмыстық–процестік кодексі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Әкімшілік құқық бұзушылық туралы кодексі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күрес туралы» Қазақстан Республикасының </w:t>
            </w:r>
            <w:r>
              <w:rPr>
                <w:rFonts w:ascii="Times New Roman"/>
                <w:b w:val="false"/>
                <w:i w:val="false"/>
                <w:color w:val="000000"/>
                <w:sz w:val="20"/>
              </w:rPr>
              <w:t>заңы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 туралы» Қазақстан Республикасының </w:t>
            </w:r>
            <w:r>
              <w:rPr>
                <w:rFonts w:ascii="Times New Roman"/>
                <w:b w:val="false"/>
                <w:i w:val="false"/>
                <w:color w:val="000000"/>
                <w:sz w:val="20"/>
              </w:rPr>
              <w:t>заңы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қызметшілерінің ар-намыс </w:t>
            </w:r>
            <w:r>
              <w:rPr>
                <w:rFonts w:ascii="Times New Roman"/>
                <w:b w:val="false"/>
                <w:i w:val="false"/>
                <w:color w:val="000000"/>
                <w:sz w:val="20"/>
              </w:rPr>
              <w:t>кодексі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білуге арналған тест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белгіленбейді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басының құзыреті бойынша тест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минуттан көп емес</w:t>
            </w:r>
          </w:p>
        </w:tc>
        <w:tc>
          <w:tcPr>
            <w:tcW w:w="0" w:type="auto"/>
            <w:vMerge/>
            <w:tcBorders>
              <w:top w:val="nil"/>
              <w:left w:val="single" w:color="cfcfcf" w:sz="5"/>
              <w:bottom w:val="single" w:color="cfcfcf" w:sz="5"/>
              <w:right w:val="single" w:color="cfcfcf" w:sz="5"/>
            </w:tcBorders>
          </w:tcPr>
          <w:p/>
        </w:tc>
      </w:tr>
    </w:tbl>
    <w:bookmarkStart w:name="z13" w:id="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xml:space="preserve">
қарсы іс-қимыл агенттігінің </w:t>
      </w:r>
      <w:r>
        <w:br/>
      </w:r>
      <w:r>
        <w:rPr>
          <w:rFonts w:ascii="Times New Roman"/>
          <w:b w:val="false"/>
          <w:i w:val="false"/>
          <w:color w:val="000000"/>
          <w:sz w:val="28"/>
        </w:rPr>
        <w:t xml:space="preserve">
2015 жылғы 2 ақпандағы   </w:t>
      </w:r>
      <w:r>
        <w:br/>
      </w:r>
      <w:r>
        <w:rPr>
          <w:rFonts w:ascii="Times New Roman"/>
          <w:b w:val="false"/>
          <w:i w:val="false"/>
          <w:color w:val="000000"/>
          <w:sz w:val="28"/>
        </w:rPr>
        <w:t xml:space="preserve">
№ 99 бұйрығына 3-қосымша  </w:t>
      </w:r>
    </w:p>
    <w:bookmarkEnd w:id="10"/>
    <w:bookmarkStart w:name="z14" w:id="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xml:space="preserve">
қарсы іс-қимыл органдарында </w:t>
      </w:r>
      <w:r>
        <w:br/>
      </w:r>
      <w:r>
        <w:rPr>
          <w:rFonts w:ascii="Times New Roman"/>
          <w:b w:val="false"/>
          <w:i w:val="false"/>
          <w:color w:val="000000"/>
          <w:sz w:val="28"/>
        </w:rPr>
        <w:t xml:space="preserve">
құқық қорғау қызметін жүзеге </w:t>
      </w:r>
      <w:r>
        <w:br/>
      </w:r>
      <w:r>
        <w:rPr>
          <w:rFonts w:ascii="Times New Roman"/>
          <w:b w:val="false"/>
          <w:i w:val="false"/>
          <w:color w:val="000000"/>
          <w:sz w:val="28"/>
        </w:rPr>
        <w:t>
асыратын лауазымдарға орналасу</w:t>
      </w:r>
      <w:r>
        <w:br/>
      </w:r>
      <w:r>
        <w:rPr>
          <w:rFonts w:ascii="Times New Roman"/>
          <w:b w:val="false"/>
          <w:i w:val="false"/>
          <w:color w:val="000000"/>
          <w:sz w:val="28"/>
        </w:rPr>
        <w:t>
үшін конкурс және тағылымдама</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6-қосымша          </w:t>
      </w:r>
    </w:p>
    <w:bookmarkEnd w:id="11"/>
    <w:bookmarkStart w:name="z16" w:id="12"/>
    <w:p>
      <w:pPr>
        <w:spacing w:after="0"/>
        <w:ind w:left="0"/>
        <w:jc w:val="left"/>
      </w:pPr>
      <w:r>
        <w:rPr>
          <w:rFonts w:ascii="Times New Roman"/>
          <w:b/>
          <w:i w:val="false"/>
          <w:color w:val="000000"/>
        </w:rPr>
        <w:t xml:space="preserve"> 
Дене шынықтыру даярлығы бойынша нормативтер</w:t>
      </w:r>
    </w:p>
    <w:bookmarkEnd w:id="12"/>
    <w:bookmarkStart w:name="z17" w:id="13"/>
    <w:p>
      <w:pPr>
        <w:spacing w:after="0"/>
        <w:ind w:left="0"/>
        <w:jc w:val="both"/>
      </w:pPr>
      <w:r>
        <w:rPr>
          <w:rFonts w:ascii="Times New Roman"/>
          <w:b w:val="false"/>
          <w:i w:val="false"/>
          <w:color w:val="000000"/>
          <w:sz w:val="28"/>
        </w:rPr>
        <w:t xml:space="preserve">
Ерлер үшін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gridCol w:w="4174"/>
        <w:gridCol w:w="1125"/>
        <w:gridCol w:w="1125"/>
        <w:gridCol w:w="1126"/>
        <w:gridCol w:w="1126"/>
        <w:gridCol w:w="1126"/>
        <w:gridCol w:w="1541"/>
      </w:tblGrid>
      <w:tr>
        <w:trPr>
          <w:trHeight w:val="30" w:hRule="atLeast"/>
        </w:trPr>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Жаттығудың атауы</w:t>
            </w:r>
          </w:p>
        </w:tc>
        <w:tc>
          <w:tcPr>
            <w:tcW w:w="4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және одан үлкен</w:t>
            </w:r>
          </w:p>
        </w:tc>
      </w:tr>
      <w:tr>
        <w:trPr>
          <w:trHeight w:val="315" w:hRule="atLeast"/>
        </w:trPr>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Жүгіру 100 м (с)</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15" w:hRule="atLeast"/>
        </w:trPr>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Жүгіру 60 м (с)</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15"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15"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75" w:hRule="atLeast"/>
        </w:trPr>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Қолды жатып тіреу арқылы бүгу және жазу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05"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Тартылу (тартылу саны)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8" w:id="14"/>
    <w:p>
      <w:pPr>
        <w:spacing w:after="0"/>
        <w:ind w:left="0"/>
        <w:jc w:val="both"/>
      </w:pPr>
      <w:r>
        <w:rPr>
          <w:rFonts w:ascii="Times New Roman"/>
          <w:b w:val="false"/>
          <w:i w:val="false"/>
          <w:color w:val="000000"/>
          <w:sz w:val="28"/>
        </w:rPr>
        <w:t>
Әйелдер үшін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4565"/>
        <w:gridCol w:w="1314"/>
        <w:gridCol w:w="1314"/>
        <w:gridCol w:w="1315"/>
        <w:gridCol w:w="1315"/>
        <w:gridCol w:w="1532"/>
      </w:tblGrid>
      <w:tr>
        <w:trPr>
          <w:trHeight w:val="30" w:hRule="atLeast"/>
        </w:trPr>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Жаттығудың атауы</w:t>
            </w:r>
          </w:p>
        </w:tc>
        <w:tc>
          <w:tcPr>
            <w:tcW w:w="4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және одан үлкен</w:t>
            </w:r>
          </w:p>
        </w:tc>
      </w:tr>
      <w:tr>
        <w:trPr>
          <w:trHeight w:val="315" w:hRule="atLeast"/>
        </w:trPr>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Жүгіру 100 м (с)</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0" w:type="auto"/>
            <w:vMerge/>
            <w:tcBorders>
              <w:top w:val="nil"/>
              <w:left w:val="single" w:color="cfcfcf" w:sz="5"/>
              <w:bottom w:val="single" w:color="cfcfcf" w:sz="5"/>
              <w:right w:val="single" w:color="cfcfcf" w:sz="5"/>
            </w:tcBorders>
          </w:tcP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0" w:type="auto"/>
            <w:vMerge/>
            <w:tcBorders>
              <w:top w:val="nil"/>
              <w:left w:val="single" w:color="cfcfcf" w:sz="5"/>
              <w:bottom w:val="single" w:color="cfcfcf" w:sz="5"/>
              <w:right w:val="single" w:color="cfcfcf" w:sz="5"/>
            </w:tcBorders>
          </w:tcP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15" w:hRule="atLeast"/>
        </w:trPr>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Жүгіру 60 м (с)</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0" w:type="auto"/>
            <w:vMerge/>
            <w:tcBorders>
              <w:top w:val="nil"/>
              <w:left w:val="single" w:color="cfcfcf" w:sz="5"/>
              <w:bottom w:val="single" w:color="cfcfcf" w:sz="5"/>
              <w:right w:val="single" w:color="cfcfcf" w:sz="5"/>
            </w:tcBorders>
          </w:tcP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0" w:type="auto"/>
            <w:vMerge/>
            <w:tcBorders>
              <w:top w:val="nil"/>
              <w:left w:val="single" w:color="cfcfcf" w:sz="5"/>
              <w:bottom w:val="single" w:color="cfcfcf" w:sz="5"/>
              <w:right w:val="single" w:color="cfcfcf" w:sz="5"/>
            </w:tcBorders>
          </w:tcP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55" w:hRule="atLeast"/>
        </w:trPr>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Арқамен жатқан қалпында кеудені көтеру (көтеру саны)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0" w:type="auto"/>
            <w:vMerge/>
            <w:tcBorders>
              <w:top w:val="nil"/>
              <w:left w:val="single" w:color="cfcfcf" w:sz="5"/>
              <w:bottom w:val="single" w:color="cfcfcf" w:sz="5"/>
              <w:right w:val="single" w:color="cfcfcf" w:sz="5"/>
            </w:tcBorders>
          </w:tcP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555" w:hRule="atLeast"/>
        </w:trPr>
        <w:tc>
          <w:tcPr>
            <w:tcW w:w="0" w:type="auto"/>
            <w:vMerge/>
            <w:tcBorders>
              <w:top w:val="nil"/>
              <w:left w:val="single" w:color="cfcfcf" w:sz="5"/>
              <w:bottom w:val="single" w:color="cfcfcf" w:sz="5"/>
              <w:right w:val="single" w:color="cfcfcf" w:sz="5"/>
            </w:tcBorders>
          </w:tcP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19" w:id="15"/>
    <w:p>
      <w:pPr>
        <w:spacing w:after="0"/>
        <w:ind w:left="0"/>
        <w:jc w:val="both"/>
      </w:pPr>
      <w:r>
        <w:rPr>
          <w:rFonts w:ascii="Times New Roman"/>
          <w:b w:val="false"/>
          <w:i w:val="false"/>
          <w:color w:val="000000"/>
          <w:sz w:val="28"/>
        </w:rPr>
        <w:t xml:space="preserve">
      * Конкурсты қысқы мерзімде өткізгенде 100 метрге жүгіру бойынша нормативті қабылдауға арналған лайықты жабық спорттық немесе басқа объектілер жоқ болған жағдайда 60 метрге жүгіру бойынша норматив қабылдауға жол беріледі. </w:t>
      </w:r>
    </w:p>
    <w:bookmarkEnd w:id="15"/>
    <w:bookmarkStart w:name="z20"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xml:space="preserve">
қарсы іс-қимыл агенттігінің </w:t>
      </w:r>
      <w:r>
        <w:br/>
      </w:r>
      <w:r>
        <w:rPr>
          <w:rFonts w:ascii="Times New Roman"/>
          <w:b w:val="false"/>
          <w:i w:val="false"/>
          <w:color w:val="000000"/>
          <w:sz w:val="28"/>
        </w:rPr>
        <w:t xml:space="preserve">
2015 жылғы 2 ақпандағы  </w:t>
      </w:r>
      <w:r>
        <w:br/>
      </w:r>
      <w:r>
        <w:rPr>
          <w:rFonts w:ascii="Times New Roman"/>
          <w:b w:val="false"/>
          <w:i w:val="false"/>
          <w:color w:val="000000"/>
          <w:sz w:val="28"/>
        </w:rPr>
        <w:t xml:space="preserve">
№ 99 бұйрығына 4-қосымша  </w:t>
      </w:r>
    </w:p>
    <w:bookmarkEnd w:id="16"/>
    <w:bookmarkStart w:name="z21" w:id="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xml:space="preserve">
қарсы іс-қимыл органдарында </w:t>
      </w:r>
      <w:r>
        <w:br/>
      </w:r>
      <w:r>
        <w:rPr>
          <w:rFonts w:ascii="Times New Roman"/>
          <w:b w:val="false"/>
          <w:i w:val="false"/>
          <w:color w:val="000000"/>
          <w:sz w:val="28"/>
        </w:rPr>
        <w:t>
құқық қорғау қызметін жүзеге</w:t>
      </w:r>
      <w:r>
        <w:br/>
      </w:r>
      <w:r>
        <w:rPr>
          <w:rFonts w:ascii="Times New Roman"/>
          <w:b w:val="false"/>
          <w:i w:val="false"/>
          <w:color w:val="000000"/>
          <w:sz w:val="28"/>
        </w:rPr>
        <w:t xml:space="preserve">
асыратын лауазымдарға    </w:t>
      </w:r>
      <w:r>
        <w:br/>
      </w:r>
      <w:r>
        <w:rPr>
          <w:rFonts w:ascii="Times New Roman"/>
          <w:b w:val="false"/>
          <w:i w:val="false"/>
          <w:color w:val="000000"/>
          <w:sz w:val="28"/>
        </w:rPr>
        <w:t xml:space="preserve">
конкурстан тыс орналасу   </w:t>
      </w:r>
      <w:r>
        <w:br/>
      </w:r>
      <w:r>
        <w:rPr>
          <w:rFonts w:ascii="Times New Roman"/>
          <w:b w:val="false"/>
          <w:i w:val="false"/>
          <w:color w:val="000000"/>
          <w:sz w:val="28"/>
        </w:rPr>
        <w:t xml:space="preserve">
қағидалары мен шарттарына  </w:t>
      </w:r>
      <w:r>
        <w:br/>
      </w:r>
      <w:r>
        <w:rPr>
          <w:rFonts w:ascii="Times New Roman"/>
          <w:b w:val="false"/>
          <w:i w:val="false"/>
          <w:color w:val="000000"/>
          <w:sz w:val="28"/>
        </w:rPr>
        <w:t xml:space="preserve">
3-қосымша         </w:t>
      </w:r>
    </w:p>
    <w:bookmarkEnd w:id="17"/>
    <w:bookmarkStart w:name="z22" w:id="18"/>
    <w:p>
      <w:pPr>
        <w:spacing w:after="0"/>
        <w:ind w:left="0"/>
        <w:jc w:val="both"/>
      </w:pPr>
      <w:r>
        <w:rPr>
          <w:rFonts w:ascii="Times New Roman"/>
          <w:b w:val="false"/>
          <w:i w:val="false"/>
          <w:color w:val="000000"/>
          <w:sz w:val="28"/>
        </w:rPr>
        <w:t>
Нысан</w:t>
      </w:r>
    </w:p>
    <w:bookmarkEnd w:id="18"/>
    <w:bookmarkStart w:name="z23" w:id="19"/>
    <w:p>
      <w:pPr>
        <w:spacing w:after="0"/>
        <w:ind w:left="0"/>
        <w:jc w:val="left"/>
      </w:pPr>
      <w:r>
        <w:rPr>
          <w:rFonts w:ascii="Times New Roman"/>
          <w:b/>
          <w:i w:val="false"/>
          <w:color w:val="000000"/>
        </w:rPr>
        <w:t xml:space="preserve"> 
ӨМІРБАЯН</w:t>
      </w:r>
      <w:r>
        <w:br/>
      </w:r>
      <w:r>
        <w:rPr>
          <w:rFonts w:ascii="Times New Roman"/>
          <w:b/>
          <w:i w:val="false"/>
          <w:color w:val="000000"/>
        </w:rPr>
        <w:t>
(өз қолымен толтырылады)</w:t>
      </w:r>
    </w:p>
    <w:bookmarkEnd w:id="19"/>
    <w:bookmarkStart w:name="z24" w:id="20"/>
    <w:p>
      <w:pPr>
        <w:spacing w:after="0"/>
        <w:ind w:left="0"/>
        <w:jc w:val="both"/>
      </w:pPr>
      <w:r>
        <w:rPr>
          <w:rFonts w:ascii="Times New Roman"/>
          <w:b w:val="false"/>
          <w:i w:val="false"/>
          <w:color w:val="000000"/>
          <w:sz w:val="28"/>
        </w:rPr>
        <w:t>
      Өмірбаян қатысушының өз қолымен, еркін түрде, түзетусіз, шимақсыз, мынадай мәліметтерді міндетті түрде көрсетумен толтырылады:</w:t>
      </w:r>
      <w:r>
        <w:br/>
      </w:r>
      <w:r>
        <w:rPr>
          <w:rFonts w:ascii="Times New Roman"/>
          <w:b w:val="false"/>
          <w:i w:val="false"/>
          <w:color w:val="000000"/>
          <w:sz w:val="28"/>
        </w:rPr>
        <w:t>
      - аты, әкесінің аты, тегі, туған күні мен жері, ұлты, ана тілі, қандай шетел тілдерін біледі;</w:t>
      </w:r>
      <w:r>
        <w:br/>
      </w:r>
      <w:r>
        <w:rPr>
          <w:rFonts w:ascii="Times New Roman"/>
          <w:b w:val="false"/>
          <w:i w:val="false"/>
          <w:color w:val="000000"/>
          <w:sz w:val="28"/>
        </w:rPr>
        <w:t>
      - қашан, қайда, қандай оқу мекемелерін бітірген, білім бойынша мамандығы;</w:t>
      </w:r>
      <w:r>
        <w:br/>
      </w:r>
      <w:r>
        <w:rPr>
          <w:rFonts w:ascii="Times New Roman"/>
          <w:b w:val="false"/>
          <w:i w:val="false"/>
          <w:color w:val="000000"/>
          <w:sz w:val="28"/>
        </w:rPr>
        <w:t>
      - қандай қызметте, қашан, қайда жұмыс атқарған, мекеменің немесе ұйымның толық атауы, мекен жайы, бір мекемеден екінші мекемеге ауысу себебі, тәртіптік, әкімшілік, материалдық немесе қоғамдық шаралар қолданылған ба, қолданылса, қашан, кіммен, не үшін (қандай шара);</w:t>
      </w:r>
      <w:r>
        <w:br/>
      </w:r>
      <w:r>
        <w:rPr>
          <w:rFonts w:ascii="Times New Roman"/>
          <w:b w:val="false"/>
          <w:i w:val="false"/>
          <w:color w:val="000000"/>
          <w:sz w:val="28"/>
        </w:rPr>
        <w:t>
      - әскери міндетке қатысы: қашан және кіммен нақты әскери қызметке шақырылған (егер шақырылмаса, не себептен), қандай әскери бөлімде (нөмірі), қандай қызметте қызмет атқарған, қашан және қандай лауазымнан Қарулы Күштер қатарынан босатылған, әскери атағы;</w:t>
      </w:r>
      <w:r>
        <w:br/>
      </w:r>
      <w:r>
        <w:rPr>
          <w:rFonts w:ascii="Times New Roman"/>
          <w:b w:val="false"/>
          <w:i w:val="false"/>
          <w:color w:val="000000"/>
          <w:sz w:val="28"/>
        </w:rPr>
        <w:t>
      - жанұя жағдайы: қашан некеге тұрған, жұбайының (зайыбының) аты, әкесінің аты, тегі, туған күні мен жері, ұлты, жұмыс орны, лауазымы, егер қатысушының, оның жұбайының (зайыбының), жақын туыстарының тегі өзгертілген болса, олардың алғашқы аты-жөнін көрсету, туыстарының бірі құқық қорғау органдарында қызмет атқарады ма (туысқандық дәрежесі, аты, әкесінің аты, тегі, қайда қызмет атқарады, лауазымы, арнайы атағы);</w:t>
      </w:r>
      <w:r>
        <w:br/>
      </w:r>
      <w:r>
        <w:rPr>
          <w:rFonts w:ascii="Times New Roman"/>
          <w:b w:val="false"/>
          <w:i w:val="false"/>
          <w:color w:val="000000"/>
          <w:sz w:val="28"/>
        </w:rPr>
        <w:t>
      - қатысушы, оның жұбайы (зайыбы) немесе туыстарының бірі шетел азаматтығында болған немесе бар ма (кім, туысқандық дәрежесі), олардың ішінде шетелде болған ба (қашан, қайда, қандай мақсатпен) немесе шетелге тұрақты тұру үшін шығу туралы қолдау хат ұсынған ба (қашан, қандай себептермен), шетел азаматы болып табылатын туыстар мен таныстар, шетелде тұратын, бірақ қазақстандық азамат болып табылатын туыстар мен таныстар бар ма (аты, әкесінің аты, тегі, туысқандық дәрежесі, шұғылданатын кәсібі, мекен жайы), олармен қандай қарым-қатынаста. Қатысушы, оның жұбайы (зайыбы), жақын туыстары қылмыстық жауапкершілікке тартылған ба (қашан, не үшін, қандай жазаға).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20"/>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(қолы, тегі, аты, әкесінің аты (оның бар болған жағдайында)</w:t>
      </w:r>
      <w:r>
        <w:br/>
      </w:r>
      <w:r>
        <w:rPr>
          <w:rFonts w:ascii="Times New Roman"/>
          <w:b w:val="false"/>
          <w:i w:val="false"/>
          <w:color w:val="000000"/>
          <w:sz w:val="28"/>
        </w:rPr>
        <w:t>
                                              20___ж.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