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3ff83" w14:textId="a03ff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және техногендік сипаттағы төтенше жағдайларды мемлекеттік есепке алуды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3 наурыздағы № 175 бұйрығы. Қазақстан Республикасының Әділет министрлігінде 2015 жылы 8 мамырда № 10983 тіркелді.</w:t>
      </w:r>
    </w:p>
    <w:p>
      <w:pPr>
        <w:spacing w:after="0"/>
        <w:ind w:left="0"/>
        <w:jc w:val="both"/>
      </w:pPr>
      <w:bookmarkStart w:name="z1" w:id="0"/>
      <w:r>
        <w:rPr>
          <w:rFonts w:ascii="Times New Roman"/>
          <w:b w:val="false"/>
          <w:i w:val="false"/>
          <w:color w:val="000000"/>
          <w:sz w:val="28"/>
        </w:rPr>
        <w:t xml:space="preserve">
      "Азаматтық қорғау туралы" Қазақстан Республикасы Заңының 12-бабының 1-тармағы </w:t>
      </w:r>
      <w:r>
        <w:rPr>
          <w:rFonts w:ascii="Times New Roman"/>
          <w:b w:val="false"/>
          <w:i w:val="false"/>
          <w:color w:val="000000"/>
          <w:sz w:val="28"/>
        </w:rPr>
        <w:t>54)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18.08.2025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Табиғи және техногендік сипаттағы төтенше жағдайларды мемлекеттік есепке алуды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мерзімді баспа басылымдарында және "Әділет" ақпараттық-құқықтық жүйесінде ресми жариялауға жіберуді;</w:t>
      </w:r>
    </w:p>
    <w:bookmarkEnd w:id="4"/>
    <w:bookmarkStart w:name="z8"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ресми интернет-ресурсына орналастыруды қамтамасыз етсін.</w:t>
      </w:r>
    </w:p>
    <w:bookmarkEnd w:id="5"/>
    <w:bookmarkStart w:name="z9"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В.К. Божкоға жүктелсін.</w:t>
      </w:r>
    </w:p>
    <w:bookmarkEnd w:id="6"/>
    <w:bookmarkStart w:name="z10" w:id="7"/>
    <w:p>
      <w:pPr>
        <w:spacing w:after="0"/>
        <w:ind w:left="0"/>
        <w:jc w:val="both"/>
      </w:pP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_______________ А.Мамытбеков</w:t>
      </w:r>
    </w:p>
    <w:p>
      <w:pPr>
        <w:spacing w:after="0"/>
        <w:ind w:left="0"/>
        <w:jc w:val="both"/>
      </w:pPr>
      <w:r>
        <w:rPr>
          <w:rFonts w:ascii="Times New Roman"/>
          <w:b w:val="false"/>
          <w:i w:val="false"/>
          <w:color w:val="000000"/>
          <w:sz w:val="28"/>
        </w:rPr>
        <w:t>
      2015 жылғы "____"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_______________ А.Сәрінжіпов</w:t>
      </w:r>
    </w:p>
    <w:p>
      <w:pPr>
        <w:spacing w:after="0"/>
        <w:ind w:left="0"/>
        <w:jc w:val="both"/>
      </w:pPr>
      <w:r>
        <w:rPr>
          <w:rFonts w:ascii="Times New Roman"/>
          <w:b w:val="false"/>
          <w:i w:val="false"/>
          <w:color w:val="000000"/>
          <w:sz w:val="28"/>
        </w:rPr>
        <w:t>
      2015 жылғы "____"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және әлеуметтік</w:t>
      </w:r>
    </w:p>
    <w:p>
      <w:pPr>
        <w:spacing w:after="0"/>
        <w:ind w:left="0"/>
        <w:jc w:val="both"/>
      </w:pPr>
      <w:r>
        <w:rPr>
          <w:rFonts w:ascii="Times New Roman"/>
          <w:b w:val="false"/>
          <w:i w:val="false"/>
          <w:color w:val="000000"/>
          <w:sz w:val="28"/>
        </w:rPr>
        <w:t>
      даму министрі</w:t>
      </w:r>
    </w:p>
    <w:p>
      <w:pPr>
        <w:spacing w:after="0"/>
        <w:ind w:left="0"/>
        <w:jc w:val="both"/>
      </w:pPr>
      <w:r>
        <w:rPr>
          <w:rFonts w:ascii="Times New Roman"/>
          <w:b w:val="false"/>
          <w:i w:val="false"/>
          <w:color w:val="000000"/>
          <w:sz w:val="28"/>
        </w:rPr>
        <w:t>
      _______________ Т.Дүйсенова</w:t>
      </w:r>
    </w:p>
    <w:p>
      <w:pPr>
        <w:spacing w:after="0"/>
        <w:ind w:left="0"/>
        <w:jc w:val="both"/>
      </w:pPr>
      <w:r>
        <w:rPr>
          <w:rFonts w:ascii="Times New Roman"/>
          <w:b w:val="false"/>
          <w:i w:val="false"/>
          <w:color w:val="000000"/>
          <w:sz w:val="28"/>
        </w:rPr>
        <w:t>
      2015 жылғы "____"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 Ә.Исекешев</w:t>
      </w:r>
    </w:p>
    <w:p>
      <w:pPr>
        <w:spacing w:after="0"/>
        <w:ind w:left="0"/>
        <w:jc w:val="both"/>
      </w:pPr>
      <w:r>
        <w:rPr>
          <w:rFonts w:ascii="Times New Roman"/>
          <w:b w:val="false"/>
          <w:i w:val="false"/>
          <w:color w:val="000000"/>
          <w:sz w:val="28"/>
        </w:rPr>
        <w:t>
      2015 жылғы "____"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Б.Сұлтанов</w:t>
      </w:r>
    </w:p>
    <w:p>
      <w:pPr>
        <w:spacing w:after="0"/>
        <w:ind w:left="0"/>
        <w:jc w:val="both"/>
      </w:pPr>
      <w:r>
        <w:rPr>
          <w:rFonts w:ascii="Times New Roman"/>
          <w:b w:val="false"/>
          <w:i w:val="false"/>
          <w:color w:val="000000"/>
          <w:sz w:val="28"/>
        </w:rPr>
        <w:t>
      2015 жылғы "____"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____________ И.Тасмағамбетов</w:t>
      </w:r>
    </w:p>
    <w:p>
      <w:pPr>
        <w:spacing w:after="0"/>
        <w:ind w:left="0"/>
        <w:jc w:val="both"/>
      </w:pPr>
      <w:r>
        <w:rPr>
          <w:rFonts w:ascii="Times New Roman"/>
          <w:b w:val="false"/>
          <w:i w:val="false"/>
          <w:color w:val="000000"/>
          <w:sz w:val="28"/>
        </w:rPr>
        <w:t>
      2015 жылғы "____"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министрі</w:t>
      </w:r>
    </w:p>
    <w:p>
      <w:pPr>
        <w:spacing w:after="0"/>
        <w:ind w:left="0"/>
        <w:jc w:val="both"/>
      </w:pPr>
      <w:r>
        <w:rPr>
          <w:rFonts w:ascii="Times New Roman"/>
          <w:b w:val="false"/>
          <w:i w:val="false"/>
          <w:color w:val="000000"/>
          <w:sz w:val="28"/>
        </w:rPr>
        <w:t>
      _______________ Е.Ыдырысов</w:t>
      </w:r>
    </w:p>
    <w:p>
      <w:pPr>
        <w:spacing w:after="0"/>
        <w:ind w:left="0"/>
        <w:jc w:val="both"/>
      </w:pPr>
      <w:r>
        <w:rPr>
          <w:rFonts w:ascii="Times New Roman"/>
          <w:b w:val="false"/>
          <w:i w:val="false"/>
          <w:color w:val="000000"/>
          <w:sz w:val="28"/>
        </w:rPr>
        <w:t>
      2015 жылғы "____"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Е.Досаев</w:t>
      </w:r>
    </w:p>
    <w:p>
      <w:pPr>
        <w:spacing w:after="0"/>
        <w:ind w:left="0"/>
        <w:jc w:val="both"/>
      </w:pPr>
      <w:r>
        <w:rPr>
          <w:rFonts w:ascii="Times New Roman"/>
          <w:b w:val="false"/>
          <w:i w:val="false"/>
          <w:color w:val="000000"/>
          <w:sz w:val="28"/>
        </w:rPr>
        <w:t>
      2015 жылғы 6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_______________ В.Школьник</w:t>
      </w:r>
    </w:p>
    <w:p>
      <w:pPr>
        <w:spacing w:after="0"/>
        <w:ind w:left="0"/>
        <w:jc w:val="both"/>
      </w:pPr>
      <w:r>
        <w:rPr>
          <w:rFonts w:ascii="Times New Roman"/>
          <w:b w:val="false"/>
          <w:i w:val="false"/>
          <w:color w:val="000000"/>
          <w:sz w:val="28"/>
        </w:rPr>
        <w:t>
      2015 жылғы "____"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3 наурыздағы</w:t>
            </w:r>
            <w:r>
              <w:br/>
            </w:r>
            <w:r>
              <w:rPr>
                <w:rFonts w:ascii="Times New Roman"/>
                <w:b w:val="false"/>
                <w:i w:val="false"/>
                <w:color w:val="000000"/>
                <w:sz w:val="20"/>
              </w:rPr>
              <w:t>№ 175 бұйрығымен</w:t>
            </w:r>
            <w:r>
              <w:br/>
            </w:r>
            <w:r>
              <w:rPr>
                <w:rFonts w:ascii="Times New Roman"/>
                <w:b w:val="false"/>
                <w:i w:val="false"/>
                <w:color w:val="000000"/>
                <w:sz w:val="20"/>
              </w:rPr>
              <w:t>бекітілді</w:t>
            </w:r>
          </w:p>
        </w:tc>
      </w:tr>
    </w:tbl>
    <w:bookmarkStart w:name="z6" w:id="8"/>
    <w:p>
      <w:pPr>
        <w:spacing w:after="0"/>
        <w:ind w:left="0"/>
        <w:jc w:val="left"/>
      </w:pPr>
      <w:r>
        <w:rPr>
          <w:rFonts w:ascii="Times New Roman"/>
          <w:b/>
          <w:i w:val="false"/>
          <w:color w:val="000000"/>
        </w:rPr>
        <w:t xml:space="preserve"> </w:t>
      </w:r>
      <w:r>
        <w:rPr>
          <w:rFonts w:ascii="Times New Roman"/>
          <w:b/>
          <w:i w:val="false"/>
          <w:color w:val="000000"/>
        </w:rPr>
        <w:t>Табиғи және техногендік сипаттағы төтенше жағдайларды</w:t>
      </w:r>
      <w:r>
        <w:br/>
      </w:r>
      <w:r>
        <w:rPr>
          <w:rFonts w:ascii="Times New Roman"/>
          <w:b/>
          <w:i w:val="false"/>
          <w:color w:val="000000"/>
        </w:rPr>
        <w:t>мемлекеттік есепке алуды жүзеге асыру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Ішкі істер министрінің 26.06.2017 </w:t>
      </w:r>
      <w:r>
        <w:rPr>
          <w:rFonts w:ascii="Times New Roman"/>
          <w:b w:val="false"/>
          <w:i w:val="false"/>
          <w:color w:val="ff0000"/>
          <w:sz w:val="28"/>
        </w:rPr>
        <w:t>№ 448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1. Осы табиғи және техногендік сипаттағы төтенше жағдайларды мемлекеттік есепке алуды жүзеге асыру қағидалары (бұдан әрі – Қағидалар) Қазақстан Республикасы аумағында болған табиғи және техногендік сипаттағы төтенше жағдайларды (бұдан әрі – ТЖ) мемлекеттік есепке алуды жүргізу тәртібін айқындайды.</w:t>
      </w:r>
    </w:p>
    <w:bookmarkEnd w:id="10"/>
    <w:bookmarkStart w:name="z14" w:id="11"/>
    <w:p>
      <w:pPr>
        <w:spacing w:after="0"/>
        <w:ind w:left="0"/>
        <w:jc w:val="both"/>
      </w:pPr>
      <w:r>
        <w:rPr>
          <w:rFonts w:ascii="Times New Roman"/>
          <w:b w:val="false"/>
          <w:i w:val="false"/>
          <w:color w:val="000000"/>
          <w:sz w:val="28"/>
        </w:rPr>
        <w:t>
      2. Табиғи және техногендік сипаттағы төтенше жағдайларды мемлекеттік есепке алу:</w:t>
      </w:r>
    </w:p>
    <w:bookmarkEnd w:id="11"/>
    <w:bookmarkStart w:name="z15" w:id="12"/>
    <w:p>
      <w:pPr>
        <w:spacing w:after="0"/>
        <w:ind w:left="0"/>
        <w:jc w:val="both"/>
      </w:pPr>
      <w:r>
        <w:rPr>
          <w:rFonts w:ascii="Times New Roman"/>
          <w:b w:val="false"/>
          <w:i w:val="false"/>
          <w:color w:val="000000"/>
          <w:sz w:val="28"/>
        </w:rPr>
        <w:t>
      1) Қазақстан Республикасы бойынша табиғи және техногендік сипаттағы ТЖ саласындағы ахуалды сипаттайтын негізгі көрсеткіштерді қалыптастыруға және қорытындылауға;</w:t>
      </w:r>
    </w:p>
    <w:bookmarkEnd w:id="12"/>
    <w:bookmarkStart w:name="z16" w:id="13"/>
    <w:p>
      <w:pPr>
        <w:spacing w:after="0"/>
        <w:ind w:left="0"/>
        <w:jc w:val="both"/>
      </w:pPr>
      <w:r>
        <w:rPr>
          <w:rFonts w:ascii="Times New Roman"/>
          <w:b w:val="false"/>
          <w:i w:val="false"/>
          <w:color w:val="000000"/>
          <w:sz w:val="28"/>
        </w:rPr>
        <w:t>
      2) есепке алу құжаттарында жалпы санына және аумаққа тиістілігіне, есепке алу өлшемінде ТЖ түрлерін және санын белгілеуге арналған.</w:t>
      </w:r>
    </w:p>
    <w:bookmarkEnd w:id="13"/>
    <w:bookmarkStart w:name="z17" w:id="14"/>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4"/>
    <w:bookmarkStart w:name="z18" w:id="15"/>
    <w:p>
      <w:pPr>
        <w:spacing w:after="0"/>
        <w:ind w:left="0"/>
        <w:jc w:val="both"/>
      </w:pPr>
      <w:r>
        <w:rPr>
          <w:rFonts w:ascii="Times New Roman"/>
          <w:b w:val="false"/>
          <w:i w:val="false"/>
          <w:color w:val="000000"/>
          <w:sz w:val="28"/>
        </w:rPr>
        <w:t>
      1) биологиялық қауіпті заттар – белгілі бір жағдайларда және белгілі бір шоғырлануы кезінде адамның немесе болашақ ұрпақтың денсаулығына зиянды әсер ететін, қолданылуы мен пайдаланылуы (халықтың санитариялық-эпидемиологиялық салауаттылығы саласындағы) нормативтік құқықтық актілермен және гигиеналық нормативтермен регламенттелетін заттар;</w:t>
      </w:r>
    </w:p>
    <w:bookmarkEnd w:id="15"/>
    <w:bookmarkStart w:name="z19" w:id="16"/>
    <w:p>
      <w:pPr>
        <w:spacing w:after="0"/>
        <w:ind w:left="0"/>
        <w:jc w:val="both"/>
      </w:pPr>
      <w:r>
        <w:rPr>
          <w:rFonts w:ascii="Times New Roman"/>
          <w:b w:val="false"/>
          <w:i w:val="false"/>
          <w:color w:val="000000"/>
          <w:sz w:val="28"/>
        </w:rPr>
        <w:t xml:space="preserve">
      2) геологиялық қауіпті құбылыс –геологиялық сипаттағы оқиға немесе қызметінің нәтижесі адамдардың, ауыл шаруашылығы жануарлары мен өсімдіктерге, экономика объектілері мен қоршаған табиғи ортаға зақымдаушы әсер тудыратын немесе тудыруы мүмкін, жер қыртысында табиғи немесе геодинамикалық факторлардың немесе олардың үйлесімі әсерінен пайда болатын геологиялық процестер қызметінің нәтижесі; </w:t>
      </w:r>
    </w:p>
    <w:bookmarkEnd w:id="16"/>
    <w:bookmarkStart w:name="z20" w:id="17"/>
    <w:p>
      <w:pPr>
        <w:spacing w:after="0"/>
        <w:ind w:left="0"/>
        <w:jc w:val="both"/>
      </w:pPr>
      <w:r>
        <w:rPr>
          <w:rFonts w:ascii="Times New Roman"/>
          <w:b w:val="false"/>
          <w:i w:val="false"/>
          <w:color w:val="000000"/>
          <w:sz w:val="28"/>
        </w:rPr>
        <w:t>
      3) геофизикалық құбылыс – геофизикалық сипаттағы оқиға немесе зақымдаушы үйлесімі тұрғындарға, ауыл шаруашылығы жануарлары мен өсімдіктерге, экономика объектілері мен қоршаған табиғи ортаға зақымдаушы әсер туындайтын немесе туындауы мүмкін, әр түрлі геофизикалық факторлардың әсерінен немесе олардың үйлесімінен туындайтын жердің литосферасындағы, гидросферасындағы, атмосферасындағы процестер нәтижесі;</w:t>
      </w:r>
    </w:p>
    <w:bookmarkEnd w:id="17"/>
    <w:bookmarkStart w:name="z21" w:id="18"/>
    <w:p>
      <w:pPr>
        <w:spacing w:after="0"/>
        <w:ind w:left="0"/>
        <w:jc w:val="both"/>
      </w:pPr>
      <w:r>
        <w:rPr>
          <w:rFonts w:ascii="Times New Roman"/>
          <w:b w:val="false"/>
          <w:i w:val="false"/>
          <w:color w:val="000000"/>
          <w:sz w:val="28"/>
        </w:rPr>
        <w:t>
      4) жарақат алған – еңбек қабiлетiн жоғалтуды немесе кемiнде бiр тәулiк мерзiмге емханаға жатқызудың қажеттігіне немесе алғашқы медициналық көмек көрсетiлгеннен кейiн амбулаториялық емдеу тағайындауға әкелген табиғи және техногендік сипаттағы төтенше жағдай және (немесе) төтенше оқиға, өрттің қауіпті факторларының, сондай-ақ өрттің қауіпті факторларының екінші мәрте қайталануынан, авария, қауіпті өндірістік факторлардың зиянды әсерінен, жазатайым оқиға, қауіпті табиғи құбылыстың, апаттың, дүлей немесе өзге де зілзала салдарынан дене жарақатын алған адам;</w:t>
      </w:r>
    </w:p>
    <w:bookmarkEnd w:id="18"/>
    <w:bookmarkStart w:name="z22" w:id="19"/>
    <w:p>
      <w:pPr>
        <w:spacing w:after="0"/>
        <w:ind w:left="0"/>
        <w:jc w:val="both"/>
      </w:pPr>
      <w:r>
        <w:rPr>
          <w:rFonts w:ascii="Times New Roman"/>
          <w:b w:val="false"/>
          <w:i w:val="false"/>
          <w:color w:val="000000"/>
          <w:sz w:val="28"/>
        </w:rPr>
        <w:t xml:space="preserve">
      5) қауіпті құбылыс – биологиялық, геологиялық, геофизикалық, гидравликалық, метеорологиялық сипаттағы оқиға немесе адамдардың тіршілік әрекетіне, шаруашылық объектілері мен қоршаған табиғи ортаға қарқындылығы, таралу ауқымы мен ұзақтығына байланысты теріс әсер етуі мүмкін табиғи орта элементтерінің жай-күйі; </w:t>
      </w:r>
    </w:p>
    <w:bookmarkEnd w:id="19"/>
    <w:bookmarkStart w:name="z23" w:id="20"/>
    <w:p>
      <w:pPr>
        <w:spacing w:after="0"/>
        <w:ind w:left="0"/>
        <w:jc w:val="both"/>
      </w:pPr>
      <w:r>
        <w:rPr>
          <w:rFonts w:ascii="Times New Roman"/>
          <w:b w:val="false"/>
          <w:i w:val="false"/>
          <w:color w:val="000000"/>
          <w:sz w:val="28"/>
        </w:rPr>
        <w:t>
      6) метеорологиялық құбылыс – адамдардың, ауыл шаруашылық жануарлары мен өсімдіктерге, экономика объектілері мен қоршаған табиғи ортаға зақымдайтын әсер тудыратын немесе тудыруы мүмкін атмосферада әртүрлі табиғи факторлардың немесе олардың үйлесімі әсерінен туындайтын табиғи процестер мен құбылыстар;</w:t>
      </w:r>
    </w:p>
    <w:bookmarkEnd w:id="20"/>
    <w:bookmarkStart w:name="z24" w:id="21"/>
    <w:p>
      <w:pPr>
        <w:spacing w:after="0"/>
        <w:ind w:left="0"/>
        <w:jc w:val="both"/>
      </w:pPr>
      <w:r>
        <w:rPr>
          <w:rFonts w:ascii="Times New Roman"/>
          <w:b w:val="false"/>
          <w:i w:val="false"/>
          <w:color w:val="000000"/>
          <w:sz w:val="28"/>
        </w:rPr>
        <w:t>
      7) өрт кезiнде қаза тапқан – тiкелей өрт болған жерде немесе оқиға болған күнінен бастап 30 тәулiктiң iшiнде өрттің қауiпті факторларының әсерi салдарынан алынған дене зақымдарынан (жарақаттарынан), сондай-ақ өрттiң қауiптi факторларының екiншi рет қайталануынан қайтыс болған адам;</w:t>
      </w:r>
    </w:p>
    <w:bookmarkEnd w:id="21"/>
    <w:bookmarkStart w:name="z25" w:id="22"/>
    <w:p>
      <w:pPr>
        <w:spacing w:after="0"/>
        <w:ind w:left="0"/>
        <w:jc w:val="both"/>
      </w:pPr>
      <w:r>
        <w:rPr>
          <w:rFonts w:ascii="Times New Roman"/>
          <w:b w:val="false"/>
          <w:i w:val="false"/>
          <w:color w:val="000000"/>
          <w:sz w:val="28"/>
        </w:rPr>
        <w:t>
      8) өрттен болған материалдық шығын – азаматтардың жылжымайтын мүлкiне, өзге де негiзгi қорларына, айналымдағы қаражатына, жеке мүлкiне келтiрiлген залалды қоса алғанда, егер олар өртке тiкелей байланысты туындаған болса, жойылған және бүлiнген материалдық құндылықтардың құндық мәні;</w:t>
      </w:r>
    </w:p>
    <w:bookmarkEnd w:id="22"/>
    <w:bookmarkStart w:name="z26" w:id="23"/>
    <w:p>
      <w:pPr>
        <w:spacing w:after="0"/>
        <w:ind w:left="0"/>
        <w:jc w:val="both"/>
      </w:pPr>
      <w:r>
        <w:rPr>
          <w:rFonts w:ascii="Times New Roman"/>
          <w:b w:val="false"/>
          <w:i w:val="false"/>
          <w:color w:val="000000"/>
          <w:sz w:val="28"/>
        </w:rPr>
        <w:t>
      9) өрттiң қауiптi факторларының екiншi рет қайталануы – бүлiнген аппараттардың, агрегаттардың, қондырғылардың, конструкциялардың сынықтары, бөлiктерi, бүлiнген аппараттар мен қондырғылардан шыққан радиоактивтi және улы заттар мен материалдар, кернеудi конструкциялардың, аппараттардың, агрегаттардың тоқ өткізгіш бөлiктерiне шығарудың нәтижесiнде пайда болған электр тогы, өрттің салдарынан болған жарылыстың қауiптi факторлары, от сөндiрушi заттар;</w:t>
      </w:r>
    </w:p>
    <w:bookmarkEnd w:id="23"/>
    <w:bookmarkStart w:name="z27" w:id="24"/>
    <w:p>
      <w:pPr>
        <w:spacing w:after="0"/>
        <w:ind w:left="0"/>
        <w:jc w:val="both"/>
      </w:pPr>
      <w:r>
        <w:rPr>
          <w:rFonts w:ascii="Times New Roman"/>
          <w:b w:val="false"/>
          <w:i w:val="false"/>
          <w:color w:val="000000"/>
          <w:sz w:val="28"/>
        </w:rPr>
        <w:t>
      10) табиғи және техногендік сипаттағы төтенше оқиға - аварияның, өрттің, қауіпті өндірістік факторлардың зиянды әсерінің, жазатайым оқиғаның, қауіпті табиғи құбылыстың, апаттың, дүлей немесе өзге де зілзаланың салдарынан адамдардың құрбан болуына, адамдардың денсаулығына немесе қоршаған ортаға зиян келтіруге, материалдық нұқсанға және адамдардың тыныс-тіршілігі жағдайларының бұзылуына әкеп соғуы мүмкін немесе әкеп соққан оқиға; ТЖ болып жіктелмейтін оқиға;</w:t>
      </w:r>
    </w:p>
    <w:bookmarkEnd w:id="24"/>
    <w:bookmarkStart w:name="z28" w:id="25"/>
    <w:p>
      <w:pPr>
        <w:spacing w:after="0"/>
        <w:ind w:left="0"/>
        <w:jc w:val="both"/>
      </w:pPr>
      <w:r>
        <w:rPr>
          <w:rFonts w:ascii="Times New Roman"/>
          <w:b w:val="false"/>
          <w:i w:val="false"/>
          <w:color w:val="000000"/>
          <w:sz w:val="28"/>
        </w:rPr>
        <w:t xml:space="preserve">
      11) дүлей зілзала – нәтижесінде адамдардың өмірі мен денсаулығына қауіп төнуі мүмкін немесе төнген, қоршаған табиғи орта құрамының және материалдық құндылықтардың қирауы немесе жойылуы мүмкін жойқын табиғи құбылыс немесе айтарлықтай ауқымдағы процесс; </w:t>
      </w:r>
    </w:p>
    <w:bookmarkEnd w:id="25"/>
    <w:bookmarkStart w:name="z29" w:id="26"/>
    <w:p>
      <w:pPr>
        <w:spacing w:after="0"/>
        <w:ind w:left="0"/>
        <w:jc w:val="both"/>
      </w:pPr>
      <w:r>
        <w:rPr>
          <w:rFonts w:ascii="Times New Roman"/>
          <w:b w:val="false"/>
          <w:i w:val="false"/>
          <w:color w:val="000000"/>
          <w:sz w:val="28"/>
        </w:rPr>
        <w:t>
      12) ТЖ мемлекеттік есепке алу – табиғи және техногендік сипаттағы ТЖ саны мен түрлері, сондай-ақ аумақтық белгілері бойынша тиесілілігі туралы мәліметтерді ведомстволық уәкілетті органдарда жинақтауға негізделген есепке алу жүйесі;</w:t>
      </w:r>
    </w:p>
    <w:bookmarkEnd w:id="26"/>
    <w:bookmarkStart w:name="z30" w:id="27"/>
    <w:p>
      <w:pPr>
        <w:spacing w:after="0"/>
        <w:ind w:left="0"/>
        <w:jc w:val="both"/>
      </w:pPr>
      <w:r>
        <w:rPr>
          <w:rFonts w:ascii="Times New Roman"/>
          <w:b w:val="false"/>
          <w:i w:val="false"/>
          <w:color w:val="000000"/>
          <w:sz w:val="28"/>
        </w:rPr>
        <w:t>
      13) ТЖ фактілерін есепке алу негізі – кодтар беру арқылы (түрі, тобы, сыныбы) ТЖ бірыңғай тіркеу жүйесі;</w:t>
      </w:r>
    </w:p>
    <w:bookmarkEnd w:id="27"/>
    <w:bookmarkStart w:name="z31" w:id="28"/>
    <w:p>
      <w:pPr>
        <w:spacing w:after="0"/>
        <w:ind w:left="0"/>
        <w:jc w:val="both"/>
      </w:pPr>
      <w:r>
        <w:rPr>
          <w:rFonts w:ascii="Times New Roman"/>
          <w:b w:val="false"/>
          <w:i w:val="false"/>
          <w:color w:val="000000"/>
          <w:sz w:val="28"/>
        </w:rPr>
        <w:t>
      14) тұтану - азаматтардың өмірі мен денсаулығына зиян, адамдарға, қоғам мен мемлекет мүдделеріне материалдық нұқсан келтірмеген, бақыланбайтын жану;</w:t>
      </w:r>
    </w:p>
    <w:bookmarkEnd w:id="28"/>
    <w:bookmarkStart w:name="z32" w:id="29"/>
    <w:p>
      <w:pPr>
        <w:spacing w:after="0"/>
        <w:ind w:left="0"/>
        <w:jc w:val="both"/>
      </w:pPr>
      <w:r>
        <w:rPr>
          <w:rFonts w:ascii="Times New Roman"/>
          <w:b w:val="false"/>
          <w:i w:val="false"/>
          <w:color w:val="000000"/>
          <w:sz w:val="28"/>
        </w:rPr>
        <w:t>
      15) улы газбен улану - адамдардың құрамында улы, химиялық қосылыстар бар жану өнімдерімен, өрт қауіпсіздігі және іштен жанатын қозғалтқыштардың шығарынды газдар талаптарының бұзылуына байланысты пештен жылытудан (каминдерден) және басқа да құрылғылардан (жану процесі жүзеге асырылатын) улануы;</w:t>
      </w:r>
    </w:p>
    <w:bookmarkEnd w:id="29"/>
    <w:bookmarkStart w:name="z33" w:id="30"/>
    <w:p>
      <w:pPr>
        <w:spacing w:after="0"/>
        <w:ind w:left="0"/>
        <w:jc w:val="both"/>
      </w:pPr>
      <w:r>
        <w:rPr>
          <w:rFonts w:ascii="Times New Roman"/>
          <w:b w:val="false"/>
          <w:i w:val="false"/>
          <w:color w:val="000000"/>
          <w:sz w:val="28"/>
        </w:rPr>
        <w:t>
      16) шаруашылық жүргізу объектілері - өнеркәсіптік, ауыл шаруашылық өндірісінің және қоғам қызметінің басқа да салаларының мүдделеріне пайдаланылатын ғимараттар, құрылыстар және басқа да құрылымдар;</w:t>
      </w:r>
    </w:p>
    <w:bookmarkEnd w:id="30"/>
    <w:bookmarkStart w:name="z34" w:id="31"/>
    <w:p>
      <w:pPr>
        <w:spacing w:after="0"/>
        <w:ind w:left="0"/>
        <w:jc w:val="both"/>
      </w:pPr>
      <w:r>
        <w:rPr>
          <w:rFonts w:ascii="Times New Roman"/>
          <w:b w:val="false"/>
          <w:i w:val="false"/>
          <w:color w:val="000000"/>
          <w:sz w:val="28"/>
        </w:rPr>
        <w:t>
      17) эксаумақтық мәртебесi бар объектiлер – шетел мемлекеттерi дипломатиялық өкiлдiктерiнiң және консулдық мекемелерінің, егер осындай эксаумақтылық Қазақстан Республикасы мүше болып табылатын халықаралық шарттарда көзделсе, Қазақстан Республикасында аккредиттелген халықаралық және өзге де ұйымдары өкiлдiктерiнiң аумақтары, үй-жайлары және автомобильдері. Егер осындай эксаумақтылық Қазақстан Республикасы мүше болып табылатын халықаралық шарттарда көзделсе, эксаумақтық мәртебесi дипломатиялық агенттердің, әкімшілік-техникалық консулдық лауазымды адамдардың, жоғарыда аталған ұйымдар қызметкерлерінің және олардың отбасы мүшелерінің тұрғын үй-жайларына және қызметтік автомобильдеріне қолданылады. Егер осындай эксаумақтылық Қазақстан Республикасы мүше болып табылатын халықаралық шарттарда көзделмесе, эксаумақтық мәртебесi дипломатиялық өкiлдiктердiң, консульдық мекемелердің қызмет көрсетушi персоналы мүшелерінің, Қазақстан Республикасында аккредиттелген халықаралық және өзге де ұйымдар өкiлдiктерi қызметкерлерінің автомобильдеріне, тұрғын үй-жайларына, сондай-ақ Қазақстан Республикасының азаматтарына қолданылмайды.</w:t>
      </w:r>
    </w:p>
    <w:bookmarkEnd w:id="31"/>
    <w:bookmarkStart w:name="z35" w:id="32"/>
    <w:p>
      <w:pPr>
        <w:spacing w:after="0"/>
        <w:ind w:left="0"/>
        <w:jc w:val="left"/>
      </w:pPr>
      <w:r>
        <w:rPr>
          <w:rFonts w:ascii="Times New Roman"/>
          <w:b/>
          <w:i w:val="false"/>
          <w:color w:val="000000"/>
        </w:rPr>
        <w:t xml:space="preserve"> 2-тарау. Мемлекеттік есепті жүргізу үшін табиғи және техногендік сипаттағы ТЖ түрлері</w:t>
      </w:r>
    </w:p>
    <w:bookmarkEnd w:id="32"/>
    <w:bookmarkStart w:name="z36" w:id="33"/>
    <w:p>
      <w:pPr>
        <w:spacing w:after="0"/>
        <w:ind w:left="0"/>
        <w:jc w:val="both"/>
      </w:pPr>
      <w:r>
        <w:rPr>
          <w:rFonts w:ascii="Times New Roman"/>
          <w:b w:val="false"/>
          <w:i w:val="false"/>
          <w:color w:val="000000"/>
          <w:sz w:val="28"/>
        </w:rPr>
        <w:t>
      4. Табиғи және техногендік сипаттағы ТЖ, оқиғалар туралы ақпаратты қалыптастыру және жүйелендіру кезінде адамдардың өмірі мен денсаулығына, жануарлар мен өсімдіктерге тигізетін қатерлерді, қоршаған табиғи ортаға келтіретін зияндарды сипаттайтын көрсеткіштер жиынтығы пайдаланылады.</w:t>
      </w:r>
    </w:p>
    <w:bookmarkEnd w:id="33"/>
    <w:bookmarkStart w:name="z37" w:id="34"/>
    <w:p>
      <w:pPr>
        <w:spacing w:after="0"/>
        <w:ind w:left="0"/>
        <w:jc w:val="both"/>
      </w:pPr>
      <w:r>
        <w:rPr>
          <w:rFonts w:ascii="Times New Roman"/>
          <w:b w:val="false"/>
          <w:i w:val="false"/>
          <w:color w:val="000000"/>
          <w:sz w:val="28"/>
        </w:rPr>
        <w:t>
      Табиғи сипаттағы ТЖ-ға мыналар жатады:</w:t>
      </w:r>
    </w:p>
    <w:bookmarkEnd w:id="34"/>
    <w:bookmarkStart w:name="z38" w:id="35"/>
    <w:p>
      <w:pPr>
        <w:spacing w:after="0"/>
        <w:ind w:left="0"/>
        <w:jc w:val="both"/>
      </w:pPr>
      <w:r>
        <w:rPr>
          <w:rFonts w:ascii="Times New Roman"/>
          <w:b w:val="false"/>
          <w:i w:val="false"/>
          <w:color w:val="000000"/>
          <w:sz w:val="28"/>
        </w:rPr>
        <w:t>
      1) геофизикалық құбылыстар: жер сілкінісі (Қазақстан Республикасының аумағында немесе шекара маңы (жақын) мемлекеттерде болған);</w:t>
      </w:r>
    </w:p>
    <w:bookmarkEnd w:id="35"/>
    <w:bookmarkStart w:name="z39" w:id="36"/>
    <w:p>
      <w:pPr>
        <w:spacing w:after="0"/>
        <w:ind w:left="0"/>
        <w:jc w:val="both"/>
      </w:pPr>
      <w:r>
        <w:rPr>
          <w:rFonts w:ascii="Times New Roman"/>
          <w:b w:val="false"/>
          <w:i w:val="false"/>
          <w:color w:val="000000"/>
          <w:sz w:val="28"/>
        </w:rPr>
        <w:t>
      2) геологиялық қауіпті құбылыстар: сырғымалар, опырылулар, қорымтастар, тас құламалары, селдер, орман жыныстарының шөгуі;</w:t>
      </w:r>
    </w:p>
    <w:bookmarkEnd w:id="36"/>
    <w:bookmarkStart w:name="z40" w:id="37"/>
    <w:p>
      <w:pPr>
        <w:spacing w:after="0"/>
        <w:ind w:left="0"/>
        <w:jc w:val="both"/>
      </w:pPr>
      <w:r>
        <w:rPr>
          <w:rFonts w:ascii="Times New Roman"/>
          <w:b w:val="false"/>
          <w:i w:val="false"/>
          <w:color w:val="000000"/>
          <w:sz w:val="28"/>
        </w:rPr>
        <w:t>
      3) метеорологиялық құбылыстар: күшті жел (құйындар мен дауылдарды қоса алғанда), шаңды (құмды) дауылдар, iрі бұршақ, нөсер жауын (нөсер), қалың қар, қатты борандар (қарлы борасындар), қатты көктайғақ, қатты аяз, қатты ыстық, қалың тұман, құрғақшылық, қатқақ, аңызақ жел, көшкін;</w:t>
      </w:r>
    </w:p>
    <w:bookmarkEnd w:id="37"/>
    <w:bookmarkStart w:name="z41" w:id="38"/>
    <w:p>
      <w:pPr>
        <w:spacing w:after="0"/>
        <w:ind w:left="0"/>
        <w:jc w:val="both"/>
      </w:pPr>
      <w:r>
        <w:rPr>
          <w:rFonts w:ascii="Times New Roman"/>
          <w:b w:val="false"/>
          <w:i w:val="false"/>
          <w:color w:val="000000"/>
          <w:sz w:val="28"/>
        </w:rPr>
        <w:t>
      4) гидрологиялық қауіпті құбылыстар: судың жоғарғы деңгей (су басу), су толу, жаңбыр тасқыны, кептелістер мен сеңнің тоқтауы, жел айдаулары кезіндегі судың жоғарғы деңгейі, судың төменгі деңгейі;</w:t>
      </w:r>
    </w:p>
    <w:bookmarkEnd w:id="38"/>
    <w:bookmarkStart w:name="z42" w:id="39"/>
    <w:p>
      <w:pPr>
        <w:spacing w:after="0"/>
        <w:ind w:left="0"/>
        <w:jc w:val="both"/>
      </w:pPr>
      <w:r>
        <w:rPr>
          <w:rFonts w:ascii="Times New Roman"/>
          <w:b w:val="false"/>
          <w:i w:val="false"/>
          <w:color w:val="000000"/>
          <w:sz w:val="28"/>
        </w:rPr>
        <w:t>
      5) табиғи өрттер - орман өрттері, дала және орман алқаптарының өрттері, жанғыш пайдалы қазбалардың жерасты өрттері;</w:t>
      </w:r>
    </w:p>
    <w:bookmarkEnd w:id="39"/>
    <w:bookmarkStart w:name="z43" w:id="40"/>
    <w:p>
      <w:pPr>
        <w:spacing w:after="0"/>
        <w:ind w:left="0"/>
        <w:jc w:val="both"/>
      </w:pPr>
      <w:r>
        <w:rPr>
          <w:rFonts w:ascii="Times New Roman"/>
          <w:b w:val="false"/>
          <w:i w:val="false"/>
          <w:color w:val="000000"/>
          <w:sz w:val="28"/>
        </w:rPr>
        <w:t>
      6) жұқпалы аурулар мен уланулар: жұқпалы аурулар;</w:t>
      </w:r>
    </w:p>
    <w:bookmarkEnd w:id="40"/>
    <w:bookmarkStart w:name="z44" w:id="41"/>
    <w:p>
      <w:pPr>
        <w:spacing w:after="0"/>
        <w:ind w:left="0"/>
        <w:jc w:val="both"/>
      </w:pPr>
      <w:r>
        <w:rPr>
          <w:rFonts w:ascii="Times New Roman"/>
          <w:b w:val="false"/>
          <w:i w:val="false"/>
          <w:color w:val="000000"/>
          <w:sz w:val="28"/>
        </w:rPr>
        <w:t>
      7) адамдардың улануы: тамақтан улану, сәулелік зақымдалулар;</w:t>
      </w:r>
    </w:p>
    <w:bookmarkEnd w:id="41"/>
    <w:bookmarkStart w:name="z45" w:id="42"/>
    <w:p>
      <w:pPr>
        <w:spacing w:after="0"/>
        <w:ind w:left="0"/>
        <w:jc w:val="both"/>
      </w:pPr>
      <w:r>
        <w:rPr>
          <w:rFonts w:ascii="Times New Roman"/>
          <w:b w:val="false"/>
          <w:i w:val="false"/>
          <w:color w:val="000000"/>
          <w:sz w:val="28"/>
        </w:rPr>
        <w:t>
      8) жануарлардың ауруы және өлімі;</w:t>
      </w:r>
    </w:p>
    <w:bookmarkEnd w:id="42"/>
    <w:bookmarkStart w:name="z46" w:id="43"/>
    <w:p>
      <w:pPr>
        <w:spacing w:after="0"/>
        <w:ind w:left="0"/>
        <w:jc w:val="both"/>
      </w:pPr>
      <w:r>
        <w:rPr>
          <w:rFonts w:ascii="Times New Roman"/>
          <w:b w:val="false"/>
          <w:i w:val="false"/>
          <w:color w:val="000000"/>
          <w:sz w:val="28"/>
        </w:rPr>
        <w:t>
      9) өсімдіктердің ауруы мен жойылуы;</w:t>
      </w:r>
    </w:p>
    <w:bookmarkEnd w:id="43"/>
    <w:bookmarkStart w:name="z47" w:id="44"/>
    <w:p>
      <w:pPr>
        <w:spacing w:after="0"/>
        <w:ind w:left="0"/>
        <w:jc w:val="both"/>
      </w:pPr>
      <w:r>
        <w:rPr>
          <w:rFonts w:ascii="Times New Roman"/>
          <w:b w:val="false"/>
          <w:i w:val="false"/>
          <w:color w:val="000000"/>
          <w:sz w:val="28"/>
        </w:rPr>
        <w:t>
      10) су айдындарындағы оқиғалар.</w:t>
      </w:r>
    </w:p>
    <w:bookmarkEnd w:id="44"/>
    <w:bookmarkStart w:name="z48" w:id="45"/>
    <w:p>
      <w:pPr>
        <w:spacing w:after="0"/>
        <w:ind w:left="0"/>
        <w:jc w:val="both"/>
      </w:pPr>
      <w:r>
        <w:rPr>
          <w:rFonts w:ascii="Times New Roman"/>
          <w:b w:val="false"/>
          <w:i w:val="false"/>
          <w:color w:val="000000"/>
          <w:sz w:val="28"/>
        </w:rPr>
        <w:t>
      Техногендік сипаттағы ТЖ-ға мыналар жатады:</w:t>
      </w:r>
    </w:p>
    <w:bookmarkEnd w:id="45"/>
    <w:bookmarkStart w:name="z49" w:id="46"/>
    <w:p>
      <w:pPr>
        <w:spacing w:after="0"/>
        <w:ind w:left="0"/>
        <w:jc w:val="both"/>
      </w:pPr>
      <w:r>
        <w:rPr>
          <w:rFonts w:ascii="Times New Roman"/>
          <w:b w:val="false"/>
          <w:i w:val="false"/>
          <w:color w:val="000000"/>
          <w:sz w:val="28"/>
        </w:rPr>
        <w:t>
      1) көлік авариялары (апаттары): теміржол көлігінде; автожолдарда (автокөлікте); ішкі су көлігінде; теңіз көлігінде, магистральдық құбыр өткізгіштерде;</w:t>
      </w:r>
    </w:p>
    <w:bookmarkEnd w:id="46"/>
    <w:bookmarkStart w:name="z50" w:id="47"/>
    <w:p>
      <w:pPr>
        <w:spacing w:after="0"/>
        <w:ind w:left="0"/>
        <w:jc w:val="both"/>
      </w:pPr>
      <w:r>
        <w:rPr>
          <w:rFonts w:ascii="Times New Roman"/>
          <w:b w:val="false"/>
          <w:i w:val="false"/>
          <w:color w:val="000000"/>
          <w:sz w:val="28"/>
        </w:rPr>
        <w:t>
      2) әуе апаттары мен инциденттері;</w:t>
      </w:r>
    </w:p>
    <w:bookmarkEnd w:id="47"/>
    <w:bookmarkStart w:name="z51" w:id="48"/>
    <w:p>
      <w:pPr>
        <w:spacing w:after="0"/>
        <w:ind w:left="0"/>
        <w:jc w:val="both"/>
      </w:pPr>
      <w:r>
        <w:rPr>
          <w:rFonts w:ascii="Times New Roman"/>
          <w:b w:val="false"/>
          <w:i w:val="false"/>
          <w:color w:val="000000"/>
          <w:sz w:val="28"/>
        </w:rPr>
        <w:t xml:space="preserve">
      3) өрттер, жарылыстар: </w:t>
      </w:r>
    </w:p>
    <w:bookmarkEnd w:id="48"/>
    <w:bookmarkStart w:name="z52" w:id="49"/>
    <w:p>
      <w:pPr>
        <w:spacing w:after="0"/>
        <w:ind w:left="0"/>
        <w:jc w:val="both"/>
      </w:pPr>
      <w:r>
        <w:rPr>
          <w:rFonts w:ascii="Times New Roman"/>
          <w:b w:val="false"/>
          <w:i w:val="false"/>
          <w:color w:val="000000"/>
          <w:sz w:val="28"/>
        </w:rPr>
        <w:t xml:space="preserve">
      тұрғын үй, әлеуметтік-тұрмыстық және өндірістік (өнеркәсіптік) мақсаттағы ғимараттар мен құрылыстарда, әкімшілік-қоғамдық ғимараттарда от және газдың кенеттен шашырауы; </w:t>
      </w:r>
    </w:p>
    <w:bookmarkEnd w:id="49"/>
    <w:bookmarkStart w:name="z53" w:id="50"/>
    <w:p>
      <w:pPr>
        <w:spacing w:after="0"/>
        <w:ind w:left="0"/>
        <w:jc w:val="both"/>
      </w:pPr>
      <w:r>
        <w:rPr>
          <w:rFonts w:ascii="Times New Roman"/>
          <w:b w:val="false"/>
          <w:i w:val="false"/>
          <w:color w:val="000000"/>
          <w:sz w:val="28"/>
        </w:rPr>
        <w:t xml:space="preserve">
      ауыл шаруашылығы мақсатындағы объектілерде; </w:t>
      </w:r>
    </w:p>
    <w:bookmarkEnd w:id="50"/>
    <w:bookmarkStart w:name="z54" w:id="51"/>
    <w:p>
      <w:pPr>
        <w:spacing w:after="0"/>
        <w:ind w:left="0"/>
        <w:jc w:val="both"/>
      </w:pPr>
      <w:r>
        <w:rPr>
          <w:rFonts w:ascii="Times New Roman"/>
          <w:b w:val="false"/>
          <w:i w:val="false"/>
          <w:color w:val="000000"/>
          <w:sz w:val="28"/>
        </w:rPr>
        <w:t>
      ашық кеңістіктерде, көшелерде, адам жаппай жиналатын орындарда (жер беті көлігінің аялдамалары, метро станциясынан шығаберістері, базарлар, көтерме базарлар, стадиондар, парктер және сол сияқты);</w:t>
      </w:r>
    </w:p>
    <w:bookmarkEnd w:id="51"/>
    <w:bookmarkStart w:name="z55" w:id="52"/>
    <w:p>
      <w:pPr>
        <w:spacing w:after="0"/>
        <w:ind w:left="0"/>
        <w:jc w:val="both"/>
      </w:pPr>
      <w:r>
        <w:rPr>
          <w:rFonts w:ascii="Times New Roman"/>
          <w:b w:val="false"/>
          <w:i w:val="false"/>
          <w:color w:val="000000"/>
          <w:sz w:val="28"/>
        </w:rPr>
        <w:t xml:space="preserve">
       жанғыш жылыту материалдары бар жеңіл металл конструкцияларды қолдана отырып орындалған ғимараттар мен құрылыстарда; </w:t>
      </w:r>
    </w:p>
    <w:bookmarkEnd w:id="52"/>
    <w:bookmarkStart w:name="z56" w:id="53"/>
    <w:p>
      <w:pPr>
        <w:spacing w:after="0"/>
        <w:ind w:left="0"/>
        <w:jc w:val="both"/>
      </w:pPr>
      <w:r>
        <w:rPr>
          <w:rFonts w:ascii="Times New Roman"/>
          <w:b w:val="false"/>
          <w:i w:val="false"/>
          <w:color w:val="000000"/>
          <w:sz w:val="28"/>
        </w:rPr>
        <w:t>
      автомобиль және теміржол көпірлері мен жолдары астындағы жерасты өтпелерінде;</w:t>
      </w:r>
    </w:p>
    <w:bookmarkEnd w:id="53"/>
    <w:bookmarkStart w:name="z57" w:id="54"/>
    <w:p>
      <w:pPr>
        <w:spacing w:after="0"/>
        <w:ind w:left="0"/>
        <w:jc w:val="both"/>
      </w:pPr>
      <w:r>
        <w:rPr>
          <w:rFonts w:ascii="Times New Roman"/>
          <w:b w:val="false"/>
          <w:i w:val="false"/>
          <w:color w:val="000000"/>
          <w:sz w:val="28"/>
        </w:rPr>
        <w:t>
      ғибадат ғимараттары мен мекемелерінде;</w:t>
      </w:r>
    </w:p>
    <w:bookmarkEnd w:id="54"/>
    <w:bookmarkStart w:name="z58" w:id="55"/>
    <w:p>
      <w:pPr>
        <w:spacing w:after="0"/>
        <w:ind w:left="0"/>
        <w:jc w:val="both"/>
      </w:pPr>
      <w:r>
        <w:rPr>
          <w:rFonts w:ascii="Times New Roman"/>
          <w:b w:val="false"/>
          <w:i w:val="false"/>
          <w:color w:val="000000"/>
          <w:sz w:val="28"/>
        </w:rPr>
        <w:t>
      мұнай және газконденсатты кен орындарында;</w:t>
      </w:r>
    </w:p>
    <w:bookmarkEnd w:id="55"/>
    <w:bookmarkStart w:name="z59" w:id="56"/>
    <w:p>
      <w:pPr>
        <w:spacing w:after="0"/>
        <w:ind w:left="0"/>
        <w:jc w:val="both"/>
      </w:pPr>
      <w:r>
        <w:rPr>
          <w:rFonts w:ascii="Times New Roman"/>
          <w:b w:val="false"/>
          <w:i w:val="false"/>
          <w:color w:val="000000"/>
          <w:sz w:val="28"/>
        </w:rPr>
        <w:t xml:space="preserve">
      өнеркәсіп объектілерінде от пен газдың кенеттен шашырауы; </w:t>
      </w:r>
    </w:p>
    <w:bookmarkEnd w:id="56"/>
    <w:bookmarkStart w:name="z60" w:id="57"/>
    <w:p>
      <w:pPr>
        <w:spacing w:after="0"/>
        <w:ind w:left="0"/>
        <w:jc w:val="both"/>
      </w:pPr>
      <w:r>
        <w:rPr>
          <w:rFonts w:ascii="Times New Roman"/>
          <w:b w:val="false"/>
          <w:i w:val="false"/>
          <w:color w:val="000000"/>
          <w:sz w:val="28"/>
        </w:rPr>
        <w:t>
      шахталарда, жерасты және тау-кен орындарында от пен газдың кенеттен шашырауы;</w:t>
      </w:r>
    </w:p>
    <w:bookmarkEnd w:id="57"/>
    <w:bookmarkStart w:name="z61" w:id="58"/>
    <w:p>
      <w:pPr>
        <w:spacing w:after="0"/>
        <w:ind w:left="0"/>
        <w:jc w:val="both"/>
      </w:pPr>
      <w:r>
        <w:rPr>
          <w:rFonts w:ascii="Times New Roman"/>
          <w:b w:val="false"/>
          <w:i w:val="false"/>
          <w:color w:val="000000"/>
          <w:sz w:val="28"/>
        </w:rPr>
        <w:t>
      4) гидрологиялық қауіпті құбылыстар: судың жоғарғы деңгей (су басу), су толу, жаңбыр (қар) тасқыны, кептелістер мен сеңнің тоқтауы, жел айдаулары кезіндегі судың жоғарғы деңгейі, судың төменгі деңгейі;</w:t>
      </w:r>
    </w:p>
    <w:bookmarkEnd w:id="58"/>
    <w:bookmarkStart w:name="z187" w:id="59"/>
    <w:p>
      <w:pPr>
        <w:spacing w:after="0"/>
        <w:ind w:left="0"/>
        <w:jc w:val="both"/>
      </w:pPr>
      <w:r>
        <w:rPr>
          <w:rFonts w:ascii="Times New Roman"/>
          <w:b w:val="false"/>
          <w:i w:val="false"/>
          <w:color w:val="000000"/>
          <w:sz w:val="28"/>
        </w:rPr>
        <w:t>
      4-1) гидрогеологиялық қауіпті құбылыстар: жер асты суларының төмен деңгейі, жер асты суларының жоғары деңгейі (су жайылу / су басу);</w:t>
      </w:r>
    </w:p>
    <w:bookmarkEnd w:id="59"/>
    <w:bookmarkStart w:name="z62" w:id="60"/>
    <w:p>
      <w:pPr>
        <w:spacing w:after="0"/>
        <w:ind w:left="0"/>
        <w:jc w:val="both"/>
      </w:pPr>
      <w:r>
        <w:rPr>
          <w:rFonts w:ascii="Times New Roman"/>
          <w:b w:val="false"/>
          <w:i w:val="false"/>
          <w:color w:val="000000"/>
          <w:sz w:val="28"/>
        </w:rPr>
        <w:t>
      5) жарылғыш заттар немесе жарғыш құрылғыларды табу (жоғалту);</w:t>
      </w:r>
    </w:p>
    <w:bookmarkEnd w:id="60"/>
    <w:bookmarkStart w:name="z63" w:id="61"/>
    <w:p>
      <w:pPr>
        <w:spacing w:after="0"/>
        <w:ind w:left="0"/>
        <w:jc w:val="both"/>
      </w:pPr>
      <w:r>
        <w:rPr>
          <w:rFonts w:ascii="Times New Roman"/>
          <w:b w:val="false"/>
          <w:i w:val="false"/>
          <w:color w:val="000000"/>
          <w:sz w:val="28"/>
        </w:rPr>
        <w:t>
      6) қалдықтарды, күшті әсер ететін улы заттарды шығаратын авариялар:</w:t>
      </w:r>
    </w:p>
    <w:bookmarkEnd w:id="61"/>
    <w:bookmarkStart w:name="z64" w:id="62"/>
    <w:p>
      <w:pPr>
        <w:spacing w:after="0"/>
        <w:ind w:left="0"/>
        <w:jc w:val="both"/>
      </w:pPr>
      <w:r>
        <w:rPr>
          <w:rFonts w:ascii="Times New Roman"/>
          <w:b w:val="false"/>
          <w:i w:val="false"/>
          <w:color w:val="000000"/>
          <w:sz w:val="28"/>
        </w:rPr>
        <w:t>
      химиялық қауіпті объектілердегі;</w:t>
      </w:r>
    </w:p>
    <w:bookmarkEnd w:id="62"/>
    <w:bookmarkStart w:name="z65" w:id="63"/>
    <w:p>
      <w:pPr>
        <w:spacing w:after="0"/>
        <w:ind w:left="0"/>
        <w:jc w:val="both"/>
      </w:pPr>
      <w:r>
        <w:rPr>
          <w:rFonts w:ascii="Times New Roman"/>
          <w:b w:val="false"/>
          <w:i w:val="false"/>
          <w:color w:val="000000"/>
          <w:sz w:val="28"/>
        </w:rPr>
        <w:t>
      су көлігіндегі;</w:t>
      </w:r>
    </w:p>
    <w:bookmarkEnd w:id="63"/>
    <w:bookmarkStart w:name="z66" w:id="64"/>
    <w:p>
      <w:pPr>
        <w:spacing w:after="0"/>
        <w:ind w:left="0"/>
        <w:jc w:val="both"/>
      </w:pPr>
      <w:r>
        <w:rPr>
          <w:rFonts w:ascii="Times New Roman"/>
          <w:b w:val="false"/>
          <w:i w:val="false"/>
          <w:color w:val="000000"/>
          <w:sz w:val="28"/>
        </w:rPr>
        <w:t>
      автомобиль;</w:t>
      </w:r>
    </w:p>
    <w:bookmarkEnd w:id="64"/>
    <w:bookmarkStart w:name="z67" w:id="65"/>
    <w:p>
      <w:pPr>
        <w:spacing w:after="0"/>
        <w:ind w:left="0"/>
        <w:jc w:val="both"/>
      </w:pPr>
      <w:r>
        <w:rPr>
          <w:rFonts w:ascii="Times New Roman"/>
          <w:b w:val="false"/>
          <w:i w:val="false"/>
          <w:color w:val="000000"/>
          <w:sz w:val="28"/>
        </w:rPr>
        <w:t>
      темір жол;</w:t>
      </w:r>
    </w:p>
    <w:bookmarkEnd w:id="65"/>
    <w:bookmarkStart w:name="z68" w:id="66"/>
    <w:p>
      <w:pPr>
        <w:spacing w:after="0"/>
        <w:ind w:left="0"/>
        <w:jc w:val="both"/>
      </w:pPr>
      <w:r>
        <w:rPr>
          <w:rFonts w:ascii="Times New Roman"/>
          <w:b w:val="false"/>
          <w:i w:val="false"/>
          <w:color w:val="000000"/>
          <w:sz w:val="28"/>
        </w:rPr>
        <w:t>
      авиа апаттары және жердегі инциденттер;</w:t>
      </w:r>
    </w:p>
    <w:bookmarkEnd w:id="66"/>
    <w:bookmarkStart w:name="z69" w:id="67"/>
    <w:p>
      <w:pPr>
        <w:spacing w:after="0"/>
        <w:ind w:left="0"/>
        <w:jc w:val="both"/>
      </w:pPr>
      <w:r>
        <w:rPr>
          <w:rFonts w:ascii="Times New Roman"/>
          <w:b w:val="false"/>
          <w:i w:val="false"/>
          <w:color w:val="000000"/>
          <w:sz w:val="28"/>
        </w:rPr>
        <w:t>
      7) күшті әсер ететін улы заттардың көздерін табу (жоғалту);</w:t>
      </w:r>
    </w:p>
    <w:bookmarkEnd w:id="67"/>
    <w:bookmarkStart w:name="z70" w:id="68"/>
    <w:p>
      <w:pPr>
        <w:spacing w:after="0"/>
        <w:ind w:left="0"/>
        <w:jc w:val="both"/>
      </w:pPr>
      <w:r>
        <w:rPr>
          <w:rFonts w:ascii="Times New Roman"/>
          <w:b w:val="false"/>
          <w:i w:val="false"/>
          <w:color w:val="000000"/>
          <w:sz w:val="28"/>
        </w:rPr>
        <w:t>
      8) табиғи ортаның айтарлықтай жоғары ластануы: топырақтың, атмосфералық ауаның, теңіз (өзен) су бетінің ластануы;</w:t>
      </w:r>
    </w:p>
    <w:bookmarkEnd w:id="68"/>
    <w:bookmarkStart w:name="z71" w:id="69"/>
    <w:p>
      <w:pPr>
        <w:spacing w:after="0"/>
        <w:ind w:left="0"/>
        <w:jc w:val="both"/>
      </w:pPr>
      <w:r>
        <w:rPr>
          <w:rFonts w:ascii="Times New Roman"/>
          <w:b w:val="false"/>
          <w:i w:val="false"/>
          <w:color w:val="000000"/>
          <w:sz w:val="28"/>
        </w:rPr>
        <w:t>
      9) радиоактивті заттарды шығаратын (шығару қаупі бар) авариялар:</w:t>
      </w:r>
    </w:p>
    <w:bookmarkEnd w:id="69"/>
    <w:bookmarkStart w:name="z72" w:id="70"/>
    <w:p>
      <w:pPr>
        <w:spacing w:after="0"/>
        <w:ind w:left="0"/>
        <w:jc w:val="both"/>
      </w:pPr>
      <w:r>
        <w:rPr>
          <w:rFonts w:ascii="Times New Roman"/>
          <w:b w:val="false"/>
          <w:i w:val="false"/>
          <w:color w:val="000000"/>
          <w:sz w:val="28"/>
        </w:rPr>
        <w:t>
      АЭС, өндірістік және ғылыми-зерттеу мақсатындағы ядролық және радиациялық қондырғыларда радиоактивті заттарды шығаратын (шығару қаупі бар) авариялар;</w:t>
      </w:r>
    </w:p>
    <w:bookmarkEnd w:id="70"/>
    <w:bookmarkStart w:name="z73" w:id="71"/>
    <w:p>
      <w:pPr>
        <w:spacing w:after="0"/>
        <w:ind w:left="0"/>
        <w:jc w:val="both"/>
      </w:pPr>
      <w:r>
        <w:rPr>
          <w:rFonts w:ascii="Times New Roman"/>
          <w:b w:val="false"/>
          <w:i w:val="false"/>
          <w:color w:val="000000"/>
          <w:sz w:val="28"/>
        </w:rPr>
        <w:t>
      радиоактивті заттарды табу (жоғалту);</w:t>
      </w:r>
    </w:p>
    <w:bookmarkEnd w:id="71"/>
    <w:bookmarkStart w:name="z74" w:id="72"/>
    <w:p>
      <w:pPr>
        <w:spacing w:after="0"/>
        <w:ind w:left="0"/>
        <w:jc w:val="both"/>
      </w:pPr>
      <w:r>
        <w:rPr>
          <w:rFonts w:ascii="Times New Roman"/>
          <w:b w:val="false"/>
          <w:i w:val="false"/>
          <w:color w:val="000000"/>
          <w:sz w:val="28"/>
        </w:rPr>
        <w:t>
      кәсіпорындарда және ғылыми-зерттеу мекемелерінде (зертханаларда) биологиялық қауіпті заттарды шығаратын (шығару қаупі бар) авариялар;</w:t>
      </w:r>
    </w:p>
    <w:bookmarkEnd w:id="72"/>
    <w:bookmarkStart w:name="z75" w:id="73"/>
    <w:p>
      <w:pPr>
        <w:spacing w:after="0"/>
        <w:ind w:left="0"/>
        <w:jc w:val="both"/>
      </w:pPr>
      <w:r>
        <w:rPr>
          <w:rFonts w:ascii="Times New Roman"/>
          <w:b w:val="false"/>
          <w:i w:val="false"/>
          <w:color w:val="000000"/>
          <w:sz w:val="28"/>
        </w:rPr>
        <w:t xml:space="preserve">
      биологиялық қауіпті заттарды шығаратын (шығару қаупі бар) көліктегі авариялар; </w:t>
      </w:r>
    </w:p>
    <w:bookmarkEnd w:id="73"/>
    <w:bookmarkStart w:name="z76" w:id="74"/>
    <w:p>
      <w:pPr>
        <w:spacing w:after="0"/>
        <w:ind w:left="0"/>
        <w:jc w:val="both"/>
      </w:pPr>
      <w:r>
        <w:rPr>
          <w:rFonts w:ascii="Times New Roman"/>
          <w:b w:val="false"/>
          <w:i w:val="false"/>
          <w:color w:val="000000"/>
          <w:sz w:val="28"/>
        </w:rPr>
        <w:t>
      биологиялық қауіпті заттарды табу (жоғалту);</w:t>
      </w:r>
    </w:p>
    <w:bookmarkEnd w:id="74"/>
    <w:bookmarkStart w:name="z77" w:id="75"/>
    <w:p>
      <w:pPr>
        <w:spacing w:after="0"/>
        <w:ind w:left="0"/>
        <w:jc w:val="both"/>
      </w:pPr>
      <w:r>
        <w:rPr>
          <w:rFonts w:ascii="Times New Roman"/>
          <w:b w:val="false"/>
          <w:i w:val="false"/>
          <w:color w:val="000000"/>
          <w:sz w:val="28"/>
        </w:rPr>
        <w:t>
      10) көлік коммуникациялары (көпірлердің, тоннельдердің және басқа да құрылыстардың), оның ішінде салынып жатқан элементтерінің кенеттен қирауы;</w:t>
      </w:r>
    </w:p>
    <w:bookmarkEnd w:id="75"/>
    <w:bookmarkStart w:name="z78" w:id="76"/>
    <w:p>
      <w:pPr>
        <w:spacing w:after="0"/>
        <w:ind w:left="0"/>
        <w:jc w:val="both"/>
      </w:pPr>
      <w:r>
        <w:rPr>
          <w:rFonts w:ascii="Times New Roman"/>
          <w:b w:val="false"/>
          <w:i w:val="false"/>
          <w:color w:val="000000"/>
          <w:sz w:val="28"/>
        </w:rPr>
        <w:t>
      11) ғимараттар мен тұрғын үй, әлеуметтік-тұрмыстық және мәдени мақсаттағы құрылыстардың қирауы;</w:t>
      </w:r>
    </w:p>
    <w:bookmarkEnd w:id="76"/>
    <w:bookmarkStart w:name="z79" w:id="77"/>
    <w:p>
      <w:pPr>
        <w:spacing w:after="0"/>
        <w:ind w:left="0"/>
        <w:jc w:val="both"/>
      </w:pPr>
      <w:r>
        <w:rPr>
          <w:rFonts w:ascii="Times New Roman"/>
          <w:b w:val="false"/>
          <w:i w:val="false"/>
          <w:color w:val="000000"/>
          <w:sz w:val="28"/>
        </w:rPr>
        <w:t>
      12) авариялар:</w:t>
      </w:r>
    </w:p>
    <w:bookmarkEnd w:id="77"/>
    <w:bookmarkStart w:name="z80" w:id="78"/>
    <w:p>
      <w:pPr>
        <w:spacing w:after="0"/>
        <w:ind w:left="0"/>
        <w:jc w:val="both"/>
      </w:pPr>
      <w:r>
        <w:rPr>
          <w:rFonts w:ascii="Times New Roman"/>
          <w:b w:val="false"/>
          <w:i w:val="false"/>
          <w:color w:val="000000"/>
          <w:sz w:val="28"/>
        </w:rPr>
        <w:t>
      электр энергетикалық жүйелердегі;</w:t>
      </w:r>
    </w:p>
    <w:bookmarkEnd w:id="78"/>
    <w:bookmarkStart w:name="z81" w:id="79"/>
    <w:p>
      <w:pPr>
        <w:spacing w:after="0"/>
        <w:ind w:left="0"/>
        <w:jc w:val="both"/>
      </w:pPr>
      <w:r>
        <w:rPr>
          <w:rFonts w:ascii="Times New Roman"/>
          <w:b w:val="false"/>
          <w:i w:val="false"/>
          <w:color w:val="000000"/>
          <w:sz w:val="28"/>
        </w:rPr>
        <w:t>
      тіршілікті қамтамасыз ету жүйелеріндегі опырылулар;</w:t>
      </w:r>
    </w:p>
    <w:bookmarkEnd w:id="79"/>
    <w:bookmarkStart w:name="z82" w:id="80"/>
    <w:p>
      <w:pPr>
        <w:spacing w:after="0"/>
        <w:ind w:left="0"/>
        <w:jc w:val="both"/>
      </w:pPr>
      <w:r>
        <w:rPr>
          <w:rFonts w:ascii="Times New Roman"/>
          <w:b w:val="false"/>
          <w:i w:val="false"/>
          <w:color w:val="000000"/>
          <w:sz w:val="28"/>
        </w:rPr>
        <w:t>
      тазарту құрылыстарындағы;</w:t>
      </w:r>
    </w:p>
    <w:bookmarkEnd w:id="80"/>
    <w:bookmarkStart w:name="z83" w:id="81"/>
    <w:p>
      <w:pPr>
        <w:spacing w:after="0"/>
        <w:ind w:left="0"/>
        <w:jc w:val="both"/>
      </w:pPr>
      <w:r>
        <w:rPr>
          <w:rFonts w:ascii="Times New Roman"/>
          <w:b w:val="false"/>
          <w:i w:val="false"/>
          <w:color w:val="000000"/>
          <w:sz w:val="28"/>
        </w:rPr>
        <w:t>
      13) гидродинамикалық авариялар: бөгеттердің бұзылуы (бөгендер, шлюздер, бөгеулер және тағы сол сияқты);</w:t>
      </w:r>
    </w:p>
    <w:bookmarkEnd w:id="81"/>
    <w:bookmarkStart w:name="z84" w:id="82"/>
    <w:p>
      <w:pPr>
        <w:spacing w:after="0"/>
        <w:ind w:left="0"/>
        <w:jc w:val="both"/>
      </w:pPr>
      <w:r>
        <w:rPr>
          <w:rFonts w:ascii="Times New Roman"/>
          <w:b w:val="false"/>
          <w:i w:val="false"/>
          <w:color w:val="000000"/>
          <w:sz w:val="28"/>
        </w:rPr>
        <w:t xml:space="preserve">
      14) астрономиялық қауіпті құбылыстар: </w:t>
      </w:r>
    </w:p>
    <w:bookmarkEnd w:id="82"/>
    <w:bookmarkStart w:name="z85" w:id="83"/>
    <w:p>
      <w:pPr>
        <w:spacing w:after="0"/>
        <w:ind w:left="0"/>
        <w:jc w:val="both"/>
      </w:pPr>
      <w:r>
        <w:rPr>
          <w:rFonts w:ascii="Times New Roman"/>
          <w:b w:val="false"/>
          <w:i w:val="false"/>
          <w:color w:val="000000"/>
          <w:sz w:val="28"/>
        </w:rPr>
        <w:t>
      аспан денелерінің құлауы;</w:t>
      </w:r>
    </w:p>
    <w:bookmarkEnd w:id="83"/>
    <w:bookmarkStart w:name="z86" w:id="84"/>
    <w:p>
      <w:pPr>
        <w:spacing w:after="0"/>
        <w:ind w:left="0"/>
        <w:jc w:val="both"/>
      </w:pPr>
      <w:r>
        <w:rPr>
          <w:rFonts w:ascii="Times New Roman"/>
          <w:b w:val="false"/>
          <w:i w:val="false"/>
          <w:color w:val="000000"/>
          <w:sz w:val="28"/>
        </w:rPr>
        <w:t>
      ғарыштық ұшу аппараттары мен олардың сынықтарының құлауы;</w:t>
      </w:r>
    </w:p>
    <w:bookmarkEnd w:id="84"/>
    <w:bookmarkStart w:name="z87" w:id="85"/>
    <w:p>
      <w:pPr>
        <w:spacing w:after="0"/>
        <w:ind w:left="0"/>
        <w:jc w:val="both"/>
      </w:pPr>
      <w:r>
        <w:rPr>
          <w:rFonts w:ascii="Times New Roman"/>
          <w:b w:val="false"/>
          <w:i w:val="false"/>
          <w:color w:val="000000"/>
          <w:sz w:val="28"/>
        </w:rPr>
        <w:t>
      жер төңірегінің ғарыш кеңістігіндегі радиациялық ахуалдың нашарлауы;</w:t>
      </w:r>
    </w:p>
    <w:bookmarkEnd w:id="85"/>
    <w:bookmarkStart w:name="z88" w:id="86"/>
    <w:p>
      <w:pPr>
        <w:spacing w:after="0"/>
        <w:ind w:left="0"/>
        <w:jc w:val="both"/>
      </w:pPr>
      <w:r>
        <w:rPr>
          <w:rFonts w:ascii="Times New Roman"/>
          <w:b w:val="false"/>
          <w:i w:val="false"/>
          <w:color w:val="000000"/>
          <w:sz w:val="28"/>
        </w:rPr>
        <w:t>
      аномальды атмосфералық құбылыстардың пайда болуы.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Төтенше жағдайлар министрінің 18.08.2025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87"/>
    <w:p>
      <w:pPr>
        <w:spacing w:after="0"/>
        <w:ind w:left="0"/>
        <w:jc w:val="both"/>
      </w:pPr>
      <w:r>
        <w:rPr>
          <w:rFonts w:ascii="Times New Roman"/>
          <w:b w:val="false"/>
          <w:i w:val="false"/>
          <w:color w:val="000000"/>
          <w:sz w:val="28"/>
        </w:rPr>
        <w:t>
      5. Осы Қағидалардың 4-тармағында келтірілген көрсеткіштер табиғи және техногендік сипаттағы ТЖ-ны мемлекеттік есепке алуға жатады.</w:t>
      </w:r>
    </w:p>
    <w:bookmarkEnd w:id="87"/>
    <w:bookmarkStart w:name="z90" w:id="88"/>
    <w:p>
      <w:pPr>
        <w:spacing w:after="0"/>
        <w:ind w:left="0"/>
        <w:jc w:val="both"/>
      </w:pPr>
      <w:r>
        <w:rPr>
          <w:rFonts w:ascii="Times New Roman"/>
          <w:b w:val="false"/>
          <w:i w:val="false"/>
          <w:color w:val="000000"/>
          <w:sz w:val="28"/>
        </w:rPr>
        <w:t>
      Осы Қағидалардың 4-тармағында келтірілмеген жағдайлар ТЖ ретінде есепке алуға жатпайды.</w:t>
      </w:r>
    </w:p>
    <w:bookmarkEnd w:id="88"/>
    <w:bookmarkStart w:name="z91" w:id="89"/>
    <w:p>
      <w:pPr>
        <w:spacing w:after="0"/>
        <w:ind w:left="0"/>
        <w:jc w:val="left"/>
      </w:pPr>
      <w:r>
        <w:rPr>
          <w:rFonts w:ascii="Times New Roman"/>
          <w:b/>
          <w:i w:val="false"/>
          <w:color w:val="000000"/>
        </w:rPr>
        <w:t xml:space="preserve"> 3-тарау. Табиғи және техногендік сипаттағы ТЖ-ны мемлекеттік есепке алу құжаттары</w:t>
      </w:r>
    </w:p>
    <w:bookmarkEnd w:id="89"/>
    <w:bookmarkStart w:name="z92"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Азаматтық қорғау саласындағы мемлекеттік есептілік құжаттары:</w:t>
      </w:r>
    </w:p>
    <w:bookmarkEnd w:id="90"/>
    <w:bookmarkStart w:name="z189" w:id="91"/>
    <w:p>
      <w:pPr>
        <w:spacing w:after="0"/>
        <w:ind w:left="0"/>
        <w:jc w:val="both"/>
      </w:pPr>
      <w:r>
        <w:rPr>
          <w:rFonts w:ascii="Times New Roman"/>
          <w:b w:val="false"/>
          <w:i w:val="false"/>
          <w:color w:val="000000"/>
          <w:sz w:val="28"/>
        </w:rPr>
        <w:t>
      1) жедел ақпарат – азаматтық қорғау саласындағы уәкілетті органның аумақтық органдары, ведомстволық бағынысты мемлекеттік мекемелері мен ұйымдары басшыларының қолы қойылып, азаматтық қорғау саласындағы уәкілетті органға дереу немесе бекітілген уақыт аралығында азаматтық қорғау саласындағы уәкілетті органның аумақтық органдарының жедел кезекшілерінің қолы қойылып берілетін табиғи және техногендік сипаттағы ТЖ, оқиғалар және жағдайлар туралы мәліметтер;</w:t>
      </w:r>
    </w:p>
    <w:bookmarkEnd w:id="91"/>
    <w:bookmarkStart w:name="z190" w:id="92"/>
    <w:p>
      <w:pPr>
        <w:spacing w:after="0"/>
        <w:ind w:left="0"/>
        <w:jc w:val="both"/>
      </w:pPr>
      <w:r>
        <w:rPr>
          <w:rFonts w:ascii="Times New Roman"/>
          <w:b w:val="false"/>
          <w:i w:val="false"/>
          <w:color w:val="000000"/>
          <w:sz w:val="28"/>
        </w:rPr>
        <w:t xml:space="preserve">
      2) табиғи және техногендік сипаттағы ТЖ туралы ақпараттық карточка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уақтылы жедел ден қоюды қажет ететін адамдардың өмірі мен денсаулығына, жануарларға және өсімдіктерге қатер төндіретін, қоршаған табиғи ортаға залал келтіретін табиғи және техногендік сипаттағы ТЖ өршуінің анықталған үрдістері туралы салалық бөліктегі жиынтық мәліметтер немесе ақпарат;</w:t>
      </w:r>
    </w:p>
    <w:bookmarkEnd w:id="92"/>
    <w:bookmarkStart w:name="z191" w:id="93"/>
    <w:p>
      <w:pPr>
        <w:spacing w:after="0"/>
        <w:ind w:left="0"/>
        <w:jc w:val="both"/>
      </w:pPr>
      <w:r>
        <w:rPr>
          <w:rFonts w:ascii="Times New Roman"/>
          <w:b w:val="false"/>
          <w:i w:val="false"/>
          <w:color w:val="000000"/>
          <w:sz w:val="28"/>
        </w:rPr>
        <w:t>
      3) жедел есепке алу – халықты және мүдделі ұйымдарды уақтылы құлақтандыру, ахуалды нақтылау және талдау, басқарушылық шешімдерді қабылдау, азаматтық қорғау саласындағы уәкілетті органға аумақтық органдар, ведомстволық бағынысты мемлекеттік мекемелер мен ұйымдардың басшылары қол қойып берілетін, табиғи және техногендік сипаттағы ТЖ, оқиғалар кезіндегі ахуалдың туындауы және өршу фактілері және оларды жою бойынша қабылданған шаралар туралы ақпарат;</w:t>
      </w:r>
    </w:p>
    <w:bookmarkEnd w:id="93"/>
    <w:bookmarkStart w:name="z192" w:id="94"/>
    <w:p>
      <w:pPr>
        <w:spacing w:after="0"/>
        <w:ind w:left="0"/>
        <w:jc w:val="both"/>
      </w:pPr>
      <w:r>
        <w:rPr>
          <w:rFonts w:ascii="Times New Roman"/>
          <w:b w:val="false"/>
          <w:i w:val="false"/>
          <w:color w:val="000000"/>
          <w:sz w:val="28"/>
        </w:rPr>
        <w:t xml:space="preserve">
      4) табиғи және техногендік сипаттағы ТЖ және оқиғалар туралы жедел мәлімдеме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дереу ден қоюды талап ететін, шұғыл міндеттерді шешу үшін қажет ақпарат: ТЖ фактісі немесе қатері және негізгі параметрлері туралы; халықты және аумақтарды қорғау бойынша бірінші кезекті шаралар туралы; авариялық-құтқару және басқа да кезек күттірмейтін жұмыстарды жүргізу туралы; ТЖ жоюға жұмылдырылған күштер, құралдар және ресурстар туралы ақпарат;</w:t>
      </w:r>
    </w:p>
    <w:bookmarkEnd w:id="94"/>
    <w:bookmarkStart w:name="z193" w:id="95"/>
    <w:p>
      <w:pPr>
        <w:spacing w:after="0"/>
        <w:ind w:left="0"/>
        <w:jc w:val="both"/>
      </w:pPr>
      <w:r>
        <w:rPr>
          <w:rFonts w:ascii="Times New Roman"/>
          <w:b w:val="false"/>
          <w:i w:val="false"/>
          <w:color w:val="000000"/>
          <w:sz w:val="28"/>
        </w:rPr>
        <w:t>
      5) арнайы журналдар – азаматтық қорғау саласындағы уәкілетті органның аумақтық органдары тіркейтін, табиғи және техногендік сипаттағы төтенше жағдайларды, оқиғаларды және өзге келіп түскен ақпаратты есепке алуға арналған журналдар;</w:t>
      </w:r>
    </w:p>
    <w:bookmarkEnd w:id="95"/>
    <w:bookmarkStart w:name="z194" w:id="96"/>
    <w:p>
      <w:pPr>
        <w:spacing w:after="0"/>
        <w:ind w:left="0"/>
        <w:jc w:val="both"/>
      </w:pPr>
      <w:r>
        <w:rPr>
          <w:rFonts w:ascii="Times New Roman"/>
          <w:b w:val="false"/>
          <w:i w:val="false"/>
          <w:color w:val="000000"/>
          <w:sz w:val="28"/>
        </w:rPr>
        <w:t>
      6) комиссия мүшелері мен мүдделі орталық және жергілікті атқарушы органдардың өкілдерінің қолы қойылған және мөрмен расталған Қазақстан Республикасы Ішкі істер министрінің 2015 жылғы 23 қаңтардағы № 46 бұйрығымен бекітілген Төтенше жағдайлардың туындауына әкеп соққан аварияларды, зілзалаларды, апаттарды тергеп-тексеру қағидаларына қосымшаға сәйкес нысан бойынша (Нормативтік құқықтық актілерді мемлекеттік тіркеу тізілімінде № 10325 болып тіркелген), ТЖ туындауына әкеп соққан аварияларды, зiлзалаларды және апаттарды тергеп-тексеру актiсi (болған төтенше жағдай, төтенше жағдай аймағының ауданы, ғимараттар мен құрылыстардың зақымдалу және қирау дәрежесі мен сипаты, зардап шеккендер саны, залал мөлшері, төтенше жағдайды жою жөніндегі шаралар туралы негізгі мәліметтер көрсетіледі);</w:t>
      </w:r>
    </w:p>
    <w:bookmarkEnd w:id="96"/>
    <w:bookmarkStart w:name="z195" w:id="97"/>
    <w:p>
      <w:pPr>
        <w:spacing w:after="0"/>
        <w:ind w:left="0"/>
        <w:jc w:val="both"/>
      </w:pPr>
      <w:r>
        <w:rPr>
          <w:rFonts w:ascii="Times New Roman"/>
          <w:b w:val="false"/>
          <w:i w:val="false"/>
          <w:color w:val="000000"/>
          <w:sz w:val="28"/>
        </w:rPr>
        <w:t>
      7) анықтамалар – болған төтенше жағдайдың, келтірілген залалдың және өзге де зардаптардың ауқымын растайтын мүдделі мемлекеттік органдардың басшысы не оны алмастыратын адам қол қойған және мөрмен куәландырылған қорытынды;</w:t>
      </w:r>
    </w:p>
    <w:bookmarkEnd w:id="97"/>
    <w:bookmarkStart w:name="z196" w:id="98"/>
    <w:p>
      <w:pPr>
        <w:spacing w:after="0"/>
        <w:ind w:left="0"/>
        <w:jc w:val="both"/>
      </w:pPr>
      <w:r>
        <w:rPr>
          <w:rFonts w:ascii="Times New Roman"/>
          <w:b w:val="false"/>
          <w:i w:val="false"/>
          <w:color w:val="000000"/>
          <w:sz w:val="28"/>
        </w:rPr>
        <w:t xml:space="preserve">
      8) өрт туралы актілер - азаматтық қорғау саласындағы уәкілетті органның аумақтық органның қызметкері басшылық жасайтын комиссия әрбір өртке оны жойғаннан кейін бір тәулік ішінде жасайды. Комиссия құрамына ТЖ-дан зардап шеккен заңды тұлға өкілі немесе жеке тұлғалар және басқа да мүдделі адамдар кіреді. Өрт сөндіру бөлімшелері шақыртылмаған және хабарлама (ауызша немесе жазбаша) азаматтық қорғау саласындағы уәкілетті органның аумақтық органына зардап шегушіден, сақтандыру ұйымдарынан немесе басқа да көздерден түскен өрт туралы актіні ақпарат алынған уақыттан бастап екі тәуліктен кешіктірілмей сол құрамдағы комиссия Қазақстан Республикасы Ішкі істер министрінің 2017 жылғы 26 маусымдағы № 446 бұйрығымен бекітілген (Нормативтік құқықтық актілерді мемлекеттік тіркеу тізілімінде № 15430 болып тіркелген) Өрт сөндіруді ұйымдастыру қағидаларына </w:t>
      </w:r>
      <w:r>
        <w:rPr>
          <w:rFonts w:ascii="Times New Roman"/>
          <w:b w:val="false"/>
          <w:i w:val="false"/>
          <w:color w:val="000000"/>
          <w:sz w:val="28"/>
        </w:rPr>
        <w:t>12-қосымшаға</w:t>
      </w:r>
      <w:r>
        <w:rPr>
          <w:rFonts w:ascii="Times New Roman"/>
          <w:b w:val="false"/>
          <w:i w:val="false"/>
          <w:color w:val="000000"/>
          <w:sz w:val="28"/>
        </w:rPr>
        <w:t xml:space="preserve"> сәйкес кемінде екі данада жасайды.</w:t>
      </w:r>
    </w:p>
    <w:bookmarkEnd w:id="98"/>
    <w:bookmarkStart w:name="z197" w:id="99"/>
    <w:p>
      <w:pPr>
        <w:spacing w:after="0"/>
        <w:ind w:left="0"/>
        <w:jc w:val="both"/>
      </w:pPr>
      <w:r>
        <w:rPr>
          <w:rFonts w:ascii="Times New Roman"/>
          <w:b w:val="false"/>
          <w:i w:val="false"/>
          <w:color w:val="000000"/>
          <w:sz w:val="28"/>
        </w:rPr>
        <w:t>
      Акті оған комиссия қол қойғаннан кейін өрт фактісі бойынша тексеріс жүргізген органда қалады. Өрт салдарынан келтірілген материалдық залал сомасы және оның туындау себептері жөнінде деректер болмаған кезде бұл мәліметтер 30 тәуліктен кешіктірілмей қорытынды (өрт сынақ зерттеу зертханасы), сараптама (өрт-техникалық), не ұйымның бухгалтерлік есептілік құжаттары, сақтандыру ұйымдары мәліметтері, сот органдары шешімдерінен үзінділер немесе мүлік иелерінің құжаттары ұсынылғаннан кейін толтырылады. Өрт туралы актінің көшірмесі мүлік иелері мен өрттен зардап шеккендерге өтініш бойынша сот органдарына шығынды өтеу, құжаттарды қалпына келтіру мәселелері бойынша жүгіну үшін, сондай-ақ сот органдарының жазбаша сұрау салулары бойынша беріледі.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18.08.2025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100"/>
    <w:p>
      <w:pPr>
        <w:spacing w:after="0"/>
        <w:ind w:left="0"/>
        <w:jc w:val="left"/>
      </w:pPr>
      <w:r>
        <w:rPr>
          <w:rFonts w:ascii="Times New Roman"/>
          <w:b/>
          <w:i w:val="false"/>
          <w:color w:val="000000"/>
        </w:rPr>
        <w:t xml:space="preserve"> 4-тарау. Табиғи және техногендік сипаттағы ТЖ туралы ақпаратты беру және оны жинау</w:t>
      </w:r>
    </w:p>
    <w:bookmarkEnd w:id="100"/>
    <w:bookmarkStart w:name="z103"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Қазақстан Республикасының аумағында болған табиғи және техногендік сипаттағы ТЖ фактілері бойынша құзыреті шегіндегі тоқсан сайынғы нақтыланған ақпаратты:</w:t>
      </w:r>
    </w:p>
    <w:bookmarkEnd w:id="101"/>
    <w:bookmarkStart w:name="z199" w:id="102"/>
    <w:p>
      <w:pPr>
        <w:spacing w:after="0"/>
        <w:ind w:left="0"/>
        <w:jc w:val="both"/>
      </w:pPr>
      <w:r>
        <w:rPr>
          <w:rFonts w:ascii="Times New Roman"/>
          <w:b w:val="false"/>
          <w:i w:val="false"/>
          <w:color w:val="000000"/>
          <w:sz w:val="28"/>
        </w:rPr>
        <w:t>
      1) Қазақстан Республикасы Қорғаныс министрлігі (жарылыстар, өрт туралы, оқ-дәрі және әскери үлгідегі жару қондырғыларын табу);</w:t>
      </w:r>
    </w:p>
    <w:bookmarkEnd w:id="102"/>
    <w:bookmarkStart w:name="z200" w:id="103"/>
    <w:p>
      <w:pPr>
        <w:spacing w:after="0"/>
        <w:ind w:left="0"/>
        <w:jc w:val="both"/>
      </w:pPr>
      <w:r>
        <w:rPr>
          <w:rFonts w:ascii="Times New Roman"/>
          <w:b w:val="false"/>
          <w:i w:val="false"/>
          <w:color w:val="000000"/>
          <w:sz w:val="28"/>
        </w:rPr>
        <w:t>
      2) Қазақстан Республикасы Ауыл шаруашылығы министрлігі (ауыл шаруашылығы жануарларының аурулары мен улануы, ауылшаруашылығы өсімдіктерінің аурулар және зиянкестермен зақымдануы туралы);</w:t>
      </w:r>
    </w:p>
    <w:bookmarkEnd w:id="103"/>
    <w:bookmarkStart w:name="z201" w:id="104"/>
    <w:p>
      <w:pPr>
        <w:spacing w:after="0"/>
        <w:ind w:left="0"/>
        <w:jc w:val="both"/>
      </w:pPr>
      <w:r>
        <w:rPr>
          <w:rFonts w:ascii="Times New Roman"/>
          <w:b w:val="false"/>
          <w:i w:val="false"/>
          <w:color w:val="000000"/>
          <w:sz w:val="28"/>
        </w:rPr>
        <w:t>
      3) Қазақстан Республикасының Көлік министрлігі (темір жол, су көлігіндегі, автожолдардағы, әуе кемесінде болған авариялар, авиаапаттар және көлік коммуникациялары элементтерінің қирауы туралы);</w:t>
      </w:r>
    </w:p>
    <w:bookmarkEnd w:id="104"/>
    <w:bookmarkStart w:name="z202" w:id="105"/>
    <w:p>
      <w:pPr>
        <w:spacing w:after="0"/>
        <w:ind w:left="0"/>
        <w:jc w:val="both"/>
      </w:pPr>
      <w:r>
        <w:rPr>
          <w:rFonts w:ascii="Times New Roman"/>
          <w:b w:val="false"/>
          <w:i w:val="false"/>
          <w:color w:val="000000"/>
          <w:sz w:val="28"/>
        </w:rPr>
        <w:t>
      4) Қазақстан Республикасының Өнеркәсіп және құрылыс министрлігі (коммуналдық тіршілікті қамтамасыз ету жүйелеріндегі авариялар туралы);</w:t>
      </w:r>
    </w:p>
    <w:bookmarkEnd w:id="105"/>
    <w:bookmarkStart w:name="z203" w:id="106"/>
    <w:p>
      <w:pPr>
        <w:spacing w:after="0"/>
        <w:ind w:left="0"/>
        <w:jc w:val="both"/>
      </w:pPr>
      <w:r>
        <w:rPr>
          <w:rFonts w:ascii="Times New Roman"/>
          <w:b w:val="false"/>
          <w:i w:val="false"/>
          <w:color w:val="000000"/>
          <w:sz w:val="28"/>
        </w:rPr>
        <w:t>
      5) Қазақстан Республикасы Энергетика министрлігі (электроэнергетика жүйелеріндегі, кәсіпорындар мен магистрал құбыржолдарын, мұнай, мұнай-газ және газконденсатты кен орындарындағы өрттер, жарылыстар, авариялар туралы,);</w:t>
      </w:r>
    </w:p>
    <w:bookmarkEnd w:id="106"/>
    <w:bookmarkStart w:name="z204" w:id="107"/>
    <w:p>
      <w:pPr>
        <w:spacing w:after="0"/>
        <w:ind w:left="0"/>
        <w:jc w:val="both"/>
      </w:pPr>
      <w:r>
        <w:rPr>
          <w:rFonts w:ascii="Times New Roman"/>
          <w:b w:val="false"/>
          <w:i w:val="false"/>
          <w:color w:val="000000"/>
          <w:sz w:val="28"/>
        </w:rPr>
        <w:t>
      6) Қазақстан Республикасының Атом энергиясы жөніндегі агенттігі (өндірістік және ғылыми-зерттеу мақсатындағы ядролық және радиациялық қондырғылардағы радиоактивті заттарды шығаратын авариялар, радиоактивті заттарды табу (жоғалту) туралы);</w:t>
      </w:r>
    </w:p>
    <w:bookmarkEnd w:id="107"/>
    <w:bookmarkStart w:name="z205" w:id="108"/>
    <w:p>
      <w:pPr>
        <w:spacing w:after="0"/>
        <w:ind w:left="0"/>
        <w:jc w:val="both"/>
      </w:pPr>
      <w:r>
        <w:rPr>
          <w:rFonts w:ascii="Times New Roman"/>
          <w:b w:val="false"/>
          <w:i w:val="false"/>
          <w:color w:val="000000"/>
          <w:sz w:val="28"/>
        </w:rPr>
        <w:t>
      7) Қазақстан Республикасы Денсаулық сақтау министрлігі (ТЖ медициналық-санитариялық салдарының туындау қатері және (немесе) туындауы, адамдардың қауіпті инфекциялық аурулары мен уланулары туралы);</w:t>
      </w:r>
    </w:p>
    <w:bookmarkEnd w:id="108"/>
    <w:bookmarkStart w:name="z206" w:id="109"/>
    <w:p>
      <w:pPr>
        <w:spacing w:after="0"/>
        <w:ind w:left="0"/>
        <w:jc w:val="both"/>
      </w:pPr>
      <w:r>
        <w:rPr>
          <w:rFonts w:ascii="Times New Roman"/>
          <w:b w:val="false"/>
          <w:i w:val="false"/>
          <w:color w:val="000000"/>
          <w:sz w:val="28"/>
        </w:rPr>
        <w:t>
      8) Қазақстан Республикасы Экология және табиғи ресурстар министрлігі (орман өрттері, ормандардың аурулар және зиянкестермен зақымдануы, жабайы жануарлардың аурулары мен өлімі, балықтардың жаппай қырылуы, экологиялық жағдайлар, атмосфералық ауаның, топырақтың, жерүсті теңіз және өзен суларының ластануы, қоршаған ортаның радиоактивті ластануы туралы);</w:t>
      </w:r>
    </w:p>
    <w:bookmarkEnd w:id="109"/>
    <w:bookmarkStart w:name="z207" w:id="110"/>
    <w:p>
      <w:pPr>
        <w:spacing w:after="0"/>
        <w:ind w:left="0"/>
        <w:jc w:val="both"/>
      </w:pPr>
      <w:r>
        <w:rPr>
          <w:rFonts w:ascii="Times New Roman"/>
          <w:b w:val="false"/>
          <w:i w:val="false"/>
          <w:color w:val="000000"/>
          <w:sz w:val="28"/>
        </w:rPr>
        <w:t>
      9) Қазақстан Республикасының Су ресурстары және ирригация министрлігі (бөгеттердің (бөгендердің, шлюздердің, бөгеулердің) бұзылулары мен гидрогеологиялық құбылыстар туралы);</w:t>
      </w:r>
    </w:p>
    <w:bookmarkEnd w:id="110"/>
    <w:bookmarkStart w:name="z208" w:id="111"/>
    <w:p>
      <w:pPr>
        <w:spacing w:after="0"/>
        <w:ind w:left="0"/>
        <w:jc w:val="both"/>
      </w:pPr>
      <w:r>
        <w:rPr>
          <w:rFonts w:ascii="Times New Roman"/>
          <w:b w:val="false"/>
          <w:i w:val="false"/>
          <w:color w:val="000000"/>
          <w:sz w:val="28"/>
        </w:rPr>
        <w:t>
      10) Қазақстан Республикасы Экология және табиғи ресурстар министрлігінің "Қазгидромет" шаруашылық жүргізу құқығындағы республикалық мемлекеттік кәсіпорны (қауіпті метеорологиялық және гидрологиялық құбылыстар, қоршаған ортаның ластануы туралы);</w:t>
      </w:r>
    </w:p>
    <w:bookmarkEnd w:id="111"/>
    <w:bookmarkStart w:name="z209" w:id="112"/>
    <w:p>
      <w:pPr>
        <w:spacing w:after="0"/>
        <w:ind w:left="0"/>
        <w:jc w:val="both"/>
      </w:pPr>
      <w:r>
        <w:rPr>
          <w:rFonts w:ascii="Times New Roman"/>
          <w:b w:val="false"/>
          <w:i w:val="false"/>
          <w:color w:val="000000"/>
          <w:sz w:val="28"/>
        </w:rPr>
        <w:t>
      11) "Сейсмологиялық байқау және зерттеу ұлттық ғылыми орталығы" жауапкершілігі шектеулі серіктестігі (жер сілкіністері туралы);</w:t>
      </w:r>
    </w:p>
    <w:bookmarkEnd w:id="112"/>
    <w:bookmarkStart w:name="z210" w:id="113"/>
    <w:p>
      <w:pPr>
        <w:spacing w:after="0"/>
        <w:ind w:left="0"/>
        <w:jc w:val="both"/>
      </w:pPr>
      <w:r>
        <w:rPr>
          <w:rFonts w:ascii="Times New Roman"/>
          <w:b w:val="false"/>
          <w:i w:val="false"/>
          <w:color w:val="000000"/>
          <w:sz w:val="28"/>
        </w:rPr>
        <w:t>
      12) облыстар, республикалық маңызы бар қалалардың және астананың жергілікті атқарушы органдары (өндірістегі жазатайым оқиғалар мен авариялардан зардап шеккендер, дала өрттері, дәнді және басқа да дақылдардың егінді алқабының жануы туралы) азаматтық қорғау саласындағы уәкілетті органға ұсынады.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Төтенше жағдайлар министрінің 18.08.2025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114"/>
    <w:p>
      <w:pPr>
        <w:spacing w:after="0"/>
        <w:ind w:left="0"/>
        <w:jc w:val="both"/>
      </w:pPr>
      <w:r>
        <w:rPr>
          <w:rFonts w:ascii="Times New Roman"/>
          <w:b w:val="false"/>
          <w:i w:val="false"/>
          <w:color w:val="000000"/>
          <w:sz w:val="28"/>
        </w:rPr>
        <w:t>
      8. Азаматтық қорғау саласындағы уәкілетті органның жедел кезекші-диспетчерлік қызметтері өз құзыреті шегінде өзара іс-қимыл жасайтын мемлекеттік органдардан табиғи және техногендік сипаттағы төтенше жағдайлар, оқиғалар саласындағы ақпаратты сұратады және алады.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Төтенше жағдайлар министрінің 05.03.2021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115"/>
    <w:p>
      <w:pPr>
        <w:spacing w:after="0"/>
        <w:ind w:left="0"/>
        <w:jc w:val="both"/>
      </w:pPr>
      <w:r>
        <w:rPr>
          <w:rFonts w:ascii="Times New Roman"/>
          <w:b w:val="false"/>
          <w:i w:val="false"/>
          <w:color w:val="000000"/>
          <w:sz w:val="28"/>
        </w:rPr>
        <w:t>
      9. Табиғи және техногендік сипаттағы төтенше жағдайлар, оқиғалар қаупі төну және/немесе туындау фактісі жағдайында ақпаратты:</w:t>
      </w:r>
    </w:p>
    <w:bookmarkEnd w:id="115"/>
    <w:p>
      <w:pPr>
        <w:spacing w:after="0"/>
        <w:ind w:left="0"/>
        <w:jc w:val="both"/>
      </w:pPr>
      <w:r>
        <w:rPr>
          <w:rFonts w:ascii="Times New Roman"/>
          <w:b w:val="false"/>
          <w:i w:val="false"/>
          <w:color w:val="000000"/>
          <w:sz w:val="28"/>
        </w:rPr>
        <w:t>
      1) аумақтық органдар, ведомстволық бағынысты мемлекеттік мекемелер мен ұйымдар азаматтық қорғау саласындағы уәкілетті органға;</w:t>
      </w:r>
    </w:p>
    <w:p>
      <w:pPr>
        <w:spacing w:after="0"/>
        <w:ind w:left="0"/>
        <w:jc w:val="both"/>
      </w:pPr>
      <w:r>
        <w:rPr>
          <w:rFonts w:ascii="Times New Roman"/>
          <w:b w:val="false"/>
          <w:i w:val="false"/>
          <w:color w:val="000000"/>
          <w:sz w:val="28"/>
        </w:rPr>
        <w:t>
      2) орталық атқарушы органдар мен олардың ведомстволық бағынысты ұйымдары азаматтық қорғау саласындағы уәкілетті органға дереу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Төтенше жағдайлар министрінің 05.03.2021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Төтенше жағдайлар министрінің 18.08.2025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Төтенше жағдайлар министрінің 18.08.2025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16"/>
    <w:p>
      <w:pPr>
        <w:spacing w:after="0"/>
        <w:ind w:left="0"/>
        <w:jc w:val="both"/>
      </w:pPr>
      <w:r>
        <w:rPr>
          <w:rFonts w:ascii="Times New Roman"/>
          <w:b w:val="false"/>
          <w:i w:val="false"/>
          <w:color w:val="000000"/>
          <w:sz w:val="28"/>
        </w:rPr>
        <w:t>
      11. Табиғи және техногендік сипаттағы төтенше жағдайлар, оқиғалар туралы ақпарат азаматтық қорғау саласындағы уәкілетті органға барлық қолданыстағы құлақтандыру және ақпараттық қамтамасыз ету арналары мен байланыс жүйелері (түрлері) арқылы беріледі.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Төтенше жағдайлар министрінің 05.03.2021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1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Табиғи және техногендік сипаттағы төтенше жағдайлардың, оқиғалардың қатері, туындауы немесе оларды жою туралы ақпаратты азаматтық қорғау саласындағы уәкілетті органның аумақтық органдарына:</w:t>
      </w:r>
    </w:p>
    <w:bookmarkEnd w:id="117"/>
    <w:p>
      <w:pPr>
        <w:spacing w:after="0"/>
        <w:ind w:left="0"/>
        <w:jc w:val="both"/>
      </w:pPr>
      <w:r>
        <w:rPr>
          <w:rFonts w:ascii="Times New Roman"/>
          <w:b w:val="false"/>
          <w:i w:val="false"/>
          <w:color w:val="000000"/>
          <w:sz w:val="28"/>
        </w:rPr>
        <w:t>
      жергілікті атқарушы органдар (облыстар, қалалар, аудандар, қала аудандары, ауылдар, ауыл округтері);</w:t>
      </w:r>
    </w:p>
    <w:p>
      <w:pPr>
        <w:spacing w:after="0"/>
        <w:ind w:left="0"/>
        <w:jc w:val="both"/>
      </w:pPr>
      <w:r>
        <w:rPr>
          <w:rFonts w:ascii="Times New Roman"/>
          <w:b w:val="false"/>
          <w:i w:val="false"/>
          <w:color w:val="000000"/>
          <w:sz w:val="28"/>
        </w:rPr>
        <w:t>
      меншік нысандарына қарамастан ұйымдар тез арада байқаған сәттен бастап береді.</w:t>
      </w:r>
    </w:p>
    <w:p>
      <w:pPr>
        <w:spacing w:after="0"/>
        <w:ind w:left="0"/>
        <w:jc w:val="both"/>
      </w:pPr>
      <w:r>
        <w:rPr>
          <w:rFonts w:ascii="Times New Roman"/>
          <w:b w:val="false"/>
          <w:i w:val="false"/>
          <w:color w:val="000000"/>
          <w:sz w:val="28"/>
        </w:rPr>
        <w:t>
      Өңірлік немесе жаһандық сипаттағы ТЖ қатері немесе олар туындаған жағдайда азаматтық қорғау саласындағы уәкілетті органның аумақтық органдары ақпаратты тиісті аумақтың әкіміне, сондай-ақ шектесетін әкімшілік-аумақтық бірліктер әкімдеріне дереу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Төтенше жағдайлар министрінің 18.08.2025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118"/>
    <w:p>
      <w:pPr>
        <w:spacing w:after="0"/>
        <w:ind w:left="0"/>
        <w:jc w:val="left"/>
      </w:pPr>
      <w:r>
        <w:rPr>
          <w:rFonts w:ascii="Times New Roman"/>
          <w:b/>
          <w:i w:val="false"/>
          <w:color w:val="000000"/>
        </w:rPr>
        <w:t xml:space="preserve"> 5-тарау. Табиғи және техногендік сипаттағы ТЖ мемлекеттік есепке алуды жүргізу</w:t>
      </w:r>
    </w:p>
    <w:bookmarkEnd w:id="118"/>
    <w:bookmarkStart w:name="z124" w:id="119"/>
    <w:p>
      <w:pPr>
        <w:spacing w:after="0"/>
        <w:ind w:left="0"/>
        <w:jc w:val="both"/>
      </w:pPr>
      <w:r>
        <w:rPr>
          <w:rFonts w:ascii="Times New Roman"/>
          <w:b w:val="false"/>
          <w:i w:val="false"/>
          <w:color w:val="000000"/>
          <w:sz w:val="28"/>
        </w:rPr>
        <w:t>
      13. ТЖ мынадай негізгі белгілер бойынша жіктеледі: туындау саласы, ведомстволық тиістілігі, ықтимал салдардың ауқымы.</w:t>
      </w:r>
    </w:p>
    <w:bookmarkEnd w:id="119"/>
    <w:bookmarkStart w:name="z125" w:id="120"/>
    <w:p>
      <w:pPr>
        <w:spacing w:after="0"/>
        <w:ind w:left="0"/>
        <w:jc w:val="both"/>
      </w:pPr>
      <w:r>
        <w:rPr>
          <w:rFonts w:ascii="Times New Roman"/>
          <w:b w:val="false"/>
          <w:i w:val="false"/>
          <w:color w:val="000000"/>
          <w:sz w:val="28"/>
        </w:rPr>
        <w:t>
      ТЖ туындау саласы бойынша табиғи және техногендік болып бөлінеді.</w:t>
      </w:r>
    </w:p>
    <w:bookmarkEnd w:id="120"/>
    <w:bookmarkStart w:name="z126" w:id="121"/>
    <w:p>
      <w:pPr>
        <w:spacing w:after="0"/>
        <w:ind w:left="0"/>
        <w:jc w:val="both"/>
      </w:pPr>
      <w:r>
        <w:rPr>
          <w:rFonts w:ascii="Times New Roman"/>
          <w:b w:val="false"/>
          <w:i w:val="false"/>
          <w:color w:val="000000"/>
          <w:sz w:val="28"/>
        </w:rPr>
        <w:t>
      Ведомстволық тиістілігі бойынша: құрылыста; өнеркәсіпте; аграрлық секторда, тұрғын үй және коммуналдық-тұрмыстық салада; ауыл және орман шаруашылығында; көлікте және т. б. болатын жағдайларға бөлінеді.</w:t>
      </w:r>
    </w:p>
    <w:bookmarkEnd w:id="121"/>
    <w:bookmarkStart w:name="z127" w:id="122"/>
    <w:p>
      <w:pPr>
        <w:spacing w:after="0"/>
        <w:ind w:left="0"/>
        <w:jc w:val="both"/>
      </w:pPr>
      <w:r>
        <w:rPr>
          <w:rFonts w:ascii="Times New Roman"/>
          <w:b w:val="false"/>
          <w:i w:val="false"/>
          <w:color w:val="000000"/>
          <w:sz w:val="28"/>
        </w:rPr>
        <w:t>
      Ауқымы бойынша объектілік, жергілікті, өңірлік, жаһандық болып бөлінеді.</w:t>
      </w:r>
    </w:p>
    <w:bookmarkEnd w:id="122"/>
    <w:bookmarkStart w:name="z128" w:id="123"/>
    <w:p>
      <w:pPr>
        <w:spacing w:after="0"/>
        <w:ind w:left="0"/>
        <w:jc w:val="both"/>
      </w:pPr>
      <w:r>
        <w:rPr>
          <w:rFonts w:ascii="Times New Roman"/>
          <w:b w:val="false"/>
          <w:i w:val="false"/>
          <w:color w:val="000000"/>
          <w:sz w:val="28"/>
        </w:rPr>
        <w:t xml:space="preserve">
      14. Есепке алу негізі – табиғи және техногендік сипаттағы ТЖ, оқиғаларды бірыңғай тіркеу жүйесі. </w:t>
      </w:r>
    </w:p>
    <w:bookmarkEnd w:id="123"/>
    <w:bookmarkStart w:name="z129" w:id="124"/>
    <w:p>
      <w:pPr>
        <w:spacing w:after="0"/>
        <w:ind w:left="0"/>
        <w:jc w:val="both"/>
      </w:pPr>
      <w:r>
        <w:rPr>
          <w:rFonts w:ascii="Times New Roman"/>
          <w:b w:val="false"/>
          <w:i w:val="false"/>
          <w:color w:val="000000"/>
          <w:sz w:val="28"/>
        </w:rPr>
        <w:t xml:space="preserve">
      1) ТЖ есепке алу мынадай кезеңдерден тұрады: </w:t>
      </w:r>
    </w:p>
    <w:bookmarkEnd w:id="124"/>
    <w:bookmarkStart w:name="z130" w:id="125"/>
    <w:p>
      <w:pPr>
        <w:spacing w:after="0"/>
        <w:ind w:left="0"/>
        <w:jc w:val="both"/>
      </w:pPr>
      <w:r>
        <w:rPr>
          <w:rFonts w:ascii="Times New Roman"/>
          <w:b w:val="false"/>
          <w:i w:val="false"/>
          <w:color w:val="000000"/>
          <w:sz w:val="28"/>
        </w:rPr>
        <w:t xml:space="preserve">
      есептік құжаттарда ТЖ туралы мәліметтерді тіркеу; </w:t>
      </w:r>
    </w:p>
    <w:bookmarkEnd w:id="125"/>
    <w:bookmarkStart w:name="z131" w:id="126"/>
    <w:p>
      <w:pPr>
        <w:spacing w:after="0"/>
        <w:ind w:left="0"/>
        <w:jc w:val="both"/>
      </w:pPr>
      <w:r>
        <w:rPr>
          <w:rFonts w:ascii="Times New Roman"/>
          <w:b w:val="false"/>
          <w:i w:val="false"/>
          <w:color w:val="000000"/>
          <w:sz w:val="28"/>
        </w:rPr>
        <w:t xml:space="preserve">
      жинақтау, өңдеу және алдыңғы ұқсас кезеңмен салыстыру, ТЖ көрсеткіштерін қорытындылау, ақпаратпен алмасу және салыстырып тексеру; </w:t>
      </w:r>
    </w:p>
    <w:bookmarkEnd w:id="126"/>
    <w:bookmarkStart w:name="z132" w:id="127"/>
    <w:p>
      <w:pPr>
        <w:spacing w:after="0"/>
        <w:ind w:left="0"/>
        <w:jc w:val="both"/>
      </w:pPr>
      <w:r>
        <w:rPr>
          <w:rFonts w:ascii="Times New Roman"/>
          <w:b w:val="false"/>
          <w:i w:val="false"/>
          <w:color w:val="000000"/>
          <w:sz w:val="28"/>
        </w:rPr>
        <w:t xml:space="preserve">
      ТЖ туралы жиынтық құжаттарды жасау және оларды мемлекеттік билік институттарына, ұйымдарға, шет елдерге беру; </w:t>
      </w:r>
    </w:p>
    <w:bookmarkEnd w:id="127"/>
    <w:bookmarkStart w:name="z133" w:id="128"/>
    <w:p>
      <w:pPr>
        <w:spacing w:after="0"/>
        <w:ind w:left="0"/>
        <w:jc w:val="both"/>
      </w:pPr>
      <w:r>
        <w:rPr>
          <w:rFonts w:ascii="Times New Roman"/>
          <w:b w:val="false"/>
          <w:i w:val="false"/>
          <w:color w:val="000000"/>
          <w:sz w:val="28"/>
        </w:rPr>
        <w:t xml:space="preserve">
      олардың негізінде талдау материалдарын қалыптастыру және мемлекеттік билік институттарына, ұйымдарға, шет елдерге ұсыну. </w:t>
      </w:r>
    </w:p>
    <w:bookmarkEnd w:id="128"/>
    <w:bookmarkStart w:name="z134" w:id="129"/>
    <w:p>
      <w:pPr>
        <w:spacing w:after="0"/>
        <w:ind w:left="0"/>
        <w:jc w:val="both"/>
      </w:pPr>
      <w:r>
        <w:rPr>
          <w:rFonts w:ascii="Times New Roman"/>
          <w:b w:val="false"/>
          <w:i w:val="false"/>
          <w:color w:val="000000"/>
          <w:sz w:val="28"/>
        </w:rPr>
        <w:t xml:space="preserve">
      2) орталық және жергілікті атқарушы органдар, меншік нысандарына қарамастан ұйымдар азаматтық қорғау саласындағы уәкілетті органға ТЖ-дан халық пен аумақтарды қорғау мәселелері бойынша ақпаратты белгіленген ақпарат критерийлеріне және ақпарат беру регламентіне сәйкес немесе азаматтық қорғау саласындағы уәкілетті органның сұрауы бойынша береді; </w:t>
      </w:r>
    </w:p>
    <w:bookmarkEnd w:id="129"/>
    <w:bookmarkStart w:name="z135" w:id="130"/>
    <w:p>
      <w:pPr>
        <w:spacing w:after="0"/>
        <w:ind w:left="0"/>
        <w:jc w:val="both"/>
      </w:pPr>
      <w:r>
        <w:rPr>
          <w:rFonts w:ascii="Times New Roman"/>
          <w:b w:val="false"/>
          <w:i w:val="false"/>
          <w:color w:val="000000"/>
          <w:sz w:val="28"/>
        </w:rPr>
        <w:t xml:space="preserve">
      3) табиғи және техногендік сипаттағы ТЖ қатері және туындау фактілері туралы ақпарат беру коммерциялық емес негізде байланыс, құлақтандыру және ақпараттық қамтамасыз етудің қолданыстағы арналары мен жүйелері (түрлері) бойынша бірінші кезектегі тәртіппен жүзеге асырылады. </w:t>
      </w:r>
    </w:p>
    <w:bookmarkEnd w:id="130"/>
    <w:bookmarkStart w:name="z136" w:id="131"/>
    <w:p>
      <w:pPr>
        <w:spacing w:after="0"/>
        <w:ind w:left="0"/>
        <w:jc w:val="both"/>
      </w:pPr>
      <w:r>
        <w:rPr>
          <w:rFonts w:ascii="Times New Roman"/>
          <w:b w:val="false"/>
          <w:i w:val="false"/>
          <w:color w:val="000000"/>
          <w:sz w:val="28"/>
        </w:rPr>
        <w:t xml:space="preserve">
      15. Табиғи және техногендік сипаттағы ТЖ-дан, оқиғалардан халықты және аумақтарды қорғау саласында ақпарат: </w:t>
      </w:r>
    </w:p>
    <w:bookmarkEnd w:id="131"/>
    <w:bookmarkStart w:name="z137" w:id="132"/>
    <w:p>
      <w:pPr>
        <w:spacing w:after="0"/>
        <w:ind w:left="0"/>
        <w:jc w:val="both"/>
      </w:pPr>
      <w:r>
        <w:rPr>
          <w:rFonts w:ascii="Times New Roman"/>
          <w:b w:val="false"/>
          <w:i w:val="false"/>
          <w:color w:val="000000"/>
          <w:sz w:val="28"/>
        </w:rPr>
        <w:t>
      болжанған және туындаған ТЖ және олардың зардаптары;</w:t>
      </w:r>
    </w:p>
    <w:bookmarkEnd w:id="132"/>
    <w:bookmarkStart w:name="z138" w:id="133"/>
    <w:p>
      <w:pPr>
        <w:spacing w:after="0"/>
        <w:ind w:left="0"/>
        <w:jc w:val="both"/>
      </w:pPr>
      <w:r>
        <w:rPr>
          <w:rFonts w:ascii="Times New Roman"/>
          <w:b w:val="false"/>
          <w:i w:val="false"/>
          <w:color w:val="000000"/>
          <w:sz w:val="28"/>
        </w:rPr>
        <w:t xml:space="preserve">
      халықты және аумақтарды қорғау жөніндегі шаралар; </w:t>
      </w:r>
    </w:p>
    <w:bookmarkEnd w:id="133"/>
    <w:bookmarkStart w:name="z139" w:id="134"/>
    <w:p>
      <w:pPr>
        <w:spacing w:after="0"/>
        <w:ind w:left="0"/>
        <w:jc w:val="both"/>
      </w:pPr>
      <w:r>
        <w:rPr>
          <w:rFonts w:ascii="Times New Roman"/>
          <w:b w:val="false"/>
          <w:i w:val="false"/>
          <w:color w:val="000000"/>
          <w:sz w:val="28"/>
        </w:rPr>
        <w:t>
      авариялық-құтқару және басқа да кезек күттірмейтін жұмыстарды жүргізу;</w:t>
      </w:r>
    </w:p>
    <w:bookmarkEnd w:id="134"/>
    <w:bookmarkStart w:name="z140" w:id="135"/>
    <w:p>
      <w:pPr>
        <w:spacing w:after="0"/>
        <w:ind w:left="0"/>
        <w:jc w:val="both"/>
      </w:pPr>
      <w:r>
        <w:rPr>
          <w:rFonts w:ascii="Times New Roman"/>
          <w:b w:val="false"/>
          <w:i w:val="false"/>
          <w:color w:val="000000"/>
          <w:sz w:val="28"/>
        </w:rPr>
        <w:t>
      жою үшін жұмылдырылған күштер мен құралдар;</w:t>
      </w:r>
    </w:p>
    <w:bookmarkEnd w:id="135"/>
    <w:bookmarkStart w:name="z141" w:id="136"/>
    <w:p>
      <w:pPr>
        <w:spacing w:after="0"/>
        <w:ind w:left="0"/>
        <w:jc w:val="both"/>
      </w:pPr>
      <w:r>
        <w:rPr>
          <w:rFonts w:ascii="Times New Roman"/>
          <w:b w:val="false"/>
          <w:i w:val="false"/>
          <w:color w:val="000000"/>
          <w:sz w:val="28"/>
        </w:rPr>
        <w:t xml:space="preserve">
      алдын алу және жоюға арналған күштер мен құралдардың құрамы мен құрылымы; </w:t>
      </w:r>
    </w:p>
    <w:bookmarkEnd w:id="136"/>
    <w:bookmarkStart w:name="z142" w:id="137"/>
    <w:p>
      <w:pPr>
        <w:spacing w:after="0"/>
        <w:ind w:left="0"/>
        <w:jc w:val="both"/>
      </w:pPr>
      <w:r>
        <w:rPr>
          <w:rFonts w:ascii="Times New Roman"/>
          <w:b w:val="false"/>
          <w:i w:val="false"/>
          <w:color w:val="000000"/>
          <w:sz w:val="28"/>
        </w:rPr>
        <w:t>
      жергілікті атқарушы органдар, меншік нысандарына қарамастан ұйымдар халықты және аумақтарды қорғау саласында өткізетін іс-шаралар;</w:t>
      </w:r>
    </w:p>
    <w:bookmarkEnd w:id="137"/>
    <w:bookmarkStart w:name="z143" w:id="138"/>
    <w:p>
      <w:pPr>
        <w:spacing w:after="0"/>
        <w:ind w:left="0"/>
        <w:jc w:val="both"/>
      </w:pPr>
      <w:r>
        <w:rPr>
          <w:rFonts w:ascii="Times New Roman"/>
          <w:b w:val="false"/>
          <w:i w:val="false"/>
          <w:color w:val="000000"/>
          <w:sz w:val="28"/>
        </w:rPr>
        <w:t>
      жою үшін қаржы және материалдық ресурстарды құруы, болуы, пайдалануы және толықтырып отыруы туралы мәліметтерді қамтиды.</w:t>
      </w:r>
    </w:p>
    <w:bookmarkEnd w:id="138"/>
    <w:bookmarkStart w:name="z144" w:id="139"/>
    <w:p>
      <w:pPr>
        <w:spacing w:after="0"/>
        <w:ind w:left="0"/>
        <w:jc w:val="both"/>
      </w:pPr>
      <w:r>
        <w:rPr>
          <w:rFonts w:ascii="Times New Roman"/>
          <w:b w:val="false"/>
          <w:i w:val="false"/>
          <w:color w:val="000000"/>
          <w:sz w:val="28"/>
        </w:rPr>
        <w:t>
      16. Өрт ретінде есепке алынбайтын мына жағдайлардан басқа Қазақстан Республикасының аумағында болған барлық өрттер олардың туындаған уақыты мен орнына және зардаптарына қарамастан есепке алуға жатады:</w:t>
      </w:r>
    </w:p>
    <w:bookmarkEnd w:id="139"/>
    <w:bookmarkStart w:name="z145" w:id="140"/>
    <w:p>
      <w:pPr>
        <w:spacing w:after="0"/>
        <w:ind w:left="0"/>
        <w:jc w:val="both"/>
      </w:pPr>
      <w:r>
        <w:rPr>
          <w:rFonts w:ascii="Times New Roman"/>
          <w:b w:val="false"/>
          <w:i w:val="false"/>
          <w:color w:val="000000"/>
          <w:sz w:val="28"/>
        </w:rPr>
        <w:t>
      1) Қазақстан Республикасының жеке және (немесе) заңды тұлғаларына материалдық залал келтiрiлген немесе басқа да зардаптар болған жағдайларды қоспағанда, оларға келтiрiлген зардаптарға қарамастан эксаумақтық мәртебесi бар объектiлерде болған өрттер;</w:t>
      </w:r>
    </w:p>
    <w:bookmarkEnd w:id="140"/>
    <w:bookmarkStart w:name="z146" w:id="141"/>
    <w:p>
      <w:pPr>
        <w:spacing w:after="0"/>
        <w:ind w:left="0"/>
        <w:jc w:val="both"/>
      </w:pPr>
      <w:r>
        <w:rPr>
          <w:rFonts w:ascii="Times New Roman"/>
          <w:b w:val="false"/>
          <w:i w:val="false"/>
          <w:color w:val="000000"/>
          <w:sz w:val="28"/>
        </w:rPr>
        <w:t>
      2) өрттiң пайда болуын тудырмайтын статикалық электр көзінің жарылыстары, жарқылдары мен разрядтары;</w:t>
      </w:r>
    </w:p>
    <w:bookmarkEnd w:id="141"/>
    <w:bookmarkStart w:name="z147" w:id="142"/>
    <w:p>
      <w:pPr>
        <w:spacing w:after="0"/>
        <w:ind w:left="0"/>
        <w:jc w:val="both"/>
      </w:pPr>
      <w:r>
        <w:rPr>
          <w:rFonts w:ascii="Times New Roman"/>
          <w:b w:val="false"/>
          <w:i w:val="false"/>
          <w:color w:val="000000"/>
          <w:sz w:val="28"/>
        </w:rPr>
        <w:t>
      3) ашық аумақтар мен дала алқаптарындағы иесіз ғимараттар мен иесіз көлік құралдарының, құрғақ шөптің, жапырақтардың, терек ұлпасының, шабындық қалдықтарының, аңыздардың, сондай-ақ қоқыс төгетін жерлердегі, бос жерлердегі, үй-жайлар мен шаруашылық жүргізу объектілерінің аумақтарындағы, жол жиектеріндегі, жинауға арналған контейнерлік алаңдардағы, жинауға арналған контейнерлердегі (урналардағы), тұрғын үйлердің лифт шахталарындағы (лифтілеріндегі), тұрғын үйлердің қоқыс жинағыштарындағы (қоқыс құбырларындағы), тұрғын үйлердің баспалдақ торларындағы, тұрғын үйлердің жертөле және шатыр үй-жайларындағы қоқыстардың тұтанулары;</w:t>
      </w:r>
    </w:p>
    <w:bookmarkEnd w:id="142"/>
    <w:bookmarkStart w:name="z148" w:id="143"/>
    <w:p>
      <w:pPr>
        <w:spacing w:after="0"/>
        <w:ind w:left="0"/>
        <w:jc w:val="both"/>
      </w:pPr>
      <w:r>
        <w:rPr>
          <w:rFonts w:ascii="Times New Roman"/>
          <w:b w:val="false"/>
          <w:i w:val="false"/>
          <w:color w:val="000000"/>
          <w:sz w:val="28"/>
        </w:rPr>
        <w:t>
      4) өндiрiстiң технологиялық процесінің ерекшелiктерiне (техникалық регламентке немесе басқа да техникалық құжаттамаға кiргiзiлген) немесе өнеркәсiптiк қондырғылар мен агрегаттардың, сондай-ақ үйді жылытуға арналған тұрмыстық пештердің жұмыс жағдайына байланысты жану жағдайлары;</w:t>
      </w:r>
    </w:p>
    <w:bookmarkEnd w:id="143"/>
    <w:bookmarkStart w:name="z149" w:id="144"/>
    <w:p>
      <w:pPr>
        <w:spacing w:after="0"/>
        <w:ind w:left="0"/>
        <w:jc w:val="both"/>
      </w:pPr>
      <w:r>
        <w:rPr>
          <w:rFonts w:ascii="Times New Roman"/>
          <w:b w:val="false"/>
          <w:i w:val="false"/>
          <w:color w:val="000000"/>
          <w:sz w:val="28"/>
        </w:rPr>
        <w:t>
      5) заттарды қайта өңдеу, сапалық сипатын өзгерту мақсатында (кептiру, пiсiру, үтiктеу, қақтау, қуыру, балқыту және басқалары) отпен, жылумен немесе өзге де термиялық (жылулық) әсермен өңдеу нәтижесi ретiндегі жану жағдайлары;</w:t>
      </w:r>
    </w:p>
    <w:bookmarkEnd w:id="144"/>
    <w:bookmarkStart w:name="z150" w:id="145"/>
    <w:p>
      <w:pPr>
        <w:spacing w:after="0"/>
        <w:ind w:left="0"/>
        <w:jc w:val="both"/>
      </w:pPr>
      <w:r>
        <w:rPr>
          <w:rFonts w:ascii="Times New Roman"/>
          <w:b w:val="false"/>
          <w:i w:val="false"/>
          <w:color w:val="000000"/>
          <w:sz w:val="28"/>
        </w:rPr>
        <w:t>
      6) электр жабдықтарындағы, тұрмыстық және өнеркәсiптiк электр аспаптарындағы жанудың аппараттан, агрегаттан және механизмнен тыс таралуын тудырмайтын электр желiлерiнiң қысқа тұйықталу жағдайлары;</w:t>
      </w:r>
    </w:p>
    <w:bookmarkEnd w:id="145"/>
    <w:bookmarkStart w:name="z151" w:id="146"/>
    <w:p>
      <w:pPr>
        <w:spacing w:after="0"/>
        <w:ind w:left="0"/>
        <w:jc w:val="both"/>
      </w:pPr>
      <w:r>
        <w:rPr>
          <w:rFonts w:ascii="Times New Roman"/>
          <w:b w:val="false"/>
          <w:i w:val="false"/>
          <w:color w:val="000000"/>
          <w:sz w:val="28"/>
        </w:rPr>
        <w:t>
      7) тұрмыстық электр аспаптарының ақауы кезіндегі түтіндеу және тағам дайындау кезінде өрттің пайда болуын тудырмайтын күю жағдайлары;</w:t>
      </w:r>
    </w:p>
    <w:bookmarkEnd w:id="146"/>
    <w:bookmarkStart w:name="z152" w:id="147"/>
    <w:p>
      <w:pPr>
        <w:spacing w:after="0"/>
        <w:ind w:left="0"/>
        <w:jc w:val="both"/>
      </w:pPr>
      <w:r>
        <w:rPr>
          <w:rFonts w:ascii="Times New Roman"/>
          <w:b w:val="false"/>
          <w:i w:val="false"/>
          <w:color w:val="000000"/>
          <w:sz w:val="28"/>
        </w:rPr>
        <w:t>
      8) өзін-өзі өлтіруге оқталу және өзін-өзі өртеу жолымен өлтіру жағдайлары, егер олар жанудың таралуын тудырмаса;</w:t>
      </w:r>
    </w:p>
    <w:bookmarkEnd w:id="147"/>
    <w:bookmarkStart w:name="z153" w:id="148"/>
    <w:p>
      <w:pPr>
        <w:spacing w:after="0"/>
        <w:ind w:left="0"/>
        <w:jc w:val="both"/>
      </w:pPr>
      <w:r>
        <w:rPr>
          <w:rFonts w:ascii="Times New Roman"/>
          <w:b w:val="false"/>
          <w:i w:val="false"/>
          <w:color w:val="000000"/>
          <w:sz w:val="28"/>
        </w:rPr>
        <w:t>
      9) жол-көлік оқиғасы себебінен болған автокөлік құралдарының жану жағдайлары;</w:t>
      </w:r>
    </w:p>
    <w:bookmarkEnd w:id="148"/>
    <w:bookmarkStart w:name="z154" w:id="149"/>
    <w:p>
      <w:pPr>
        <w:spacing w:after="0"/>
        <w:ind w:left="0"/>
        <w:jc w:val="both"/>
      </w:pPr>
      <w:r>
        <w:rPr>
          <w:rFonts w:ascii="Times New Roman"/>
          <w:b w:val="false"/>
          <w:i w:val="false"/>
          <w:color w:val="000000"/>
          <w:sz w:val="28"/>
        </w:rPr>
        <w:t>
      10) зардаптар мен залалсыз пирофорлық қосқыштардың өздігінен тұтану жағдайлары;</w:t>
      </w:r>
    </w:p>
    <w:bookmarkEnd w:id="149"/>
    <w:bookmarkStart w:name="z155" w:id="150"/>
    <w:p>
      <w:pPr>
        <w:spacing w:after="0"/>
        <w:ind w:left="0"/>
        <w:jc w:val="both"/>
      </w:pPr>
      <w:r>
        <w:rPr>
          <w:rFonts w:ascii="Times New Roman"/>
          <w:b w:val="false"/>
          <w:i w:val="false"/>
          <w:color w:val="000000"/>
          <w:sz w:val="28"/>
        </w:rPr>
        <w:t>
      11) авиациялық, темір жол авариялары, террористік актілер, ұрыс қимылдары, құқық қорғау органдарының арнайы операциялары, жер сілкіністері себебінен өрттер;</w:t>
      </w:r>
    </w:p>
    <w:bookmarkEnd w:id="150"/>
    <w:bookmarkStart w:name="z156" w:id="151"/>
    <w:p>
      <w:pPr>
        <w:spacing w:after="0"/>
        <w:ind w:left="0"/>
        <w:jc w:val="both"/>
      </w:pPr>
      <w:r>
        <w:rPr>
          <w:rFonts w:ascii="Times New Roman"/>
          <w:b w:val="false"/>
          <w:i w:val="false"/>
          <w:color w:val="000000"/>
          <w:sz w:val="28"/>
        </w:rPr>
        <w:t>
      12) тұтану жағдайлары.</w:t>
      </w:r>
    </w:p>
    <w:bookmarkEnd w:id="151"/>
    <w:bookmarkStart w:name="z157" w:id="152"/>
    <w:p>
      <w:pPr>
        <w:spacing w:after="0"/>
        <w:ind w:left="0"/>
        <w:jc w:val="both"/>
      </w:pPr>
      <w:r>
        <w:rPr>
          <w:rFonts w:ascii="Times New Roman"/>
          <w:b w:val="false"/>
          <w:i w:val="false"/>
          <w:color w:val="000000"/>
          <w:sz w:val="28"/>
        </w:rPr>
        <w:t>
      17. Өрттен болатын материалдық шығынның есебі:</w:t>
      </w:r>
    </w:p>
    <w:bookmarkEnd w:id="152"/>
    <w:p>
      <w:pPr>
        <w:spacing w:after="0"/>
        <w:ind w:left="0"/>
        <w:jc w:val="both"/>
      </w:pPr>
      <w:r>
        <w:rPr>
          <w:rFonts w:ascii="Times New Roman"/>
          <w:b w:val="false"/>
          <w:i w:val="false"/>
          <w:color w:val="000000"/>
          <w:sz w:val="28"/>
        </w:rPr>
        <w:t>
      1) өрт болған ұйымдардың бухгалтерлік есептілік құжаттарының;</w:t>
      </w:r>
    </w:p>
    <w:p>
      <w:pPr>
        <w:spacing w:after="0"/>
        <w:ind w:left="0"/>
        <w:jc w:val="both"/>
      </w:pPr>
      <w:r>
        <w:rPr>
          <w:rFonts w:ascii="Times New Roman"/>
          <w:b w:val="false"/>
          <w:i w:val="false"/>
          <w:color w:val="000000"/>
          <w:sz w:val="28"/>
        </w:rPr>
        <w:t>
      2) сақтандыру ұйымдары мәліметтерінің;</w:t>
      </w:r>
    </w:p>
    <w:p>
      <w:pPr>
        <w:spacing w:after="0"/>
        <w:ind w:left="0"/>
        <w:jc w:val="both"/>
      </w:pPr>
      <w:r>
        <w:rPr>
          <w:rFonts w:ascii="Times New Roman"/>
          <w:b w:val="false"/>
          <w:i w:val="false"/>
          <w:color w:val="000000"/>
          <w:sz w:val="28"/>
        </w:rPr>
        <w:t>
      3) сот органдары шешімдері үзінді көшірмелерінің;</w:t>
      </w:r>
    </w:p>
    <w:p>
      <w:pPr>
        <w:spacing w:after="0"/>
        <w:ind w:left="0"/>
        <w:jc w:val="both"/>
      </w:pPr>
      <w:r>
        <w:rPr>
          <w:rFonts w:ascii="Times New Roman"/>
          <w:b w:val="false"/>
          <w:i w:val="false"/>
          <w:color w:val="000000"/>
          <w:sz w:val="28"/>
        </w:rPr>
        <w:t>
      4) мүлік иелері құжаттарының негізінде жүзеге асырылады.</w:t>
      </w:r>
    </w:p>
    <w:p>
      <w:pPr>
        <w:spacing w:after="0"/>
        <w:ind w:left="0"/>
        <w:jc w:val="both"/>
      </w:pPr>
      <w:r>
        <w:rPr>
          <w:rFonts w:ascii="Times New Roman"/>
          <w:b w:val="false"/>
          <w:i w:val="false"/>
          <w:color w:val="000000"/>
          <w:sz w:val="28"/>
        </w:rPr>
        <w:t>
      Өрттен келген материалдық шығын оны өтеу дәрежесіне қарамастан тікелей (туындаған өртке тікелей байланысты) және жанама залалдан (өрт сөндіруге, өрттің салдарын жоюға, объектінің жұмыс істеуін қалпына келтіруге арналған шығындар, сондай-ақ объектілердің тұрып қалуынан болатын шығындар және басқалар) құралады.</w:t>
      </w:r>
    </w:p>
    <w:p>
      <w:pPr>
        <w:spacing w:after="0"/>
        <w:ind w:left="0"/>
        <w:jc w:val="both"/>
      </w:pPr>
      <w:r>
        <w:rPr>
          <w:rFonts w:ascii="Times New Roman"/>
          <w:b w:val="false"/>
          <w:i w:val="false"/>
          <w:color w:val="000000"/>
          <w:sz w:val="28"/>
        </w:rPr>
        <w:t>
      Қазақстан Республикасының жеке және заңды тұлғаларына өтейтін жағдайларды қоспағанда, эксаумақтылық мәртебесі бар объектілерге өрт нәтижесінде келтірілген материалдық шығын есепке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Төтенше жағдайлар министрінің 05.03.2021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53"/>
    <w:p>
      <w:pPr>
        <w:spacing w:after="0"/>
        <w:ind w:left="0"/>
        <w:jc w:val="left"/>
      </w:pPr>
      <w:r>
        <w:rPr>
          <w:rFonts w:ascii="Times New Roman"/>
          <w:b/>
          <w:i w:val="false"/>
          <w:color w:val="000000"/>
        </w:rPr>
        <w:t xml:space="preserve"> 6-тарау. Табиғи және техногендік сипаттағы ТЖ, оқиғалар кезінде зардап шеккендерді есепке алу</w:t>
      </w:r>
    </w:p>
    <w:bookmarkEnd w:id="153"/>
    <w:bookmarkStart w:name="z166" w:id="154"/>
    <w:p>
      <w:pPr>
        <w:spacing w:after="0"/>
        <w:ind w:left="0"/>
        <w:jc w:val="both"/>
      </w:pPr>
      <w:r>
        <w:rPr>
          <w:rFonts w:ascii="Times New Roman"/>
          <w:b w:val="false"/>
          <w:i w:val="false"/>
          <w:color w:val="000000"/>
          <w:sz w:val="28"/>
        </w:rPr>
        <w:t xml:space="preserve">
      18. Табиғи және техногендік сипаттағы ТЖ, оқиғалар кезінде барлық зардап шеккендер есепке алуға жатады (оның ішінде улы газбен улану, өрт қауіпсіздігі талаптарының бұзылуына байланысты (өрттің шығу фактілері жоқ)). </w:t>
      </w:r>
    </w:p>
    <w:bookmarkEnd w:id="154"/>
    <w:bookmarkStart w:name="z167" w:id="155"/>
    <w:p>
      <w:pPr>
        <w:spacing w:after="0"/>
        <w:ind w:left="0"/>
        <w:jc w:val="both"/>
      </w:pPr>
      <w:r>
        <w:rPr>
          <w:rFonts w:ascii="Times New Roman"/>
          <w:b w:val="false"/>
          <w:i w:val="false"/>
          <w:color w:val="000000"/>
          <w:sz w:val="28"/>
        </w:rPr>
        <w:t>
      Табиғи және техногендік сипаттағы ТЖ, оқиғалар бойынша және олардың салдарлары бойынша алғашқы деректерді қалыптастыру кезінде адамдардың қайтыс болуы және жарақаттануының барлық фактісі:</w:t>
      </w:r>
    </w:p>
    <w:bookmarkEnd w:id="155"/>
    <w:bookmarkStart w:name="z168" w:id="156"/>
    <w:p>
      <w:pPr>
        <w:spacing w:after="0"/>
        <w:ind w:left="0"/>
        <w:jc w:val="both"/>
      </w:pPr>
      <w:r>
        <w:rPr>
          <w:rFonts w:ascii="Times New Roman"/>
          <w:b w:val="false"/>
          <w:i w:val="false"/>
          <w:color w:val="000000"/>
          <w:sz w:val="28"/>
        </w:rPr>
        <w:t xml:space="preserve">
      1) денсаулық сақтау ұйымдары ұсынатын Халық денсаулығы және денсаулық сақтау жүйесі туралы </w:t>
      </w:r>
      <w:r>
        <w:rPr>
          <w:rFonts w:ascii="Times New Roman"/>
          <w:b w:val="false"/>
          <w:i w:val="false"/>
          <w:color w:val="000000"/>
          <w:sz w:val="28"/>
        </w:rPr>
        <w:t>кодекске</w:t>
      </w:r>
      <w:r>
        <w:rPr>
          <w:rFonts w:ascii="Times New Roman"/>
          <w:b w:val="false"/>
          <w:i w:val="false"/>
          <w:color w:val="000000"/>
          <w:sz w:val="28"/>
        </w:rPr>
        <w:t xml:space="preserve"> сәйкес, қайтыс болу себептері туралы қорытындылар немесе жарақат алғанның сырқатнамасының үзінді көшірмелерінің негізінде есепке алынады;</w:t>
      </w:r>
    </w:p>
    <w:bookmarkEnd w:id="156"/>
    <w:bookmarkStart w:name="z169" w:id="157"/>
    <w:p>
      <w:pPr>
        <w:spacing w:after="0"/>
        <w:ind w:left="0"/>
        <w:jc w:val="both"/>
      </w:pPr>
      <w:r>
        <w:rPr>
          <w:rFonts w:ascii="Times New Roman"/>
          <w:b w:val="false"/>
          <w:i w:val="false"/>
          <w:color w:val="000000"/>
          <w:sz w:val="28"/>
        </w:rPr>
        <w:t>
      2) 16-тармақтың 8) тармақшасында көрсетілген жағдайларда есепке алуға жатпайды және жазатайым оқиғалар, қасақана кісі өлтіруге (өзін-өзі өлтіруге) не қасақана өлтіруге (өзін-өзі өлтіруге) әрекет жасау болып саналады.</w:t>
      </w:r>
    </w:p>
    <w:bookmarkEnd w:id="157"/>
    <w:bookmarkStart w:name="z170" w:id="158"/>
    <w:p>
      <w:pPr>
        <w:spacing w:after="0"/>
        <w:ind w:left="0"/>
        <w:jc w:val="both"/>
      </w:pPr>
      <w:r>
        <w:rPr>
          <w:rFonts w:ascii="Times New Roman"/>
          <w:b w:val="false"/>
          <w:i w:val="false"/>
          <w:color w:val="000000"/>
          <w:sz w:val="28"/>
        </w:rPr>
        <w:t>
      19. Бұдан бұрын табиғи және техногендік сипаттағы ТЖ, оқиғалар мен жағдайлар кезінде қайтыс болғандар ретінде есепке алынған, табиғи және техногендік сипаттағы ТЖ, оқиғалар мен жағдайлар туындау сәтіне дейін адамдар өлімін сот сарапшылары анықтаған кезде көрсетілген адамдар табиғи және техногендік сипаттағы ТЖ, оқиғалар мен жағдайларда қайтыс болғандарды есепке алудың деректер базасынан алып тасталады.</w:t>
      </w:r>
    </w:p>
    <w:bookmarkEnd w:id="158"/>
    <w:bookmarkStart w:name="z171" w:id="159"/>
    <w:p>
      <w:pPr>
        <w:spacing w:after="0"/>
        <w:ind w:left="0"/>
        <w:jc w:val="both"/>
      </w:pPr>
      <w:r>
        <w:rPr>
          <w:rFonts w:ascii="Times New Roman"/>
          <w:b w:val="false"/>
          <w:i w:val="false"/>
          <w:color w:val="000000"/>
          <w:sz w:val="28"/>
        </w:rPr>
        <w:t>
      Жолдағы немесе уақытша тұрақтардағы көлiк құралдарында табиғи және техногендік сипаттағы төтенше жағдайлар, оқиғалар кезінде қаза тапқан немесе жарақат алған адамдар табиғи және техногендік сипаттағы ТЖ, оқиғалар мен жағдайлар туындаған орны бойынша есепке алынады.</w:t>
      </w:r>
    </w:p>
    <w:bookmarkEnd w:id="159"/>
    <w:bookmarkStart w:name="z172" w:id="160"/>
    <w:p>
      <w:pPr>
        <w:spacing w:after="0"/>
        <w:ind w:left="0"/>
        <w:jc w:val="both"/>
      </w:pPr>
      <w:r>
        <w:rPr>
          <w:rFonts w:ascii="Times New Roman"/>
          <w:b w:val="false"/>
          <w:i w:val="false"/>
          <w:color w:val="000000"/>
          <w:sz w:val="28"/>
        </w:rPr>
        <w:t>
      20. Денсаулық сақтау ұйымдары:</w:t>
      </w:r>
    </w:p>
    <w:bookmarkEnd w:id="160"/>
    <w:bookmarkStart w:name="z173" w:id="161"/>
    <w:p>
      <w:pPr>
        <w:spacing w:after="0"/>
        <w:ind w:left="0"/>
        <w:jc w:val="both"/>
      </w:pPr>
      <w:r>
        <w:rPr>
          <w:rFonts w:ascii="Times New Roman"/>
          <w:b w:val="false"/>
          <w:i w:val="false"/>
          <w:color w:val="000000"/>
          <w:sz w:val="28"/>
        </w:rPr>
        <w:t>
      1) табиғи және техногендік сипаттағы төтенше жағдайлар, оқиғалар кезінде зардап шеккендер, медициналық көмек көрсетуге өтініш жасағандар немесе жеткізілгендер туралы, сондай-ақ алған жарақатынан қайтыс болғандар туралы ақпаратты азаматтық қорғау саласындағы уәкілетті органның аумақтық органдарына дереу ұсынады;</w:t>
      </w:r>
    </w:p>
    <w:bookmarkEnd w:id="161"/>
    <w:bookmarkStart w:name="z174" w:id="162"/>
    <w:p>
      <w:pPr>
        <w:spacing w:after="0"/>
        <w:ind w:left="0"/>
        <w:jc w:val="both"/>
      </w:pPr>
      <w:r>
        <w:rPr>
          <w:rFonts w:ascii="Times New Roman"/>
          <w:b w:val="false"/>
          <w:i w:val="false"/>
          <w:color w:val="000000"/>
          <w:sz w:val="28"/>
        </w:rPr>
        <w:t>
      2) табиғи және техногендік сипаттағы төтенше жағдайлар, оқиғалар бойынша тексеру жүргізетін лауазымды адамдардың сұрау салуы бойынша 3 тәулiктен кешiктiрмей Халық денсаулығы және денсаулық сақтау жүйесі туралы кодекске сәйкес қайтыс болу себептері туралы қорытындыларды немесе жарақат алғанның сырқатнамасынан үзінділерді ұсынады.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Төтенше жағдайлар министрінің 05.03.2021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18.08.2025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5" w:id="163"/>
    <w:p>
      <w:pPr>
        <w:spacing w:after="0"/>
        <w:ind w:left="0"/>
        <w:jc w:val="left"/>
      </w:pPr>
      <w:r>
        <w:rPr>
          <w:rFonts w:ascii="Times New Roman"/>
          <w:b/>
          <w:i w:val="false"/>
          <w:color w:val="000000"/>
        </w:rPr>
        <w:t xml:space="preserve"> 7-тарау. Салыстыра тексеруді ұйымдастыру және жүргізу </w:t>
      </w:r>
    </w:p>
    <w:bookmarkEnd w:id="163"/>
    <w:bookmarkStart w:name="z176" w:id="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Азаматтық қорғау саласындағы уәкілетті органның аумақтық органдары жергілікті жерде тоқсан сайын мыналар:</w:t>
      </w:r>
    </w:p>
    <w:bookmarkEnd w:id="164"/>
    <w:bookmarkStart w:name="z212" w:id="165"/>
    <w:p>
      <w:pPr>
        <w:spacing w:after="0"/>
        <w:ind w:left="0"/>
        <w:jc w:val="both"/>
      </w:pPr>
      <w:r>
        <w:rPr>
          <w:rFonts w:ascii="Times New Roman"/>
          <w:b w:val="false"/>
          <w:i w:val="false"/>
          <w:color w:val="000000"/>
          <w:sz w:val="28"/>
        </w:rPr>
        <w:t>
      1) Қазақстан Республикасы Ауыл шаруашылығы министрлігінің аумақтық органдарымен ауыл шаруашылығы жануарларының аурулары мен улануы, ауылшаруашылығы өсімдіктерінің аурулар және зиянкестермен зақымдануы туралы;</w:t>
      </w:r>
    </w:p>
    <w:bookmarkEnd w:id="165"/>
    <w:bookmarkStart w:name="z213" w:id="166"/>
    <w:p>
      <w:pPr>
        <w:spacing w:after="0"/>
        <w:ind w:left="0"/>
        <w:jc w:val="both"/>
      </w:pPr>
      <w:r>
        <w:rPr>
          <w:rFonts w:ascii="Times New Roman"/>
          <w:b w:val="false"/>
          <w:i w:val="false"/>
          <w:color w:val="000000"/>
          <w:sz w:val="28"/>
        </w:rPr>
        <w:t>
      2) Қазақстан Республикасының Көлік министрлігінің аумақтық органдарымен темір жол, су көлігіндегі, автожолдардағы, әуе кемесінде болған авариялармен авиаапаттар, көлік коммуникациялары элементтерінің қирауы туралы;</w:t>
      </w:r>
    </w:p>
    <w:bookmarkEnd w:id="166"/>
    <w:bookmarkStart w:name="z214" w:id="167"/>
    <w:p>
      <w:pPr>
        <w:spacing w:after="0"/>
        <w:ind w:left="0"/>
        <w:jc w:val="both"/>
      </w:pPr>
      <w:r>
        <w:rPr>
          <w:rFonts w:ascii="Times New Roman"/>
          <w:b w:val="false"/>
          <w:i w:val="false"/>
          <w:color w:val="000000"/>
          <w:sz w:val="28"/>
        </w:rPr>
        <w:t>
      3) Қазақстан Республикасының Өнеркәсіп және құрылыс министрлігінің аумақтық органдарымен коммуналдық тіршілікті қамтамасыз ету жүйелері туралы;</w:t>
      </w:r>
    </w:p>
    <w:bookmarkEnd w:id="167"/>
    <w:bookmarkStart w:name="z215" w:id="168"/>
    <w:p>
      <w:pPr>
        <w:spacing w:after="0"/>
        <w:ind w:left="0"/>
        <w:jc w:val="both"/>
      </w:pPr>
      <w:r>
        <w:rPr>
          <w:rFonts w:ascii="Times New Roman"/>
          <w:b w:val="false"/>
          <w:i w:val="false"/>
          <w:color w:val="000000"/>
          <w:sz w:val="28"/>
        </w:rPr>
        <w:t>
      4) Қазақстан Республикасы Энергетика министрлігінің аумақтық органдарымен электроэнергетика жүйелеріндегі өрт, жарылыстар, кәсіпорындар мен магистралды құбыр өткізгіш көлікте, мұнай, мұнай-газ және газконденсатты кен орындарындағы авариялар туралы;</w:t>
      </w:r>
    </w:p>
    <w:bookmarkEnd w:id="168"/>
    <w:bookmarkStart w:name="z216" w:id="169"/>
    <w:p>
      <w:pPr>
        <w:spacing w:after="0"/>
        <w:ind w:left="0"/>
        <w:jc w:val="both"/>
      </w:pPr>
      <w:r>
        <w:rPr>
          <w:rFonts w:ascii="Times New Roman"/>
          <w:b w:val="false"/>
          <w:i w:val="false"/>
          <w:color w:val="000000"/>
          <w:sz w:val="28"/>
        </w:rPr>
        <w:t>
      5) Қазақстан Республикасының Атом энергиясы жөніндегі агенттігінің аумақтық органдарымен атом энергетикалық станцияларында, өндірістік және ғылыми-зерттеу мақсатындағы ядролық және радиациялық қондырғыларда радиоактивті заттарды шығаратын авариялар туралы;</w:t>
      </w:r>
    </w:p>
    <w:bookmarkEnd w:id="169"/>
    <w:bookmarkStart w:name="z217" w:id="170"/>
    <w:p>
      <w:pPr>
        <w:spacing w:after="0"/>
        <w:ind w:left="0"/>
        <w:jc w:val="both"/>
      </w:pPr>
      <w:r>
        <w:rPr>
          <w:rFonts w:ascii="Times New Roman"/>
          <w:b w:val="false"/>
          <w:i w:val="false"/>
          <w:color w:val="000000"/>
          <w:sz w:val="28"/>
        </w:rPr>
        <w:t>
      6) Қазақстан Республикасы Денсаулық сақтау министрлігінің аумақтық органдарымен ТЖ медициналық-санитариялық салдарының туындау қатері және (немесе) туындауы, адамдардың қауіпті жұқпалы аурулары мен уланулары туралы;</w:t>
      </w:r>
    </w:p>
    <w:bookmarkEnd w:id="170"/>
    <w:bookmarkStart w:name="z218" w:id="171"/>
    <w:p>
      <w:pPr>
        <w:spacing w:after="0"/>
        <w:ind w:left="0"/>
        <w:jc w:val="both"/>
      </w:pPr>
      <w:r>
        <w:rPr>
          <w:rFonts w:ascii="Times New Roman"/>
          <w:b w:val="false"/>
          <w:i w:val="false"/>
          <w:color w:val="000000"/>
          <w:sz w:val="28"/>
        </w:rPr>
        <w:t>
      7) Қазақстан Республикасы Экология және табиғи ресурстар министрлігі орман өрттері, ормандардың аурулар және зиянкестермен зақымдануы, жабайы жануарлардың аурулары мен өлімі, балықтардың жаппай қырылуы, экологиялық жағдайлар, атмосфералық ауаның, топырақтың, жерүсті теңіз және өзен суларының ластануы, қоршаған ортаның радиоактивті ластануы туралы;</w:t>
      </w:r>
    </w:p>
    <w:bookmarkEnd w:id="171"/>
    <w:bookmarkStart w:name="z219" w:id="172"/>
    <w:p>
      <w:pPr>
        <w:spacing w:after="0"/>
        <w:ind w:left="0"/>
        <w:jc w:val="both"/>
      </w:pPr>
      <w:r>
        <w:rPr>
          <w:rFonts w:ascii="Times New Roman"/>
          <w:b w:val="false"/>
          <w:i w:val="false"/>
          <w:color w:val="000000"/>
          <w:sz w:val="28"/>
        </w:rPr>
        <w:t>
      8) Қазақстан Республикасының Су ресурстары және ирригация министрлігі (бөгеттердің (бөгендердің, шлюздердің, бөгеулердің) бұзылулары, гидрогеологиялық құбылыстар туралы;</w:t>
      </w:r>
    </w:p>
    <w:bookmarkEnd w:id="172"/>
    <w:bookmarkStart w:name="z220" w:id="173"/>
    <w:p>
      <w:pPr>
        <w:spacing w:after="0"/>
        <w:ind w:left="0"/>
        <w:jc w:val="both"/>
      </w:pPr>
      <w:r>
        <w:rPr>
          <w:rFonts w:ascii="Times New Roman"/>
          <w:b w:val="false"/>
          <w:i w:val="false"/>
          <w:color w:val="000000"/>
          <w:sz w:val="28"/>
        </w:rPr>
        <w:t>
      9) Қазақстан Республикасы Экология және табиғи ресурстар министрлігінің "Қазгидромет" шаруашылық жүргізу құқығындағы республикалық мемлекеттік кәсіпорнымен қауіпті метеорологиялық және гидрологиялық құбылыстар, қоршаған ортаның ластануы туралы;</w:t>
      </w:r>
    </w:p>
    <w:bookmarkEnd w:id="173"/>
    <w:bookmarkStart w:name="z221" w:id="174"/>
    <w:p>
      <w:pPr>
        <w:spacing w:after="0"/>
        <w:ind w:left="0"/>
        <w:jc w:val="both"/>
      </w:pPr>
      <w:r>
        <w:rPr>
          <w:rFonts w:ascii="Times New Roman"/>
          <w:b w:val="false"/>
          <w:i w:val="false"/>
          <w:color w:val="000000"/>
          <w:sz w:val="28"/>
        </w:rPr>
        <w:t>
      10) "Сейсмологиялық байқау және зерттеу ұлттық ғылыми орталығы" жауапкершілігі шектеулі серіктестігімен жер сілкіністері туралы (жер сілкіністері туралы);</w:t>
      </w:r>
    </w:p>
    <w:bookmarkEnd w:id="174"/>
    <w:bookmarkStart w:name="z222" w:id="175"/>
    <w:p>
      <w:pPr>
        <w:spacing w:after="0"/>
        <w:ind w:left="0"/>
        <w:jc w:val="both"/>
      </w:pPr>
      <w:r>
        <w:rPr>
          <w:rFonts w:ascii="Times New Roman"/>
          <w:b w:val="false"/>
          <w:i w:val="false"/>
          <w:color w:val="000000"/>
          <w:sz w:val="28"/>
        </w:rPr>
        <w:t>
      11) өндірістегі жазатайым оқиғалар мен авариялар нәтижесінде зардап шеккендер, дала өрттері, дәнді және басқа да дақылдардың егінді алқабының жануы, медициналық-санитариялық салдарының туындау қатері және (немесе) туындауы және облыстардың, республикалық маңызы бар қалалардың және астананың жергілікті атқарушы органдарымен табиғи және техногендік сипаттағы ТЖ, оқиғалар мен жағдайлар кезінде зардап шеккен адамдарды есепке алу бойынша мәліметтерді салыстыра тексеруді жүргізеді.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Төтенше жағдайлар министрінің 18.08.2025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және техногендік</w:t>
            </w:r>
            <w:r>
              <w:br/>
            </w:r>
            <w:r>
              <w:rPr>
                <w:rFonts w:ascii="Times New Roman"/>
                <w:b w:val="false"/>
                <w:i w:val="false"/>
                <w:color w:val="000000"/>
                <w:sz w:val="20"/>
              </w:rPr>
              <w:t>сипаттағы төтенше жағдайларды</w:t>
            </w:r>
            <w:r>
              <w:br/>
            </w:r>
            <w:r>
              <w:rPr>
                <w:rFonts w:ascii="Times New Roman"/>
                <w:b w:val="false"/>
                <w:i w:val="false"/>
                <w:color w:val="000000"/>
                <w:sz w:val="20"/>
              </w:rPr>
              <w:t>мемлекеттік есепке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Табиғи және техногендік сипаттағы ТЖ туралы ақпараттық карточка ТЖ коды (ТЖ сыныбы, тобы)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Карточканың нөмірі және түрі (күні): негізгі (бірінші),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туындаған күні (күні,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 орнынан бастап жақын өрт сөндіру бөліміне дейінгі ара қашықтығы, (км)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туындаған жерден жақын жердегі елді мекенге дейінгі ара қашықтығы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ТЖ өршуі және оларды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бөлімшелерінің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хабарлау, бөлімшелердің шығу күні мен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расталды, көрінеу жалған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АҚМЖ уәкілетті органы келгенге дейін жойылды: күні мен уақыты,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 мен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Оттың таралу жылдамдығы 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оқшаулау: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өршуіне ықпал еткен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ТЖ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тапқан адамдар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алған адамдар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Құтқарылғандар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Эвакуацияланғандар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материалдық шығын (мың теңге),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Қырылған жануарлар (құстар),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Құтқарылған жануарлар (құстар)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Зақымданды,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Құтқарылған материалдық құндылықтар (мың теңге),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Қираулардың, құлаулардың, зақымданулардың болуы және сипаты (сипаттау)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ТЖ жоюға арналған күштер мен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Жоюға жұмылдырылған,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АҚМЖ уәкілетті органы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жоюға арналған қосымша күш: АҚМЖ уәкілетті органы, басқа да мүдделі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жою штабы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жою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ТЖ-ны жоюға арналған шығындар, теңге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Обьектінің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(ұйымның мекен-жайы, БСН, телефон, факс және e-mail, басшының аты- жөні)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Байқау, құлақтандыру, өрт сөндіру сигнализациясы, авария болған жағдайда байланыс және іс-қимылды қолдау жүйесінің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ТЖ тергеп-тексеру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СДТБТ АЕК-та қылмыстық құқық бұзушылық туралы ақпаратты тіркеген орган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ТЖ-ға әкеліп соққан мән-жайлар мен себептер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аймағында қалған объектілер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адамдар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өртті тергеп-тексеру бойынша үкіметтік комиссия құру туралы мәлімет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ТЖ тергеп-тексеру, жою нәтижелері бойынша қорытынды анықтама</w:t>
            </w:r>
          </w:p>
          <w:p>
            <w:pPr>
              <w:spacing w:after="20"/>
              <w:ind w:left="20"/>
              <w:jc w:val="both"/>
            </w:pPr>
            <w:r>
              <w:rPr>
                <w:rFonts w:ascii="Times New Roman"/>
                <w:b w:val="false"/>
                <w:i w:val="false"/>
                <w:color w:val="000000"/>
                <w:sz w:val="20"/>
              </w:rPr>
              <w:t>
(аналитикалық бөлім)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ТЖ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Инженерлік-инспекторлық құрам жүргізген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тактикалық оқу-жаттығулар, сабақтар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техникасын қамтамасыз ету туралы қабылданған шаралар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пайда болуының ықтимал себептерін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 жою басшылығындағы жағымды жақтар мен кемшіліктер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Болған ТЖ ауыртпашылықтарының алдын алу және азайту бойынша жүргізілген іс-шаралар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Жарақат алуға, өлімге ықпал еткен жағдайлар мен себептерді болдыртпау бойынша ұсынылатын іс-шаралар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ұсыныстар,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бойынша жауапты адамдар (аты-жөні, лауазымы, тел., орындаған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және техногендік</w:t>
            </w:r>
            <w:r>
              <w:br/>
            </w:r>
            <w:r>
              <w:rPr>
                <w:rFonts w:ascii="Times New Roman"/>
                <w:b w:val="false"/>
                <w:i w:val="false"/>
                <w:color w:val="000000"/>
                <w:sz w:val="20"/>
              </w:rPr>
              <w:t>сипаттағы төтенше жағдайларды</w:t>
            </w:r>
            <w:r>
              <w:br/>
            </w:r>
            <w:r>
              <w:rPr>
                <w:rFonts w:ascii="Times New Roman"/>
                <w:b w:val="false"/>
                <w:i w:val="false"/>
                <w:color w:val="000000"/>
                <w:sz w:val="20"/>
              </w:rPr>
              <w:t>мемлекеттік есепке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Табиғи және техногендік сипаттағы ТЖ, оқиғалар туралы жедел мәлімдеме</w:t>
      </w:r>
    </w:p>
    <w:p>
      <w:pPr>
        <w:spacing w:after="0"/>
        <w:ind w:left="0"/>
        <w:jc w:val="both"/>
      </w:pPr>
      <w:r>
        <w:rPr>
          <w:rFonts w:ascii="Times New Roman"/>
          <w:b w:val="false"/>
          <w:i w:val="false"/>
          <w:color w:val="000000"/>
          <w:sz w:val="28"/>
        </w:rPr>
        <w:t>
      ТЖ _________ күні уақыты (жергілікті) ________________________________________</w:t>
      </w:r>
    </w:p>
    <w:p>
      <w:pPr>
        <w:spacing w:after="0"/>
        <w:ind w:left="0"/>
        <w:jc w:val="both"/>
      </w:pPr>
      <w:r>
        <w:rPr>
          <w:rFonts w:ascii="Times New Roman"/>
          <w:b w:val="false"/>
          <w:i w:val="false"/>
          <w:color w:val="000000"/>
          <w:sz w:val="28"/>
        </w:rPr>
        <w:t>
      Түрі (код болған жағдайда)________ туындаған орны (мекенжайы) _________________</w:t>
      </w:r>
    </w:p>
    <w:p>
      <w:pPr>
        <w:spacing w:after="0"/>
        <w:ind w:left="0"/>
        <w:jc w:val="both"/>
      </w:pPr>
      <w:r>
        <w:rPr>
          <w:rFonts w:ascii="Times New Roman"/>
          <w:b w:val="false"/>
          <w:i w:val="false"/>
          <w:color w:val="000000"/>
          <w:sz w:val="28"/>
        </w:rPr>
        <w:t>
      Объект атауы ______________________________________________________________</w:t>
      </w:r>
    </w:p>
    <w:p>
      <w:pPr>
        <w:spacing w:after="0"/>
        <w:ind w:left="0"/>
        <w:jc w:val="both"/>
      </w:pPr>
      <w:r>
        <w:rPr>
          <w:rFonts w:ascii="Times New Roman"/>
          <w:b w:val="false"/>
          <w:i w:val="false"/>
          <w:color w:val="000000"/>
          <w:sz w:val="28"/>
        </w:rPr>
        <w:t>
      Зардап шеккендер, жарақаттанғандар, қаза болғандар саны ________________________</w:t>
      </w:r>
    </w:p>
    <w:p>
      <w:pPr>
        <w:spacing w:after="0"/>
        <w:ind w:left="0"/>
        <w:jc w:val="both"/>
      </w:pPr>
      <w:r>
        <w:rPr>
          <w:rFonts w:ascii="Times New Roman"/>
          <w:b w:val="false"/>
          <w:i w:val="false"/>
          <w:color w:val="000000"/>
          <w:sz w:val="28"/>
        </w:rPr>
        <w:t>
      Өлшемшарттары мен ауқымы ________________________________________________</w:t>
      </w:r>
    </w:p>
    <w:p>
      <w:pPr>
        <w:spacing w:after="0"/>
        <w:ind w:left="0"/>
        <w:jc w:val="both"/>
      </w:pPr>
      <w:r>
        <w:rPr>
          <w:rFonts w:ascii="Times New Roman"/>
          <w:b w:val="false"/>
          <w:i w:val="false"/>
          <w:color w:val="000000"/>
          <w:sz w:val="28"/>
        </w:rPr>
        <w:t>
      Шаруашылықтың басқа да салаларының жұмысына әсер етуі ______________________</w:t>
      </w:r>
    </w:p>
    <w:p>
      <w:pPr>
        <w:spacing w:after="0"/>
        <w:ind w:left="0"/>
        <w:jc w:val="both"/>
      </w:pPr>
      <w:r>
        <w:rPr>
          <w:rFonts w:ascii="Times New Roman"/>
          <w:b w:val="false"/>
          <w:i w:val="false"/>
          <w:color w:val="000000"/>
          <w:sz w:val="28"/>
        </w:rPr>
        <w:t>
      Жұмылдырылған күштер мен құралдардың саны ________________________________</w:t>
      </w:r>
    </w:p>
    <w:p>
      <w:pPr>
        <w:spacing w:after="0"/>
        <w:ind w:left="0"/>
        <w:jc w:val="both"/>
      </w:pPr>
      <w:r>
        <w:rPr>
          <w:rFonts w:ascii="Times New Roman"/>
          <w:b w:val="false"/>
          <w:i w:val="false"/>
          <w:color w:val="000000"/>
          <w:sz w:val="28"/>
        </w:rPr>
        <w:t>
      Қосымша тартылған күштер мен құралдардың саны _____________________________</w:t>
      </w:r>
    </w:p>
    <w:p>
      <w:pPr>
        <w:spacing w:after="0"/>
        <w:ind w:left="0"/>
        <w:jc w:val="both"/>
      </w:pPr>
      <w:r>
        <w:rPr>
          <w:rFonts w:ascii="Times New Roman"/>
          <w:b w:val="false"/>
          <w:i w:val="false"/>
          <w:color w:val="000000"/>
          <w:sz w:val="28"/>
        </w:rPr>
        <w:t>
      Өткізілген іс-шаралар туралы қысқаша ақпарат (уақыты, кезеңдері) ________________</w:t>
      </w:r>
    </w:p>
    <w:p>
      <w:pPr>
        <w:spacing w:after="0"/>
        <w:ind w:left="0"/>
        <w:jc w:val="both"/>
      </w:pPr>
      <w:r>
        <w:rPr>
          <w:rFonts w:ascii="Times New Roman"/>
          <w:b w:val="false"/>
          <w:i w:val="false"/>
          <w:color w:val="000000"/>
          <w:sz w:val="28"/>
        </w:rPr>
        <w:t>
      Салдарын жоюға басшылықты жүзеге асырған жедел штаб туралы ақпарат __________</w:t>
      </w:r>
    </w:p>
    <w:p>
      <w:pPr>
        <w:spacing w:after="0"/>
        <w:ind w:left="0"/>
        <w:jc w:val="both"/>
      </w:pPr>
      <w:r>
        <w:rPr>
          <w:rFonts w:ascii="Times New Roman"/>
          <w:b w:val="false"/>
          <w:i w:val="false"/>
          <w:color w:val="000000"/>
          <w:sz w:val="28"/>
        </w:rPr>
        <w:t>
      Мәлімдемеге қол қойған адамның лауазымы, тегі, аты-жөні________________________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және техногендік</w:t>
            </w:r>
            <w:r>
              <w:br/>
            </w:r>
            <w:r>
              <w:rPr>
                <w:rFonts w:ascii="Times New Roman"/>
                <w:b w:val="false"/>
                <w:i w:val="false"/>
                <w:color w:val="000000"/>
                <w:sz w:val="20"/>
              </w:rPr>
              <w:t>сипаттағы төтенше жағдайларды</w:t>
            </w:r>
            <w:r>
              <w:br/>
            </w:r>
            <w:r>
              <w:rPr>
                <w:rFonts w:ascii="Times New Roman"/>
                <w:b w:val="false"/>
                <w:i w:val="false"/>
                <w:color w:val="000000"/>
                <w:sz w:val="20"/>
              </w:rPr>
              <w:t>мемлекеттік есепке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Өрт туралы акт</w:t>
      </w:r>
    </w:p>
    <w:p>
      <w:pPr>
        <w:spacing w:after="0"/>
        <w:ind w:left="0"/>
        <w:jc w:val="both"/>
      </w:pPr>
      <w:r>
        <w:rPr>
          <w:rFonts w:ascii="Times New Roman"/>
          <w:b w:val="false"/>
          <w:i w:val="false"/>
          <w:color w:val="ff0000"/>
          <w:sz w:val="28"/>
        </w:rPr>
        <w:t xml:space="preserve">
      Ескерту. 3-қосымша алып тасталды - ҚР Төтенше жағдайлар министрінің 18.08.2025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