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6b247" w14:textId="1b6b2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"Темекі бұйымдарын тұтыну үшін арнайы бөлінген орындарды жабдықтауға қойылатын санитариялық-эпидемиологиялық талаптар" санитариялық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м.а. 2015 жылғы 24 ақпандағы № 122 бұйрығы. Қазақстан Республикасының Әділет министрлігінде 2015 жылы 6 мамырда № 10952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w:t>
      </w:r>
      <w:r>
        <w:rPr>
          <w:rFonts w:ascii="Times New Roman"/>
          <w:b w:val="false"/>
          <w:i w:val="false"/>
          <w:color w:val="000000"/>
          <w:sz w:val="28"/>
        </w:rPr>
        <w:t>159-бабының</w:t>
      </w:r>
      <w:r>
        <w:rPr>
          <w:rFonts w:ascii="Times New Roman"/>
          <w:b w:val="false"/>
          <w:i w:val="false"/>
          <w:color w:val="000000"/>
          <w:sz w:val="28"/>
        </w:rPr>
        <w:t xml:space="preserve"> 7-тармағына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"Темекі бұйымдарын тұтыну үшін арнайы бөлінген орындарды жабдықтауға қойылатын санитариялық-эпидемиологиялық талаптар" санитариялық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Тұтынушылардың құқықтарын қорғау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мерзімді баспасөз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ресми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министрінің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Құсайынов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және   </w:t>
      </w:r>
    </w:p>
    <w:p>
      <w:pPr>
        <w:spacing w:after="0"/>
        <w:ind w:left="0"/>
        <w:jc w:val="both"/>
      </w:pPr>
      <w:r>
        <w:rPr>
          <w:rFonts w:ascii="Times New Roman"/>
          <w:b w:val="false"/>
          <w:i w:val="false"/>
          <w:color w:val="000000"/>
          <w:sz w:val="28"/>
        </w:rPr>
        <w:t xml:space="preserve">
      әлеуметтік даму министрі   </w:t>
      </w:r>
    </w:p>
    <w:p>
      <w:pPr>
        <w:spacing w:after="0"/>
        <w:ind w:left="0"/>
        <w:jc w:val="both"/>
      </w:pPr>
      <w:r>
        <w:rPr>
          <w:rFonts w:ascii="Times New Roman"/>
          <w:b w:val="false"/>
          <w:i w:val="false"/>
          <w:color w:val="000000"/>
          <w:sz w:val="28"/>
        </w:rPr>
        <w:t xml:space="preserve">
      _____________ Т. Дүйсенова   </w:t>
      </w:r>
    </w:p>
    <w:p>
      <w:pPr>
        <w:spacing w:after="0"/>
        <w:ind w:left="0"/>
        <w:jc w:val="both"/>
      </w:pPr>
      <w:r>
        <w:rPr>
          <w:rFonts w:ascii="Times New Roman"/>
          <w:b w:val="false"/>
          <w:i w:val="false"/>
          <w:color w:val="000000"/>
          <w:sz w:val="28"/>
        </w:rPr>
        <w:t>
      2015 жылғы 6 сәуір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24 ақпандағы</w:t>
            </w:r>
            <w:r>
              <w:br/>
            </w:r>
            <w:r>
              <w:rPr>
                <w:rFonts w:ascii="Times New Roman"/>
                <w:b w:val="false"/>
                <w:i w:val="false"/>
                <w:color w:val="000000"/>
                <w:sz w:val="20"/>
              </w:rPr>
              <w:t>№ 122 бұйрығымен бекітілген</w:t>
            </w:r>
          </w:p>
        </w:tc>
      </w:tr>
    </w:tbl>
    <w:bookmarkStart w:name="z21" w:id="8"/>
    <w:p>
      <w:pPr>
        <w:spacing w:after="0"/>
        <w:ind w:left="0"/>
        <w:jc w:val="left"/>
      </w:pPr>
      <w:r>
        <w:rPr>
          <w:rFonts w:ascii="Times New Roman"/>
          <w:b/>
          <w:i w:val="false"/>
          <w:color w:val="000000"/>
        </w:rPr>
        <w:t xml:space="preserve"> "Темекі бұйымдарын тұтыну үшін арнайы бөлінген орындарды</w:t>
      </w:r>
      <w:r>
        <w:br/>
      </w:r>
      <w:r>
        <w:rPr>
          <w:rFonts w:ascii="Times New Roman"/>
          <w:b/>
          <w:i w:val="false"/>
          <w:color w:val="000000"/>
        </w:rPr>
        <w:t>жабдықтауға қойылатын санитариялық-эпидемиологиялық талаптар"</w:t>
      </w:r>
      <w:r>
        <w:br/>
      </w:r>
      <w:r>
        <w:rPr>
          <w:rFonts w:ascii="Times New Roman"/>
          <w:b/>
          <w:i w:val="false"/>
          <w:color w:val="000000"/>
        </w:rPr>
        <w:t>санитариялық қағидалары</w:t>
      </w:r>
    </w:p>
    <w:bookmarkEnd w:id="8"/>
    <w:bookmarkStart w:name="z9" w:id="9"/>
    <w:p>
      <w:pPr>
        <w:spacing w:after="0"/>
        <w:ind w:left="0"/>
        <w:jc w:val="both"/>
      </w:pPr>
      <w:r>
        <w:rPr>
          <w:rFonts w:ascii="Times New Roman"/>
          <w:b w:val="false"/>
          <w:i w:val="false"/>
          <w:color w:val="000000"/>
          <w:sz w:val="28"/>
        </w:rPr>
        <w:t xml:space="preserve">
      1. Осы "Темекі бұйымдарын тұтыну үшін арнайы бөлінген орындарды жабдықтауға қойылатын санитариялық-эпидемиологиялық талаптар" санитариялық қағидалары (бұдан әрі – Санитариялық қағидалар) Қазақстан Республикасының 2009 жылғы 18 қыркүйектегі "Халық денсаулығы және денсаулық сақтау жүйесі туралы" Кодексінің </w:t>
      </w:r>
      <w:r>
        <w:rPr>
          <w:rFonts w:ascii="Times New Roman"/>
          <w:b w:val="false"/>
          <w:i w:val="false"/>
          <w:color w:val="000000"/>
          <w:sz w:val="28"/>
        </w:rPr>
        <w:t>159-бабының</w:t>
      </w:r>
      <w:r>
        <w:rPr>
          <w:rFonts w:ascii="Times New Roman"/>
          <w:b w:val="false"/>
          <w:i w:val="false"/>
          <w:color w:val="000000"/>
          <w:sz w:val="28"/>
        </w:rPr>
        <w:t xml:space="preserve"> 7-тармағына сәйкес әзірленді.</w:t>
      </w:r>
    </w:p>
    <w:bookmarkEnd w:id="9"/>
    <w:bookmarkStart w:name="z10" w:id="10"/>
    <w:p>
      <w:pPr>
        <w:spacing w:after="0"/>
        <w:ind w:left="0"/>
        <w:jc w:val="both"/>
      </w:pPr>
      <w:r>
        <w:rPr>
          <w:rFonts w:ascii="Times New Roman"/>
          <w:b w:val="false"/>
          <w:i w:val="false"/>
          <w:color w:val="000000"/>
          <w:sz w:val="28"/>
        </w:rPr>
        <w:t>
      2. Темекі бұйымдарын тұтыну үшін арнайы бөлінген орындарды түтінмен ластанған ауаның жапсарлас үй-жайларға немесе ашық алаңдарға (террасаларға) енуіне кедергі келтіретін есікпен немесе осыған ұқсас құрылғымен жабдықталған жеке үй-жайларда орналастырады.</w:t>
      </w:r>
    </w:p>
    <w:bookmarkEnd w:id="10"/>
    <w:p>
      <w:pPr>
        <w:spacing w:after="0"/>
        <w:ind w:left="0"/>
        <w:jc w:val="both"/>
      </w:pPr>
      <w:r>
        <w:rPr>
          <w:rFonts w:ascii="Times New Roman"/>
          <w:b w:val="false"/>
          <w:i w:val="false"/>
          <w:color w:val="000000"/>
          <w:sz w:val="28"/>
        </w:rPr>
        <w:t>
      Темекі бұйымдарын тұтыну үшін арнайы бөлінген орындар кабиналар түрінде орналастырылуы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Денсаулық сақтау министрінің м.а. 03.09.2018 </w:t>
      </w:r>
      <w:r>
        <w:rPr>
          <w:rFonts w:ascii="Times New Roman"/>
          <w:b w:val="false"/>
          <w:i w:val="false"/>
          <w:color w:val="00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xml:space="preserve">
      3. Темекі бұйымдарын тұтыну үшін арнайы бөлінген орындардың сыртқы жағында "Темекі бұйымдарын тұтынуға арналған орын" деген жазба немесе белгі орналастырылады. </w:t>
      </w:r>
    </w:p>
    <w:bookmarkEnd w:id="11"/>
    <w:bookmarkStart w:name="z13" w:id="12"/>
    <w:p>
      <w:pPr>
        <w:spacing w:after="0"/>
        <w:ind w:left="0"/>
        <w:jc w:val="both"/>
      </w:pPr>
      <w:r>
        <w:rPr>
          <w:rFonts w:ascii="Times New Roman"/>
          <w:b w:val="false"/>
          <w:i w:val="false"/>
          <w:color w:val="000000"/>
          <w:sz w:val="28"/>
        </w:rPr>
        <w:t xml:space="preserve">
      4. Темекі бұйымдарын тұтыну үшін арнайы бөлінген орындарда сусындар және тамақ ішуге жол берілмейді. </w:t>
      </w:r>
    </w:p>
    <w:bookmarkEnd w:id="12"/>
    <w:bookmarkStart w:name="z14" w:id="13"/>
    <w:p>
      <w:pPr>
        <w:spacing w:after="0"/>
        <w:ind w:left="0"/>
        <w:jc w:val="both"/>
      </w:pPr>
      <w:r>
        <w:rPr>
          <w:rFonts w:ascii="Times New Roman"/>
          <w:b w:val="false"/>
          <w:i w:val="false"/>
          <w:color w:val="000000"/>
          <w:sz w:val="28"/>
        </w:rPr>
        <w:t>
      5. Темекі бұйымдарын тұтыну үшін арнайы бөлінген орындар:</w:t>
      </w:r>
    </w:p>
    <w:bookmarkEnd w:id="13"/>
    <w:p>
      <w:pPr>
        <w:spacing w:after="0"/>
        <w:ind w:left="0"/>
        <w:jc w:val="both"/>
      </w:pPr>
      <w:r>
        <w:rPr>
          <w:rFonts w:ascii="Times New Roman"/>
          <w:b w:val="false"/>
          <w:i w:val="false"/>
          <w:color w:val="000000"/>
          <w:sz w:val="28"/>
        </w:rPr>
        <w:t>
      1) ластанған ауаның жапсарлас үй-жайларға енуіне кедергі келтіретін, темекі түтінін оқшаулап шығаруды қамтамасыз ететін, желдетудің жалпы сыртқа тарату жүйесінен бөлек, механикалық іске қосылатын ішке сору-сыртқа тарату желдеткіш жүйесімен жабық үй-жайларда;</w:t>
      </w:r>
    </w:p>
    <w:p>
      <w:pPr>
        <w:spacing w:after="0"/>
        <w:ind w:left="0"/>
        <w:jc w:val="both"/>
      </w:pPr>
      <w:r>
        <w:rPr>
          <w:rFonts w:ascii="Times New Roman"/>
          <w:b w:val="false"/>
          <w:i w:val="false"/>
          <w:color w:val="000000"/>
          <w:sz w:val="28"/>
        </w:rPr>
        <w:t>
      2) күлсалғыштармен және (немесе) тұқылдарды жинауға арналған арнайы урналармен жабдықталады. Тұқылдар мен сіріңкелерді сөндіруді қамтамасыз ету мақсатында урналарды құммен және басқа да жанбайтын сіңіргіш материалдармен толтыруға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Денсаулық сақтау министрінің м.а. 03.09.2018 </w:t>
      </w:r>
      <w:r>
        <w:rPr>
          <w:rFonts w:ascii="Times New Roman"/>
          <w:b w:val="false"/>
          <w:i w:val="false"/>
          <w:color w:val="00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6. Темекі бұйымдарын тұтыну үшін арнайы бөлінген орындарда жуу және дезинфекциялау құралдарын қолдана отырып, күнделікті ылғалды жинау жүргізіледі. Урналар мен күлсалғыштар күн сайын және толуына қарай тұқылдардан және қоқыстан босатылады, жуу және дезинфекциялау құралдарын қолдана отырып күнделікті жуылады.</w:t>
      </w:r>
    </w:p>
    <w:bookmarkEnd w:id="14"/>
    <w:bookmarkStart w:name="z18" w:id="15"/>
    <w:p>
      <w:pPr>
        <w:spacing w:after="0"/>
        <w:ind w:left="0"/>
        <w:jc w:val="both"/>
      </w:pPr>
      <w:r>
        <w:rPr>
          <w:rFonts w:ascii="Times New Roman"/>
          <w:b w:val="false"/>
          <w:i w:val="false"/>
          <w:color w:val="000000"/>
          <w:sz w:val="28"/>
        </w:rPr>
        <w:t>
      7. Темекі бұйымдарын тұтыну үшін арнайы бөлінген орындар темекі шекпейтін адамдардың темекі түтінімен байланысын болдырмау мақсатында санитариялық-тұрмыстық үй-жайлардан оқшауланады.</w:t>
      </w:r>
    </w:p>
    <w:bookmarkEnd w:id="15"/>
    <w:bookmarkStart w:name="z19" w:id="16"/>
    <w:p>
      <w:pPr>
        <w:spacing w:after="0"/>
        <w:ind w:left="0"/>
        <w:jc w:val="both"/>
      </w:pPr>
      <w:r>
        <w:rPr>
          <w:rFonts w:ascii="Times New Roman"/>
          <w:b w:val="false"/>
          <w:i w:val="false"/>
          <w:color w:val="000000"/>
          <w:sz w:val="28"/>
        </w:rPr>
        <w:t>
      8. Темекі бұйымдарын тұтыну үшін арнайы бөлінген орындарда көрінетін жерлерде жазбалар және (немесе) пиктограммалар түрінде темекі бұйымдарын тұтынудың зияны туралы, сусындар мен тамақ ішуге тыйым салынатыны туралы ақпарат орналастырылады, темекі бұйымдарын тұтынудың зияны туралы ақпараттық материал ұсынылады.</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