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2dd701" w14:textId="d2dd70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"Өндіріс және тұтыну қалдықтарын жинауға, пайдалануға, қолдануға, залалсыздандыруға, тасымалдауға, сақтауға және көмуге қойылатын санитариялық-эпидемиологиялық талаптар" санитариялық қағидаларын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Ұлттық экономика министрінің 2015 жылғы 28 ақпандағы № 176 бұйрығы. Қазақстан Республикасының Әділет министрлігінде 2015 жылы 5 мамырда № 10936 тіркелді. Күші жойылды - Қазақстан Республикасы Денсаулық сақтау министрінің 2018 жылғы 23 сәуірдегі № 187 бұйрығымен</w:t>
      </w:r>
    </w:p>
    <w:p>
      <w:pPr>
        <w:spacing w:after="0"/>
        <w:ind w:left="0"/>
        <w:jc w:val="both"/>
      </w:pPr>
      <w:r>
        <w:rPr>
          <w:rFonts w:ascii="Times New Roman"/>
          <w:b w:val="false"/>
          <w:i w:val="false"/>
          <w:color w:val="ff0000"/>
          <w:sz w:val="28"/>
        </w:rPr>
        <w:t xml:space="preserve">
      Ескерту. Бұйрықтың күші жойылды – ҚР Денсаулық сақтау министрінің 23.04.2018 </w:t>
      </w:r>
      <w:r>
        <w:rPr>
          <w:rFonts w:ascii="Times New Roman"/>
          <w:b w:val="false"/>
          <w:i w:val="false"/>
          <w:color w:val="ff0000"/>
          <w:sz w:val="28"/>
        </w:rPr>
        <w:t>№ 187</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бұйрығымен.</w:t>
      </w:r>
    </w:p>
    <w:bookmarkStart w:name="z1" w:id="0"/>
    <w:p>
      <w:pPr>
        <w:spacing w:after="0"/>
        <w:ind w:left="0"/>
        <w:jc w:val="both"/>
      </w:pPr>
      <w:r>
        <w:rPr>
          <w:rFonts w:ascii="Times New Roman"/>
          <w:b w:val="false"/>
          <w:i w:val="false"/>
          <w:color w:val="000000"/>
          <w:sz w:val="28"/>
        </w:rPr>
        <w:t xml:space="preserve">
      "Халық денсаулығы және денсаулық сақтау жүйесі туралы" 2009 жылғы 18 қыркүйектегі Қазақстан Республикасы Кодексінің 144-бабының </w:t>
      </w:r>
      <w:r>
        <w:rPr>
          <w:rFonts w:ascii="Times New Roman"/>
          <w:b w:val="false"/>
          <w:i w:val="false"/>
          <w:color w:val="000000"/>
          <w:sz w:val="28"/>
        </w:rPr>
        <w:t>6-тармағына</w:t>
      </w:r>
      <w:r>
        <w:rPr>
          <w:rFonts w:ascii="Times New Roman"/>
          <w:b w:val="false"/>
          <w:i w:val="false"/>
          <w:color w:val="000000"/>
          <w:sz w:val="28"/>
        </w:rPr>
        <w:t xml:space="preserve"> сәйкес </w:t>
      </w:r>
      <w:r>
        <w:rPr>
          <w:rFonts w:ascii="Times New Roman"/>
          <w:b/>
          <w:i w:val="false"/>
          <w:color w:val="000000"/>
          <w:sz w:val="28"/>
        </w:rPr>
        <w:t>БҰЙЫРАМЫН:</w:t>
      </w:r>
    </w:p>
    <w:bookmarkEnd w:id="0"/>
    <w:bookmarkStart w:name="z2" w:id="1"/>
    <w:p>
      <w:pPr>
        <w:spacing w:after="0"/>
        <w:ind w:left="0"/>
        <w:jc w:val="both"/>
      </w:pPr>
      <w:r>
        <w:rPr>
          <w:rFonts w:ascii="Times New Roman"/>
          <w:b w:val="false"/>
          <w:i w:val="false"/>
          <w:color w:val="000000"/>
          <w:sz w:val="28"/>
        </w:rPr>
        <w:t xml:space="preserve">
      1. Қоса беріліп отырған "Өндіріс және тұтыну қалдықтарын жинауға, пайдалануға, қолдануға, залалсыздандыруға, тасымалдауға, сақтауға және көмуге қойылатын санитариялық-эпидемиологиялық талаптар" санитариялық </w:t>
      </w:r>
      <w:r>
        <w:rPr>
          <w:rFonts w:ascii="Times New Roman"/>
          <w:b w:val="false"/>
          <w:i w:val="false"/>
          <w:color w:val="000000"/>
          <w:sz w:val="28"/>
        </w:rPr>
        <w:t>қағидалар</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2. Қазақстан Республикасы Ұлттық экономика министрлігінің Тұтынушылардың құқықтарын қорғау комитеті заңнамада белгіленген тәртіппен:</w:t>
      </w:r>
    </w:p>
    <w:bookmarkEnd w:id="2"/>
    <w:bookmarkStart w:name="z4" w:id="3"/>
    <w:p>
      <w:pPr>
        <w:spacing w:after="0"/>
        <w:ind w:left="0"/>
        <w:jc w:val="both"/>
      </w:pPr>
      <w:r>
        <w:rPr>
          <w:rFonts w:ascii="Times New Roman"/>
          <w:b w:val="false"/>
          <w:i w:val="false"/>
          <w:color w:val="000000"/>
          <w:sz w:val="28"/>
        </w:rPr>
        <w:t>
      1) осы бұйрықтың Казахстан Республикасы Әділет министрлігінде мемлекеттік тіркелуін;</w:t>
      </w:r>
    </w:p>
    <w:bookmarkEnd w:id="3"/>
    <w:bookmarkStart w:name="z5" w:id="4"/>
    <w:p>
      <w:pPr>
        <w:spacing w:after="0"/>
        <w:ind w:left="0"/>
        <w:jc w:val="both"/>
      </w:pPr>
      <w:r>
        <w:rPr>
          <w:rFonts w:ascii="Times New Roman"/>
          <w:b w:val="false"/>
          <w:i w:val="false"/>
          <w:color w:val="000000"/>
          <w:sz w:val="28"/>
        </w:rPr>
        <w:t>
      2) осы бұйрық мемлекеттік тіркелгеннен кейін күнтізбелік он күн ішінде оның мерзімді баспасөз басылымдарына және "Әділет" ақпараттық-құқықтық жүйесінде ресми жариялауға жіберілуін;</w:t>
      </w:r>
    </w:p>
    <w:bookmarkEnd w:id="4"/>
    <w:p>
      <w:pPr>
        <w:spacing w:after="0"/>
        <w:ind w:left="0"/>
        <w:jc w:val="both"/>
      </w:pPr>
      <w:r>
        <w:rPr>
          <w:rFonts w:ascii="Times New Roman"/>
          <w:b w:val="false"/>
          <w:i w:val="false"/>
          <w:color w:val="000000"/>
          <w:sz w:val="28"/>
        </w:rPr>
        <w:t>
      3) осы бұйрықтың Қазақстан Республикасы Ұлттық экономика министрлігінің ресми интернет-ресурсында орналастырылуын қамтамасыз етсін.</w:t>
      </w:r>
    </w:p>
    <w:bookmarkStart w:name="z6" w:id="5"/>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Ұлттық экономика вице-министріне жүктелсін.</w:t>
      </w:r>
    </w:p>
    <w:bookmarkEnd w:id="5"/>
    <w:bookmarkStart w:name="z7" w:id="6"/>
    <w:p>
      <w:pPr>
        <w:spacing w:after="0"/>
        <w:ind w:left="0"/>
        <w:jc w:val="both"/>
      </w:pPr>
      <w:r>
        <w:rPr>
          <w:rFonts w:ascii="Times New Roman"/>
          <w:b w:val="false"/>
          <w:i w:val="false"/>
          <w:color w:val="000000"/>
          <w:sz w:val="28"/>
        </w:rPr>
        <w:t>
      4. Осы бұйрық алғашқы ресми жарияланған күнінен бастап күнтізбелік он күн өткен соң қолданысқа енгізіледі.</w:t>
      </w:r>
    </w:p>
    <w:bookmarkEnd w:id="6"/>
    <w:tbl>
      <w:tblPr>
        <w:tblW w:w="0" w:type="auto"/>
        <w:tblCellSpacing w:w="0" w:type="auto"/>
        <w:tblBorders>
          <w:top w:val="none"/>
          <w:left w:val="none"/>
          <w:bottom w:val="none"/>
          <w:right w:val="none"/>
          <w:insideH w:val="none"/>
          <w:insideV w:val="none"/>
        </w:tblBorders>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w:t>
            </w:r>
          </w:p>
        </w:tc>
        <w:tc>
          <w:tcPr>
            <w:tcW w:w="615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экономика министрі</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 Досаев</w:t>
            </w:r>
          </w:p>
        </w:tc>
      </w:tr>
    </w:tbl>
    <w:p>
      <w:pPr>
        <w:spacing w:after="0"/>
        <w:ind w:left="0"/>
        <w:jc w:val="both"/>
      </w:pPr>
      <w:r>
        <w:rPr>
          <w:rFonts w:ascii="Times New Roman"/>
          <w:b w:val="false"/>
          <w:i w:val="false"/>
          <w:color w:val="000000"/>
          <w:sz w:val="28"/>
        </w:rPr>
        <w:t xml:space="preserve">
      "КЕЛІСІЛГЕН"   </w:t>
      </w:r>
    </w:p>
    <w:p>
      <w:pPr>
        <w:spacing w:after="0"/>
        <w:ind w:left="0"/>
        <w:jc w:val="both"/>
      </w:pPr>
      <w:r>
        <w:rPr>
          <w:rFonts w:ascii="Times New Roman"/>
          <w:b w:val="false"/>
          <w:i w:val="false"/>
          <w:color w:val="000000"/>
          <w:sz w:val="28"/>
        </w:rPr>
        <w:t xml:space="preserve">
      Қазақстан Республикасының   </w:t>
      </w:r>
    </w:p>
    <w:p>
      <w:pPr>
        <w:spacing w:after="0"/>
        <w:ind w:left="0"/>
        <w:jc w:val="both"/>
      </w:pPr>
      <w:r>
        <w:rPr>
          <w:rFonts w:ascii="Times New Roman"/>
          <w:b w:val="false"/>
          <w:i w:val="false"/>
          <w:color w:val="000000"/>
          <w:sz w:val="28"/>
        </w:rPr>
        <w:t xml:space="preserve">
      Денсаулық сақтау және   </w:t>
      </w:r>
    </w:p>
    <w:p>
      <w:pPr>
        <w:spacing w:after="0"/>
        <w:ind w:left="0"/>
        <w:jc w:val="both"/>
      </w:pPr>
      <w:r>
        <w:rPr>
          <w:rFonts w:ascii="Times New Roman"/>
          <w:b w:val="false"/>
          <w:i w:val="false"/>
          <w:color w:val="000000"/>
          <w:sz w:val="28"/>
        </w:rPr>
        <w:t xml:space="preserve">
      әлеуметтік даму министрі   </w:t>
      </w:r>
    </w:p>
    <w:p>
      <w:pPr>
        <w:spacing w:after="0"/>
        <w:ind w:left="0"/>
        <w:jc w:val="both"/>
      </w:pPr>
      <w:r>
        <w:rPr>
          <w:rFonts w:ascii="Times New Roman"/>
          <w:b w:val="false"/>
          <w:i w:val="false"/>
          <w:color w:val="000000"/>
          <w:sz w:val="28"/>
        </w:rPr>
        <w:t xml:space="preserve">
      _____________ Т. Дүйсенова   </w:t>
      </w:r>
    </w:p>
    <w:p>
      <w:pPr>
        <w:spacing w:after="0"/>
        <w:ind w:left="0"/>
        <w:jc w:val="both"/>
      </w:pPr>
      <w:r>
        <w:rPr>
          <w:rFonts w:ascii="Times New Roman"/>
          <w:b w:val="false"/>
          <w:i w:val="false"/>
          <w:color w:val="000000"/>
          <w:sz w:val="28"/>
        </w:rPr>
        <w:t>
      2015 жылғы 30 наурыз</w:t>
      </w:r>
    </w:p>
    <w:p>
      <w:pPr>
        <w:spacing w:after="0"/>
        <w:ind w:left="0"/>
        <w:jc w:val="both"/>
      </w:pPr>
      <w:r>
        <w:rPr>
          <w:rFonts w:ascii="Times New Roman"/>
          <w:b w:val="false"/>
          <w:i w:val="false"/>
          <w:color w:val="000000"/>
          <w:sz w:val="28"/>
        </w:rPr>
        <w:t xml:space="preserve">
      "КЕЛІСІЛГЕН"   </w:t>
      </w:r>
    </w:p>
    <w:p>
      <w:pPr>
        <w:spacing w:after="0"/>
        <w:ind w:left="0"/>
        <w:jc w:val="both"/>
      </w:pPr>
      <w:r>
        <w:rPr>
          <w:rFonts w:ascii="Times New Roman"/>
          <w:b w:val="false"/>
          <w:i w:val="false"/>
          <w:color w:val="000000"/>
          <w:sz w:val="28"/>
        </w:rPr>
        <w:t xml:space="preserve">
      Қазақстан Республикасының   </w:t>
      </w:r>
    </w:p>
    <w:p>
      <w:pPr>
        <w:spacing w:after="0"/>
        <w:ind w:left="0"/>
        <w:jc w:val="both"/>
      </w:pPr>
      <w:r>
        <w:rPr>
          <w:rFonts w:ascii="Times New Roman"/>
          <w:b w:val="false"/>
          <w:i w:val="false"/>
          <w:color w:val="000000"/>
          <w:sz w:val="28"/>
        </w:rPr>
        <w:t xml:space="preserve">
      Энергетика министрі   </w:t>
      </w:r>
    </w:p>
    <w:p>
      <w:pPr>
        <w:spacing w:after="0"/>
        <w:ind w:left="0"/>
        <w:jc w:val="both"/>
      </w:pPr>
      <w:r>
        <w:rPr>
          <w:rFonts w:ascii="Times New Roman"/>
          <w:b w:val="false"/>
          <w:i w:val="false"/>
          <w:color w:val="000000"/>
          <w:sz w:val="28"/>
        </w:rPr>
        <w:t xml:space="preserve">
      _____________ В. Школьник   </w:t>
      </w:r>
    </w:p>
    <w:p>
      <w:pPr>
        <w:spacing w:after="0"/>
        <w:ind w:left="0"/>
        <w:jc w:val="both"/>
      </w:pPr>
      <w:r>
        <w:rPr>
          <w:rFonts w:ascii="Times New Roman"/>
          <w:b w:val="false"/>
          <w:i w:val="false"/>
          <w:color w:val="000000"/>
          <w:sz w:val="28"/>
        </w:rPr>
        <w:t>
      2015 жылғы 31 наурыз</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Ұлттық экономика министрінің</w:t>
            </w:r>
            <w:r>
              <w:br/>
            </w:r>
            <w:r>
              <w:rPr>
                <w:rFonts w:ascii="Times New Roman"/>
                <w:b w:val="false"/>
                <w:i w:val="false"/>
                <w:color w:val="000000"/>
                <w:sz w:val="20"/>
              </w:rPr>
              <w:t>2015 жылғы 28 ақпандағы</w:t>
            </w:r>
            <w:r>
              <w:br/>
            </w:r>
            <w:r>
              <w:rPr>
                <w:rFonts w:ascii="Times New Roman"/>
                <w:b w:val="false"/>
                <w:i w:val="false"/>
                <w:color w:val="000000"/>
                <w:sz w:val="20"/>
              </w:rPr>
              <w:t>№ 176 бұйрығымен</w:t>
            </w:r>
            <w:r>
              <w:br/>
            </w:r>
            <w:r>
              <w:rPr>
                <w:rFonts w:ascii="Times New Roman"/>
                <w:b w:val="false"/>
                <w:i w:val="false"/>
                <w:color w:val="000000"/>
                <w:sz w:val="20"/>
              </w:rPr>
              <w:t>бекітілген</w:t>
            </w:r>
          </w:p>
        </w:tc>
      </w:tr>
    </w:tbl>
    <w:bookmarkStart w:name="z9" w:id="7"/>
    <w:p>
      <w:pPr>
        <w:spacing w:after="0"/>
        <w:ind w:left="0"/>
        <w:jc w:val="left"/>
      </w:pPr>
      <w:r>
        <w:rPr>
          <w:rFonts w:ascii="Times New Roman"/>
          <w:b/>
          <w:i w:val="false"/>
          <w:color w:val="000000"/>
        </w:rPr>
        <w:t xml:space="preserve"> "Өндіріс және тұтыну қалдықтарын жинауға, пайдалануға, қолдануға, залалсыздандыруға, тасымалдауға, сақтауға және көмуге қойылатын санитариялық-эпидемиологиялық талаптар" санитариялық қағидалар</w:t>
      </w:r>
      <w:r>
        <w:br/>
      </w:r>
      <w:r>
        <w:rPr>
          <w:rFonts w:ascii="Times New Roman"/>
          <w:b/>
          <w:i w:val="false"/>
          <w:color w:val="000000"/>
        </w:rPr>
        <w:t>1. Негізгі ережелер</w:t>
      </w:r>
    </w:p>
    <w:bookmarkEnd w:id="7"/>
    <w:bookmarkStart w:name="z11" w:id="8"/>
    <w:p>
      <w:pPr>
        <w:spacing w:after="0"/>
        <w:ind w:left="0"/>
        <w:jc w:val="both"/>
      </w:pPr>
      <w:r>
        <w:rPr>
          <w:rFonts w:ascii="Times New Roman"/>
          <w:b w:val="false"/>
          <w:i w:val="false"/>
          <w:color w:val="000000"/>
          <w:sz w:val="28"/>
        </w:rPr>
        <w:t xml:space="preserve">
      1. Осы "Халық денсаулығы және денсаулық сақтау жүйесі туралы" 2009 жылғы 18 қыркүйектегі Қазақстан Республикасы Кодексінің (бұдан әрі – Кодекс) 144-бабының </w:t>
      </w:r>
      <w:r>
        <w:rPr>
          <w:rFonts w:ascii="Times New Roman"/>
          <w:b w:val="false"/>
          <w:i w:val="false"/>
          <w:color w:val="000000"/>
          <w:sz w:val="28"/>
        </w:rPr>
        <w:t>6-тармағына</w:t>
      </w:r>
      <w:r>
        <w:rPr>
          <w:rFonts w:ascii="Times New Roman"/>
          <w:b w:val="false"/>
          <w:i w:val="false"/>
          <w:color w:val="000000"/>
          <w:sz w:val="28"/>
        </w:rPr>
        <w:t xml:space="preserve"> сәйкес әзірленген санитариялық қағидалар Өндірістік объектілердегі өндіріс және тұтыну қалдықтарын, қатты тұрмыстық қалдықтар мен медициналық қалдықтарды жинауға, пайдалануға, қолдануға, жиналуына, айналымына, залалсыздандыруға, тасымалдауға, сақтауға және көмуге қойылатын санитариялық-эпидемиологиялық талаптарды (бұдан әрі - Санитариялық қағидалар) айқындайды.</w:t>
      </w:r>
    </w:p>
    <w:bookmarkEnd w:id="8"/>
    <w:bookmarkStart w:name="z12" w:id="9"/>
    <w:p>
      <w:pPr>
        <w:spacing w:after="0"/>
        <w:ind w:left="0"/>
        <w:jc w:val="both"/>
      </w:pPr>
      <w:r>
        <w:rPr>
          <w:rFonts w:ascii="Times New Roman"/>
          <w:b w:val="false"/>
          <w:i w:val="false"/>
          <w:color w:val="000000"/>
          <w:sz w:val="28"/>
        </w:rPr>
        <w:t>
      2. Осы Санитариялық қағидаларда мынадай анықтамалар пайдаланылды:</w:t>
      </w:r>
    </w:p>
    <w:bookmarkEnd w:id="9"/>
    <w:bookmarkStart w:name="z13" w:id="10"/>
    <w:p>
      <w:pPr>
        <w:spacing w:after="0"/>
        <w:ind w:left="0"/>
        <w:jc w:val="both"/>
      </w:pPr>
      <w:r>
        <w:rPr>
          <w:rFonts w:ascii="Times New Roman"/>
          <w:b w:val="false"/>
          <w:i w:val="false"/>
          <w:color w:val="000000"/>
          <w:sz w:val="28"/>
        </w:rPr>
        <w:t>
      1) ағызу станциялары – елді мекендердің кәріз тартылмаған аудандарынан сұйық қалдықтарды кәріз желілеріне жинауға және ағызуға арналған құрылыстар;</w:t>
      </w:r>
    </w:p>
    <w:bookmarkEnd w:id="10"/>
    <w:bookmarkStart w:name="z14" w:id="11"/>
    <w:p>
      <w:pPr>
        <w:spacing w:after="0"/>
        <w:ind w:left="0"/>
        <w:jc w:val="both"/>
      </w:pPr>
      <w:r>
        <w:rPr>
          <w:rFonts w:ascii="Times New Roman"/>
          <w:b w:val="false"/>
          <w:i w:val="false"/>
          <w:color w:val="000000"/>
          <w:sz w:val="28"/>
        </w:rPr>
        <w:t>
      2) ассенизациялау алқабы, жер жырту алқабы - елді мекеннің шегінен тыс сұйық қалдықтарды жинау және залалсыздандыру үшін арнайы бөлінген аумақ;</w:t>
      </w:r>
    </w:p>
    <w:bookmarkEnd w:id="11"/>
    <w:bookmarkStart w:name="z15" w:id="12"/>
    <w:p>
      <w:pPr>
        <w:spacing w:after="0"/>
        <w:ind w:left="0"/>
        <w:jc w:val="both"/>
      </w:pPr>
      <w:r>
        <w:rPr>
          <w:rFonts w:ascii="Times New Roman"/>
          <w:b w:val="false"/>
          <w:i w:val="false"/>
          <w:color w:val="000000"/>
          <w:sz w:val="28"/>
        </w:rPr>
        <w:t>
      3) жоспарлы-тұрақты тазарту - қалдықтарды белгіленген жиілікпен жинау және жою бойынша іс-шаралар жүйесі;</w:t>
      </w:r>
    </w:p>
    <w:bookmarkEnd w:id="12"/>
    <w:bookmarkStart w:name="z16" w:id="13"/>
    <w:p>
      <w:pPr>
        <w:spacing w:after="0"/>
        <w:ind w:left="0"/>
        <w:jc w:val="both"/>
      </w:pPr>
      <w:r>
        <w:rPr>
          <w:rFonts w:ascii="Times New Roman"/>
          <w:b w:val="false"/>
          <w:i w:val="false"/>
          <w:color w:val="000000"/>
          <w:sz w:val="28"/>
        </w:rPr>
        <w:t>
      4) жерді рекультивациялау – белгілі мақсатта пайдалану үшін бұзылған жерлерді, оның ішінде бұзылған жерлердің кері әсері нәтижесінде өз құндылығын толық немесе ішінара жоғалтқан жер телімдерін қалпына келтіруге, сондай-ақ қоршаған орта жағдайын жақсартуға бағытталған іс-шаралар кешені;</w:t>
      </w:r>
    </w:p>
    <w:bookmarkEnd w:id="13"/>
    <w:bookmarkStart w:name="z17" w:id="14"/>
    <w:p>
      <w:pPr>
        <w:spacing w:after="0"/>
        <w:ind w:left="0"/>
        <w:jc w:val="both"/>
      </w:pPr>
      <w:r>
        <w:rPr>
          <w:rFonts w:ascii="Times New Roman"/>
          <w:b w:val="false"/>
          <w:i w:val="false"/>
          <w:color w:val="000000"/>
          <w:sz w:val="28"/>
        </w:rPr>
        <w:t xml:space="preserve">
      5) </w:t>
      </w:r>
      <w:r>
        <w:rPr>
          <w:rFonts w:ascii="Times New Roman"/>
          <w:b w:val="false"/>
          <w:i w:val="false"/>
          <w:color w:val="000000"/>
          <w:sz w:val="28"/>
        </w:rPr>
        <w:t>коммуналдық қалдықтар</w:t>
      </w:r>
      <w:r>
        <w:rPr>
          <w:rFonts w:ascii="Times New Roman"/>
          <w:b w:val="false"/>
          <w:i w:val="false"/>
          <w:color w:val="000000"/>
          <w:sz w:val="28"/>
        </w:rPr>
        <w:t xml:space="preserve"> – елді мекендерде, оның ішінде адамның тіршілік етуінің нәтижесінде қалыптасқан тұтыну қалдықтары, сондай-ақ құрамы мен қалыптасу сипаты бойынша оларға жақын өндіріс қалдықтары;</w:t>
      </w:r>
    </w:p>
    <w:bookmarkEnd w:id="14"/>
    <w:bookmarkStart w:name="z18" w:id="15"/>
    <w:p>
      <w:pPr>
        <w:spacing w:after="0"/>
        <w:ind w:left="0"/>
        <w:jc w:val="both"/>
      </w:pPr>
      <w:r>
        <w:rPr>
          <w:rFonts w:ascii="Times New Roman"/>
          <w:b w:val="false"/>
          <w:i w:val="false"/>
          <w:color w:val="000000"/>
          <w:sz w:val="28"/>
        </w:rPr>
        <w:t>
      6) қалдық сақтау қоймасы – радиоактивті, уытты және қалдық деп аталатын, басқа да пайдалы қазбалардың төгілген қалдықтарын сақтауға немесе көмуге арналған арнайы ғимараттар мен жабдықтар кешені.</w:t>
      </w:r>
    </w:p>
    <w:bookmarkEnd w:id="15"/>
    <w:bookmarkStart w:name="z19" w:id="16"/>
    <w:p>
      <w:pPr>
        <w:spacing w:after="0"/>
        <w:ind w:left="0"/>
        <w:jc w:val="both"/>
      </w:pPr>
      <w:r>
        <w:rPr>
          <w:rFonts w:ascii="Times New Roman"/>
          <w:b w:val="false"/>
          <w:i w:val="false"/>
          <w:color w:val="000000"/>
          <w:sz w:val="28"/>
        </w:rPr>
        <w:t xml:space="preserve">
      7) </w:t>
      </w:r>
      <w:r>
        <w:rPr>
          <w:rFonts w:ascii="Times New Roman"/>
          <w:b w:val="false"/>
          <w:i w:val="false"/>
          <w:color w:val="000000"/>
          <w:sz w:val="28"/>
        </w:rPr>
        <w:t>қалдықтар сыныптауышы</w:t>
      </w:r>
      <w:r>
        <w:rPr>
          <w:rFonts w:ascii="Times New Roman"/>
          <w:b w:val="false"/>
          <w:i w:val="false"/>
          <w:color w:val="000000"/>
          <w:sz w:val="28"/>
        </w:rPr>
        <w:t xml:space="preserve"> - қалдықтарды сыныптау нәтижелері қамтылған, қолданбалы сипаттағы ақпараттық-анықтамалық құжат;</w:t>
      </w:r>
    </w:p>
    <w:bookmarkEnd w:id="16"/>
    <w:bookmarkStart w:name="z20" w:id="17"/>
    <w:p>
      <w:pPr>
        <w:spacing w:after="0"/>
        <w:ind w:left="0"/>
        <w:jc w:val="both"/>
      </w:pPr>
      <w:r>
        <w:rPr>
          <w:rFonts w:ascii="Times New Roman"/>
          <w:b w:val="false"/>
          <w:i w:val="false"/>
          <w:color w:val="000000"/>
          <w:sz w:val="28"/>
        </w:rPr>
        <w:t>
      8) қалдықтарды есепке алу – қалдықтардың сандық және сапалық сипаттамасы мен оларды қолдану әдістері туралы ақпарат жинау және ұсыну жүйесі;</w:t>
      </w:r>
    </w:p>
    <w:bookmarkEnd w:id="17"/>
    <w:bookmarkStart w:name="z21" w:id="18"/>
    <w:p>
      <w:pPr>
        <w:spacing w:after="0"/>
        <w:ind w:left="0"/>
        <w:jc w:val="both"/>
      </w:pPr>
      <w:r>
        <w:rPr>
          <w:rFonts w:ascii="Times New Roman"/>
          <w:b w:val="false"/>
          <w:i w:val="false"/>
          <w:color w:val="000000"/>
          <w:sz w:val="28"/>
        </w:rPr>
        <w:t>
      9) қалдықтарды жою – қалдықтарды көму және жою бойынша операциялар;</w:t>
      </w:r>
    </w:p>
    <w:bookmarkEnd w:id="18"/>
    <w:bookmarkStart w:name="z22" w:id="19"/>
    <w:p>
      <w:pPr>
        <w:spacing w:after="0"/>
        <w:ind w:left="0"/>
        <w:jc w:val="both"/>
      </w:pPr>
      <w:r>
        <w:rPr>
          <w:rFonts w:ascii="Times New Roman"/>
          <w:b w:val="false"/>
          <w:i w:val="false"/>
          <w:color w:val="000000"/>
          <w:sz w:val="28"/>
        </w:rPr>
        <w:t xml:space="preserve">
      10) қалдықтарды жинау - қалдықтарды одан әрі кәдеге жарату немесе жою мақсатында оларды сұрыптауды қамтитын қалдықтарды арнайы бөлінген орындарға немесе объектілерге шығаруға, жинауға және орналастыруға байланысты қызмет; </w:t>
      </w:r>
    </w:p>
    <w:bookmarkEnd w:id="19"/>
    <w:bookmarkStart w:name="z23" w:id="20"/>
    <w:p>
      <w:pPr>
        <w:spacing w:after="0"/>
        <w:ind w:left="0"/>
        <w:jc w:val="both"/>
      </w:pPr>
      <w:r>
        <w:rPr>
          <w:rFonts w:ascii="Times New Roman"/>
          <w:b w:val="false"/>
          <w:i w:val="false"/>
          <w:color w:val="000000"/>
          <w:sz w:val="28"/>
        </w:rPr>
        <w:t>
      11) қалдықтарды залалсыздандыру - механикалық, физикалық-химиялық немесе биологиялық өңдеу жолымен қалдықтардың қауіпті қасиеттерін азайту немесе жою;</w:t>
      </w:r>
    </w:p>
    <w:bookmarkEnd w:id="20"/>
    <w:bookmarkStart w:name="z24" w:id="21"/>
    <w:p>
      <w:pPr>
        <w:spacing w:after="0"/>
        <w:ind w:left="0"/>
        <w:jc w:val="both"/>
      </w:pPr>
      <w:r>
        <w:rPr>
          <w:rFonts w:ascii="Times New Roman"/>
          <w:b w:val="false"/>
          <w:i w:val="false"/>
          <w:color w:val="000000"/>
          <w:sz w:val="28"/>
        </w:rPr>
        <w:t>
      12) қалдықтарды кәдеге жарату - қалдықтарды қайталама материалдық немесе энергетикалық ресурстар ретінде қолдану;</w:t>
      </w:r>
    </w:p>
    <w:bookmarkEnd w:id="21"/>
    <w:bookmarkStart w:name="z25" w:id="22"/>
    <w:p>
      <w:pPr>
        <w:spacing w:after="0"/>
        <w:ind w:left="0"/>
        <w:jc w:val="both"/>
      </w:pPr>
      <w:r>
        <w:rPr>
          <w:rFonts w:ascii="Times New Roman"/>
          <w:b w:val="false"/>
          <w:i w:val="false"/>
          <w:color w:val="000000"/>
          <w:sz w:val="28"/>
        </w:rPr>
        <w:t>
      13) қалдықтарды көму - қалдықтарды шектеусіз мерзім бойы оларды қауіпсіз сақтау үшін арнайы белгіленген орындарда қалдықтарды жинау;</w:t>
      </w:r>
    </w:p>
    <w:bookmarkEnd w:id="22"/>
    <w:bookmarkStart w:name="z26" w:id="23"/>
    <w:p>
      <w:pPr>
        <w:spacing w:after="0"/>
        <w:ind w:left="0"/>
        <w:jc w:val="both"/>
      </w:pPr>
      <w:r>
        <w:rPr>
          <w:rFonts w:ascii="Times New Roman"/>
          <w:b w:val="false"/>
          <w:i w:val="false"/>
          <w:color w:val="000000"/>
          <w:sz w:val="28"/>
        </w:rPr>
        <w:t>
      14) қалдықтарды қайта өңдеу – қалдықтардан шикізаттарды және (немесе) одан әрі тауарларды немесе басқа өнімдер өндірісінде (дайындауда) пайдалыналынатын басқа материалдарды алуға, сондай-ақ олармен жұмыс істеуді жеңілдету, көлемін азайту немесе қауіпті қасиеттерін азайту мақсатында қасиеттерін өзгертуге бағытталған, сұрыптауды қоса алғандағы физикалық, химиялық немесе биологиялық процесстер;</w:t>
      </w:r>
    </w:p>
    <w:bookmarkEnd w:id="23"/>
    <w:bookmarkStart w:name="z27" w:id="24"/>
    <w:p>
      <w:pPr>
        <w:spacing w:after="0"/>
        <w:ind w:left="0"/>
        <w:jc w:val="both"/>
      </w:pPr>
      <w:r>
        <w:rPr>
          <w:rFonts w:ascii="Times New Roman"/>
          <w:b w:val="false"/>
          <w:i w:val="false"/>
          <w:color w:val="000000"/>
          <w:sz w:val="28"/>
        </w:rPr>
        <w:t>
      15) қалдықтарды орналастыру - өндірістік және тұрмыстық қалдықтарды сақтау немесе көму;</w:t>
      </w:r>
    </w:p>
    <w:bookmarkEnd w:id="24"/>
    <w:bookmarkStart w:name="z28" w:id="25"/>
    <w:p>
      <w:pPr>
        <w:spacing w:after="0"/>
        <w:ind w:left="0"/>
        <w:jc w:val="both"/>
      </w:pPr>
      <w:r>
        <w:rPr>
          <w:rFonts w:ascii="Times New Roman"/>
          <w:b w:val="false"/>
          <w:i w:val="false"/>
          <w:color w:val="000000"/>
          <w:sz w:val="28"/>
        </w:rPr>
        <w:t>
      16) қалдықтарды сақтау - қалдықтарды кейіннен кәдеге жарату, қайта өңдеу және (немесе) жою үшін арнайы бөлінген орындарда жинау;</w:t>
      </w:r>
    </w:p>
    <w:bookmarkEnd w:id="25"/>
    <w:bookmarkStart w:name="z29" w:id="26"/>
    <w:p>
      <w:pPr>
        <w:spacing w:after="0"/>
        <w:ind w:left="0"/>
        <w:jc w:val="both"/>
      </w:pPr>
      <w:r>
        <w:rPr>
          <w:rFonts w:ascii="Times New Roman"/>
          <w:b w:val="false"/>
          <w:i w:val="false"/>
          <w:color w:val="000000"/>
          <w:sz w:val="28"/>
        </w:rPr>
        <w:t>
      17) қалдықтарды тасымалдау - қалдықтарды олардың пайда болған немесе сақталған жерінен өңдеу, кәдеге жарату немесе жою орындарына немесе объектілеріне тасымалдау;</w:t>
      </w:r>
    </w:p>
    <w:bookmarkEnd w:id="26"/>
    <w:bookmarkStart w:name="z30" w:id="27"/>
    <w:p>
      <w:pPr>
        <w:spacing w:after="0"/>
        <w:ind w:left="0"/>
        <w:jc w:val="both"/>
      </w:pPr>
      <w:r>
        <w:rPr>
          <w:rFonts w:ascii="Times New Roman"/>
          <w:b w:val="false"/>
          <w:i w:val="false"/>
          <w:color w:val="000000"/>
          <w:sz w:val="28"/>
        </w:rPr>
        <w:t>
      18) қалдықтардың қауіптілік сыныбы – бұл олардың түрі мен қауіптілігін (уыттылығын) анықтайтын қалдықтардың сандық сипаттамасы;</w:t>
      </w:r>
    </w:p>
    <w:bookmarkEnd w:id="27"/>
    <w:bookmarkStart w:name="z31" w:id="28"/>
    <w:p>
      <w:pPr>
        <w:spacing w:after="0"/>
        <w:ind w:left="0"/>
        <w:jc w:val="both"/>
      </w:pPr>
      <w:r>
        <w:rPr>
          <w:rFonts w:ascii="Times New Roman"/>
          <w:b w:val="false"/>
          <w:i w:val="false"/>
          <w:color w:val="000000"/>
          <w:sz w:val="28"/>
        </w:rPr>
        <w:t>
      19) қалдықтардың сыныптамасы - оларды қоршаған орта мен адамның денсаулығы үшін қауіптілігіне сәйкес қалдықтардың деңгейлерге жатқызу тәртібі;</w:t>
      </w:r>
    </w:p>
    <w:bookmarkEnd w:id="28"/>
    <w:bookmarkStart w:name="z32" w:id="29"/>
    <w:p>
      <w:pPr>
        <w:spacing w:after="0"/>
        <w:ind w:left="0"/>
        <w:jc w:val="both"/>
      </w:pPr>
      <w:r>
        <w:rPr>
          <w:rFonts w:ascii="Times New Roman"/>
          <w:b w:val="false"/>
          <w:i w:val="false"/>
          <w:color w:val="000000"/>
          <w:sz w:val="28"/>
        </w:rPr>
        <w:t>
      20) қалдықтардың түрі – шығу тегіне, қасиеттеріне және қалдықтардың сыныптауышы негізінде анықталған жұмыс істеу технологияларына сәйкес жалпы белгілері бар қалдықтар жиынтығы;</w:t>
      </w:r>
    </w:p>
    <w:bookmarkEnd w:id="29"/>
    <w:bookmarkStart w:name="z33" w:id="30"/>
    <w:p>
      <w:pPr>
        <w:spacing w:after="0"/>
        <w:ind w:left="0"/>
        <w:jc w:val="both"/>
      </w:pPr>
      <w:r>
        <w:rPr>
          <w:rFonts w:ascii="Times New Roman"/>
          <w:b w:val="false"/>
          <w:i w:val="false"/>
          <w:color w:val="000000"/>
          <w:sz w:val="28"/>
        </w:rPr>
        <w:t>
      21) қалдықтармен жұмыс істеу - қалдықтардың пайда болуының алдын алуға және азайтуға, есепке алу мен бақылауды қоса алғанда, сондай-ақ қалдықтарды жинауға, өңдеуге, кәдеге жаратуға, залалсыздандыруға, тасымалдауға, сақтауға (жинақтауға) және жоюға байланысты іс-қимылдар;</w:t>
      </w:r>
    </w:p>
    <w:bookmarkEnd w:id="30"/>
    <w:bookmarkStart w:name="z34" w:id="31"/>
    <w:p>
      <w:pPr>
        <w:spacing w:after="0"/>
        <w:ind w:left="0"/>
        <w:jc w:val="both"/>
      </w:pPr>
      <w:r>
        <w:rPr>
          <w:rFonts w:ascii="Times New Roman"/>
          <w:b w:val="false"/>
          <w:i w:val="false"/>
          <w:color w:val="000000"/>
          <w:sz w:val="28"/>
        </w:rPr>
        <w:t xml:space="preserve">
      22) қалдықтармен жұмыс істеу шаруашылығын консервациялау - қалдықтарды тасымалдау мен олардың қалдықтарды сақтау орындарына орналастыру жұмыстарын уақытша тоқтату. Бұл кезде қалдықтармен жұмыс істеу шаруашылығы мен қалдықтарды сақтау орындарының имараттарын қоршаған ортаға теріс әсерін болдырмау үшін оқшау орналастырады; </w:t>
      </w:r>
    </w:p>
    <w:bookmarkEnd w:id="31"/>
    <w:bookmarkStart w:name="z35" w:id="32"/>
    <w:p>
      <w:pPr>
        <w:spacing w:after="0"/>
        <w:ind w:left="0"/>
        <w:jc w:val="both"/>
      </w:pPr>
      <w:r>
        <w:rPr>
          <w:rFonts w:ascii="Times New Roman"/>
          <w:b w:val="false"/>
          <w:i w:val="false"/>
          <w:color w:val="000000"/>
          <w:sz w:val="28"/>
        </w:rPr>
        <w:t>
      23) қалдықтармен жұмыс істеу шаруашылығын жою (көму) – қалдықтарды тасымалдау мен олардың қалдықтарды сақтау орындарына орналастыру жұмыстарын тоқтату. Бұл кезде қалдықтармен айналысатын шаруашылықтың барлық ғимараттары мен имараттарын жою қажет, ал қалдықтарды сақтау орны қоршаған ортаға әсер етпейтіндей оқшаулануы қажет.</w:t>
      </w:r>
    </w:p>
    <w:bookmarkEnd w:id="32"/>
    <w:bookmarkStart w:name="z36" w:id="33"/>
    <w:p>
      <w:pPr>
        <w:spacing w:after="0"/>
        <w:ind w:left="0"/>
        <w:jc w:val="both"/>
      </w:pPr>
      <w:r>
        <w:rPr>
          <w:rFonts w:ascii="Times New Roman"/>
          <w:b w:val="false"/>
          <w:i w:val="false"/>
          <w:color w:val="000000"/>
          <w:sz w:val="28"/>
        </w:rPr>
        <w:t>
      24) қалдықтармен жұмыс істеу объектілері - қалдықтарды жинау, сақтау, өңдеу, кәдеге жарату, жою, залалсыздандыру және көму үшін пайдаланылатын орындар немесе объектілер;</w:t>
      </w:r>
    </w:p>
    <w:bookmarkEnd w:id="33"/>
    <w:bookmarkStart w:name="z37" w:id="34"/>
    <w:p>
      <w:pPr>
        <w:spacing w:after="0"/>
        <w:ind w:left="0"/>
        <w:jc w:val="both"/>
      </w:pPr>
      <w:r>
        <w:rPr>
          <w:rFonts w:ascii="Times New Roman"/>
          <w:b w:val="false"/>
          <w:i w:val="false"/>
          <w:color w:val="000000"/>
          <w:sz w:val="28"/>
        </w:rPr>
        <w:t>
      25) қатты тұрмыстық қалдықтар – қатты түрдегі тұрмыстық қалдықтар;</w:t>
      </w:r>
    </w:p>
    <w:bookmarkEnd w:id="34"/>
    <w:bookmarkStart w:name="z38" w:id="35"/>
    <w:p>
      <w:pPr>
        <w:spacing w:after="0"/>
        <w:ind w:left="0"/>
        <w:jc w:val="both"/>
      </w:pPr>
      <w:r>
        <w:rPr>
          <w:rFonts w:ascii="Times New Roman"/>
          <w:b w:val="false"/>
          <w:i w:val="false"/>
          <w:color w:val="000000"/>
          <w:sz w:val="28"/>
        </w:rPr>
        <w:t>
      26) қатты тұрмыстық қалдықтарға арналған полигондар - қатты тұрмыстық қалдықтарды оқшаулауға және залалсыздандыруға арналған арнайы құрылыстар;</w:t>
      </w:r>
    </w:p>
    <w:bookmarkEnd w:id="35"/>
    <w:bookmarkStart w:name="z39" w:id="36"/>
    <w:p>
      <w:pPr>
        <w:spacing w:after="0"/>
        <w:ind w:left="0"/>
        <w:jc w:val="both"/>
      </w:pPr>
      <w:r>
        <w:rPr>
          <w:rFonts w:ascii="Times New Roman"/>
          <w:b w:val="false"/>
          <w:i w:val="false"/>
          <w:color w:val="000000"/>
          <w:sz w:val="28"/>
        </w:rPr>
        <w:t>
      27) қауіпсіз қалдықтар – қауіпті қасиеттері жоқ қалдықтар;</w:t>
      </w:r>
    </w:p>
    <w:bookmarkEnd w:id="36"/>
    <w:bookmarkStart w:name="z40" w:id="37"/>
    <w:p>
      <w:pPr>
        <w:spacing w:after="0"/>
        <w:ind w:left="0"/>
        <w:jc w:val="both"/>
      </w:pPr>
      <w:r>
        <w:rPr>
          <w:rFonts w:ascii="Times New Roman"/>
          <w:b w:val="false"/>
          <w:i w:val="false"/>
          <w:color w:val="000000"/>
          <w:sz w:val="28"/>
        </w:rPr>
        <w:t xml:space="preserve">
      28) </w:t>
      </w:r>
      <w:r>
        <w:rPr>
          <w:rFonts w:ascii="Times New Roman"/>
          <w:b w:val="false"/>
          <w:i w:val="false"/>
          <w:color w:val="000000"/>
          <w:sz w:val="28"/>
        </w:rPr>
        <w:t>қауіпті қалдықтар</w:t>
      </w:r>
      <w:r>
        <w:rPr>
          <w:rFonts w:ascii="Times New Roman"/>
          <w:b w:val="false"/>
          <w:i w:val="false"/>
          <w:color w:val="000000"/>
          <w:sz w:val="28"/>
        </w:rPr>
        <w:t xml:space="preserve"> – құрамында бір немесе бірнеше қауіпті қасиеттерге (уыттылық, жарылу қауіпті, радиоактивтілік, өрт қауіпті, реакциялық қабілеті жоғары) ие зиянды заттар бар және дербес немесе басқа заттармен байланысқа түскен кезде қоршаған ортаға және адам денсаулығына тікелей немесе әлеуетті қауіп тудыруы мүмкін қалдықтар;</w:t>
      </w:r>
    </w:p>
    <w:bookmarkEnd w:id="37"/>
    <w:bookmarkStart w:name="z41" w:id="38"/>
    <w:p>
      <w:pPr>
        <w:spacing w:after="0"/>
        <w:ind w:left="0"/>
        <w:jc w:val="both"/>
      </w:pPr>
      <w:r>
        <w:rPr>
          <w:rFonts w:ascii="Times New Roman"/>
          <w:b w:val="false"/>
          <w:i w:val="false"/>
          <w:color w:val="000000"/>
          <w:sz w:val="28"/>
        </w:rPr>
        <w:t>
      29) қауіпті химиялық заттар - дербес немесе басқа заттармен байланысқа түскен кезде қоршаған ортаға және адам денсаулығына тікелей немесе әлеуетті қауіп тудыра алатын қасиеттерге ие заттар;</w:t>
      </w:r>
    </w:p>
    <w:bookmarkEnd w:id="38"/>
    <w:bookmarkStart w:name="z42" w:id="39"/>
    <w:p>
      <w:pPr>
        <w:spacing w:after="0"/>
        <w:ind w:left="0"/>
        <w:jc w:val="both"/>
      </w:pPr>
      <w:r>
        <w:rPr>
          <w:rFonts w:ascii="Times New Roman"/>
          <w:b w:val="false"/>
          <w:i w:val="false"/>
          <w:color w:val="000000"/>
          <w:sz w:val="28"/>
        </w:rPr>
        <w:t>
      30) қоныстану аумағы - тұрғын үй, қоғамдық (қоғамдық-іскерлік) және рекреациялық аймақтарды, сондай-ақ инженерлік және көлік инфрақұрылымдарының жекелеген бөліктерін, басқа да орналастырылуы мен қызметі арнаулы санитариялық-қорғаныш аймақтарын талап ететіндей әсер етпейтін басқа да объектілерді орналастыруға арналған елді мекен аумағының бір бөлігі;</w:t>
      </w:r>
    </w:p>
    <w:bookmarkEnd w:id="39"/>
    <w:bookmarkStart w:name="z43" w:id="40"/>
    <w:p>
      <w:pPr>
        <w:spacing w:after="0"/>
        <w:ind w:left="0"/>
        <w:jc w:val="both"/>
      </w:pPr>
      <w:r>
        <w:rPr>
          <w:rFonts w:ascii="Times New Roman"/>
          <w:b w:val="false"/>
          <w:i w:val="false"/>
          <w:color w:val="000000"/>
          <w:sz w:val="28"/>
        </w:rPr>
        <w:t>
      31) мамандандырылған кәсіпорындар - қалдықтарды жинауды, пайдалануды, қолдануды, залалсыздандыруды, тасымалдауды, сақтауды және көмуді жүзеге асыратын ұйымдар;</w:t>
      </w:r>
    </w:p>
    <w:bookmarkEnd w:id="40"/>
    <w:bookmarkStart w:name="z44" w:id="41"/>
    <w:p>
      <w:pPr>
        <w:spacing w:after="0"/>
        <w:ind w:left="0"/>
        <w:jc w:val="both"/>
      </w:pPr>
      <w:r>
        <w:rPr>
          <w:rFonts w:ascii="Times New Roman"/>
          <w:b w:val="false"/>
          <w:i w:val="false"/>
          <w:color w:val="000000"/>
          <w:sz w:val="28"/>
        </w:rPr>
        <w:t>
      32) медициналық қалдықтар - медициналық қызметтерді көрсету және медициналық манипуляциялар жүргізу процесінде пайда болатын қалдықтар;</w:t>
      </w:r>
    </w:p>
    <w:bookmarkEnd w:id="41"/>
    <w:bookmarkStart w:name="z45" w:id="42"/>
    <w:p>
      <w:pPr>
        <w:spacing w:after="0"/>
        <w:ind w:left="0"/>
        <w:jc w:val="both"/>
      </w:pPr>
      <w:r>
        <w:rPr>
          <w:rFonts w:ascii="Times New Roman"/>
          <w:b w:val="false"/>
          <w:i w:val="false"/>
          <w:color w:val="000000"/>
          <w:sz w:val="28"/>
        </w:rPr>
        <w:t>
      33) медициналық қалдықтарды көму - зиянды заттардың қоршаған ортаға түсуінің алдын алуға бағытталған және осы медициналық қалдықтарды пайдалану мүмкіндігін болдырмайтын, залалсыздандырылған медициналық қалдықтарды кейін қайта алу ниетінсіз оларды топыраққа қауіпсіз орналастыру;</w:t>
      </w:r>
    </w:p>
    <w:bookmarkEnd w:id="42"/>
    <w:bookmarkStart w:name="z46" w:id="43"/>
    <w:p>
      <w:pPr>
        <w:spacing w:after="0"/>
        <w:ind w:left="0"/>
        <w:jc w:val="both"/>
      </w:pPr>
      <w:r>
        <w:rPr>
          <w:rFonts w:ascii="Times New Roman"/>
          <w:b w:val="false"/>
          <w:i w:val="false"/>
          <w:color w:val="000000"/>
          <w:sz w:val="28"/>
        </w:rPr>
        <w:t>
      34) өлген малды көметін орын - арам өлген не шарасыздықтан сойғаннан кейін малдардың өлекселерін залалсыздандыруға және көмуге арналған құрылыс;</w:t>
      </w:r>
    </w:p>
    <w:bookmarkEnd w:id="43"/>
    <w:bookmarkStart w:name="z47" w:id="44"/>
    <w:p>
      <w:pPr>
        <w:spacing w:after="0"/>
        <w:ind w:left="0"/>
        <w:jc w:val="both"/>
      </w:pPr>
      <w:r>
        <w:rPr>
          <w:rFonts w:ascii="Times New Roman"/>
          <w:b w:val="false"/>
          <w:i w:val="false"/>
          <w:color w:val="000000"/>
          <w:sz w:val="28"/>
        </w:rPr>
        <w:t>
      35) өндіріс қалдықтары - өндіріс процесінде пайда болған және өздерінің тұтынушылық қасиеттерін толық немесе ішінара жоғалтқан шикізаттың, материалдардың, өзге де бұйымдар мен өнімдердің қалдықтары;</w:t>
      </w:r>
    </w:p>
    <w:bookmarkEnd w:id="44"/>
    <w:bookmarkStart w:name="z48" w:id="45"/>
    <w:p>
      <w:pPr>
        <w:spacing w:after="0"/>
        <w:ind w:left="0"/>
        <w:jc w:val="both"/>
      </w:pPr>
      <w:r>
        <w:rPr>
          <w:rFonts w:ascii="Times New Roman"/>
          <w:b w:val="false"/>
          <w:i w:val="false"/>
          <w:color w:val="000000"/>
          <w:sz w:val="28"/>
        </w:rPr>
        <w:t>
      36) өндірістік объект - адамның тіршілік ету ортасына және денсаулығына әсер ету көздері болып табылатын процестерді, жабдықты және технологияны пайдалана отырып, жүзеге асырылатын өнімді шығарумен, жұмыстарды орындаумен және қызмет көрсетумен байланысты шаруашылық қызмет объектісі;</w:t>
      </w:r>
    </w:p>
    <w:bookmarkEnd w:id="45"/>
    <w:bookmarkStart w:name="z49" w:id="46"/>
    <w:p>
      <w:pPr>
        <w:spacing w:after="0"/>
        <w:ind w:left="0"/>
        <w:jc w:val="both"/>
      </w:pPr>
      <w:r>
        <w:rPr>
          <w:rFonts w:ascii="Times New Roman"/>
          <w:b w:val="false"/>
          <w:i w:val="false"/>
          <w:color w:val="000000"/>
          <w:sz w:val="28"/>
        </w:rPr>
        <w:t xml:space="preserve">
      37) </w:t>
      </w:r>
      <w:r>
        <w:rPr>
          <w:rFonts w:ascii="Times New Roman"/>
          <w:b w:val="false"/>
          <w:i w:val="false"/>
          <w:color w:val="000000"/>
          <w:sz w:val="28"/>
        </w:rPr>
        <w:t>радиоактивті қалдықтар</w:t>
      </w:r>
      <w:r>
        <w:rPr>
          <w:rFonts w:ascii="Times New Roman"/>
          <w:b w:val="false"/>
          <w:i w:val="false"/>
          <w:color w:val="000000"/>
          <w:sz w:val="28"/>
        </w:rPr>
        <w:t xml:space="preserve"> – құрамында саны мен қоюлығы жағынан атомдық энергияны пайдалану саласындағы Қазақстан Республикасының заңнамасымен бекітілген радиоактивті заттар үшін регламенттелген мәндерден артық радиоактивті заттары бар қалдықтар;</w:t>
      </w:r>
    </w:p>
    <w:bookmarkEnd w:id="46"/>
    <w:bookmarkStart w:name="z50" w:id="47"/>
    <w:p>
      <w:pPr>
        <w:spacing w:after="0"/>
        <w:ind w:left="0"/>
        <w:jc w:val="both"/>
      </w:pPr>
      <w:r>
        <w:rPr>
          <w:rFonts w:ascii="Times New Roman"/>
          <w:b w:val="false"/>
          <w:i w:val="false"/>
          <w:color w:val="000000"/>
          <w:sz w:val="28"/>
        </w:rPr>
        <w:t>
      38) сарқынды сулар - өндірістік немесе тұрмыстық қажеттілікке пайдаланылған және олардың бастапқы құрамын немесе физикалық қасиеттерін өзгерткен қосымша қоспалары (ластанулары) бар сулар. Елді мекендер мен өндірістік кәсіпорындар аумақтарынан атмосфералық қалдықтар түскенде, көшелерді суарғанда немесе олардан кейін аққан сулар, пайдалы қазбаларды қазу кезінде түзілген сулар да сарқынды сулар болып табылады.</w:t>
      </w:r>
    </w:p>
    <w:bookmarkEnd w:id="47"/>
    <w:bookmarkStart w:name="z51" w:id="48"/>
    <w:p>
      <w:pPr>
        <w:spacing w:after="0"/>
        <w:ind w:left="0"/>
        <w:jc w:val="both"/>
      </w:pPr>
      <w:r>
        <w:rPr>
          <w:rFonts w:ascii="Times New Roman"/>
          <w:b w:val="false"/>
          <w:i w:val="false"/>
          <w:color w:val="000000"/>
          <w:sz w:val="28"/>
        </w:rPr>
        <w:t xml:space="preserve">
      39) </w:t>
      </w:r>
      <w:r>
        <w:rPr>
          <w:rFonts w:ascii="Times New Roman"/>
          <w:b w:val="false"/>
          <w:i w:val="false"/>
          <w:color w:val="000000"/>
          <w:sz w:val="28"/>
        </w:rPr>
        <w:t>санитариялық-қорғаныш аймағы</w:t>
      </w:r>
      <w:r>
        <w:rPr>
          <w:rFonts w:ascii="Times New Roman"/>
          <w:b w:val="false"/>
          <w:i w:val="false"/>
          <w:color w:val="000000"/>
          <w:sz w:val="28"/>
        </w:rPr>
        <w:t xml:space="preserve"> (бұдан әрі - СҚА) - арнаулы мақсаттағы аймақтарды, сондай-ақ елді мекендегі өнеркәсіп ұйымдары мен басқа да өндірістік, коммуналдық және қоймалық объектілерді жақын маңдағы қоныстану аумақтарынан, тұрғын үй-азаматтық мақсаттағы ғимараттар мен құрылыстардан оларға қолайсыз факторлардың әсер етуін азайту мақсатында бөліп тұратын аумақ;</w:t>
      </w:r>
    </w:p>
    <w:bookmarkEnd w:id="48"/>
    <w:bookmarkStart w:name="z52" w:id="49"/>
    <w:p>
      <w:pPr>
        <w:spacing w:after="0"/>
        <w:ind w:left="0"/>
        <w:jc w:val="both"/>
      </w:pPr>
      <w:r>
        <w:rPr>
          <w:rFonts w:ascii="Times New Roman"/>
          <w:b w:val="false"/>
          <w:i w:val="false"/>
          <w:color w:val="000000"/>
          <w:sz w:val="28"/>
        </w:rPr>
        <w:t>
      40) санитариялық тазарту – елді мекенде халықтың тіршілік әрекеті нәтижесінде пайда болатын қалдықтарды жинау, жою және залалсыздандыру мақсатындағы іс-шаралар жүйесі;</w:t>
      </w:r>
    </w:p>
    <w:bookmarkEnd w:id="49"/>
    <w:bookmarkStart w:name="z53" w:id="50"/>
    <w:p>
      <w:pPr>
        <w:spacing w:after="0"/>
        <w:ind w:left="0"/>
        <w:jc w:val="both"/>
      </w:pPr>
      <w:r>
        <w:rPr>
          <w:rFonts w:ascii="Times New Roman"/>
          <w:b w:val="false"/>
          <w:i w:val="false"/>
          <w:color w:val="000000"/>
          <w:sz w:val="28"/>
        </w:rPr>
        <w:t>
      41) сұйық қалдықтар – сарқынды суларды қоспағанда, кез келген сұйық күйдегі қалдықтар;</w:t>
      </w:r>
    </w:p>
    <w:bookmarkEnd w:id="50"/>
    <w:bookmarkStart w:name="z54" w:id="51"/>
    <w:p>
      <w:pPr>
        <w:spacing w:after="0"/>
        <w:ind w:left="0"/>
        <w:jc w:val="both"/>
      </w:pPr>
      <w:r>
        <w:rPr>
          <w:rFonts w:ascii="Times New Roman"/>
          <w:b w:val="false"/>
          <w:i w:val="false"/>
          <w:color w:val="000000"/>
          <w:sz w:val="28"/>
        </w:rPr>
        <w:t>
      42) тұтыну қалдықтары - тұтыну немесе пайдалану процесінде пайда болған азық-түліктердің, бұйымдардың және өзге де заттардың қалдықтары, сондай-ақ өздерінің тұтынушылық қасиеттерін толық немесе ішінара жоғалтқан тауарлар (өнімдер);</w:t>
      </w:r>
    </w:p>
    <w:bookmarkEnd w:id="51"/>
    <w:bookmarkStart w:name="z55" w:id="52"/>
    <w:p>
      <w:pPr>
        <w:spacing w:after="0"/>
        <w:ind w:left="0"/>
        <w:jc w:val="left"/>
      </w:pPr>
      <w:r>
        <w:rPr>
          <w:rFonts w:ascii="Times New Roman"/>
          <w:b/>
          <w:i w:val="false"/>
          <w:color w:val="000000"/>
        </w:rPr>
        <w:t xml:space="preserve"> 2. Өндірістік объектілердегі қалдықтарды жинауға, пайдалануға,</w:t>
      </w:r>
      <w:r>
        <w:br/>
      </w:r>
      <w:r>
        <w:rPr>
          <w:rFonts w:ascii="Times New Roman"/>
          <w:b/>
          <w:i w:val="false"/>
          <w:color w:val="000000"/>
        </w:rPr>
        <w:t>қолдануға, залалсыздандыруға, тасымалдауға, сақтауға және</w:t>
      </w:r>
      <w:r>
        <w:br/>
      </w:r>
      <w:r>
        <w:rPr>
          <w:rFonts w:ascii="Times New Roman"/>
          <w:b/>
          <w:i w:val="false"/>
          <w:color w:val="000000"/>
        </w:rPr>
        <w:t>көмуге қойылатын санитариялық-эпидемиологиялық талаптар</w:t>
      </w:r>
    </w:p>
    <w:bookmarkEnd w:id="52"/>
    <w:bookmarkStart w:name="z56" w:id="53"/>
    <w:p>
      <w:pPr>
        <w:spacing w:after="0"/>
        <w:ind w:left="0"/>
        <w:jc w:val="both"/>
      </w:pPr>
      <w:r>
        <w:rPr>
          <w:rFonts w:ascii="Times New Roman"/>
          <w:b w:val="false"/>
          <w:i w:val="false"/>
          <w:color w:val="000000"/>
          <w:sz w:val="28"/>
        </w:rPr>
        <w:t>
      3. Өндірістік объектілерде өндіріс қалдықтарын жинау және уақытша сақтау (орналастыру) қалдықтардың қауіптілік деңгейіне (уыттылық дәрежесіне) сәйкес келетін арнайы өнеркәсіптік алаңдарда өткізіледі. Қалдықтардың жиналуына қарай, олардың қауіптілік сыныбына (уыттылық дәрежесіне) сәйкес әрбір қалдықтар топтарына арналған ыдысқа жинайды.</w:t>
      </w:r>
    </w:p>
    <w:bookmarkEnd w:id="53"/>
    <w:p>
      <w:pPr>
        <w:spacing w:after="0"/>
        <w:ind w:left="0"/>
        <w:jc w:val="both"/>
      </w:pPr>
      <w:r>
        <w:rPr>
          <w:rFonts w:ascii="Times New Roman"/>
          <w:b w:val="false"/>
          <w:i w:val="false"/>
          <w:color w:val="000000"/>
          <w:sz w:val="28"/>
        </w:rPr>
        <w:t>
      Жеке және заңды тұлғалар қалдықтармен жұмыс істеумен байланысты кәсіпорындарды, ғимараттарды, құрылыстарды, имараттарды және басқа да объектілерді пайдалану кезінде қоршаған ортаға, денсаулыққа, жеке және/немесе заңды тұлғалардың мүлкіне зиян келтіретін немесе зиян келтіру қаупі бар қалдықтармен жұмыс істеуге байланысты апаттар туындағанда немесе қауіп болғанда, дереу халықтың санитариялық-эпидемиологиялық саламаттылығы саласындағы мемлекеттік орган ведомствосының аумақтық бөлімшесіне хабарлауға міндетті.</w:t>
      </w:r>
    </w:p>
    <w:bookmarkStart w:name="z57" w:id="54"/>
    <w:p>
      <w:pPr>
        <w:spacing w:after="0"/>
        <w:ind w:left="0"/>
        <w:jc w:val="both"/>
      </w:pPr>
      <w:r>
        <w:rPr>
          <w:rFonts w:ascii="Times New Roman"/>
          <w:b w:val="false"/>
          <w:i w:val="false"/>
          <w:color w:val="000000"/>
          <w:sz w:val="28"/>
        </w:rPr>
        <w:t xml:space="preserve">
      4. Қалдықтарды сақтау орнынан (өндірістік алаң) тұрғын аумаққа дейін, коммуналды және өндірістік нысандарға дейінгі СҚА өлшемдері Кодекстің 144-бабының </w:t>
      </w:r>
      <w:r>
        <w:rPr>
          <w:rFonts w:ascii="Times New Roman"/>
          <w:b w:val="false"/>
          <w:i w:val="false"/>
          <w:color w:val="000000"/>
          <w:sz w:val="28"/>
        </w:rPr>
        <w:t>6-тармағына</w:t>
      </w:r>
      <w:r>
        <w:rPr>
          <w:rFonts w:ascii="Times New Roman"/>
          <w:b w:val="false"/>
          <w:i w:val="false"/>
          <w:color w:val="000000"/>
          <w:sz w:val="28"/>
        </w:rPr>
        <w:t xml:space="preserve"> сәйкес бекітілетін </w:t>
      </w:r>
      <w:r>
        <w:rPr>
          <w:rFonts w:ascii="Times New Roman"/>
          <w:b w:val="false"/>
          <w:i w:val="false"/>
          <w:color w:val="000000"/>
          <w:sz w:val="28"/>
        </w:rPr>
        <w:t>санитариялық қағидаларға</w:t>
      </w:r>
      <w:r>
        <w:rPr>
          <w:rFonts w:ascii="Times New Roman"/>
          <w:b w:val="false"/>
          <w:i w:val="false"/>
          <w:color w:val="000000"/>
          <w:sz w:val="28"/>
        </w:rPr>
        <w:t xml:space="preserve"> сәйкес айқындалады.</w:t>
      </w:r>
    </w:p>
    <w:bookmarkEnd w:id="54"/>
    <w:bookmarkStart w:name="z58" w:id="55"/>
    <w:p>
      <w:pPr>
        <w:spacing w:after="0"/>
        <w:ind w:left="0"/>
        <w:jc w:val="both"/>
      </w:pPr>
      <w:r>
        <w:rPr>
          <w:rFonts w:ascii="Times New Roman"/>
          <w:b w:val="false"/>
          <w:i w:val="false"/>
          <w:color w:val="000000"/>
          <w:sz w:val="28"/>
        </w:rPr>
        <w:t>
      5. Өндіріс қалдықтары қауіптілік дәрежесі бойынша мынадай 5 қауіптілік сыныбына бөлінеді:</w:t>
      </w:r>
    </w:p>
    <w:bookmarkEnd w:id="55"/>
    <w:p>
      <w:pPr>
        <w:spacing w:after="0"/>
        <w:ind w:left="0"/>
        <w:jc w:val="both"/>
      </w:pPr>
      <w:r>
        <w:rPr>
          <w:rFonts w:ascii="Times New Roman"/>
          <w:b w:val="false"/>
          <w:i w:val="false"/>
          <w:color w:val="000000"/>
          <w:sz w:val="28"/>
        </w:rPr>
        <w:t>
      1-сынып - төтенше қауіпті;</w:t>
      </w:r>
    </w:p>
    <w:p>
      <w:pPr>
        <w:spacing w:after="0"/>
        <w:ind w:left="0"/>
        <w:jc w:val="both"/>
      </w:pPr>
      <w:r>
        <w:rPr>
          <w:rFonts w:ascii="Times New Roman"/>
          <w:b w:val="false"/>
          <w:i w:val="false"/>
          <w:color w:val="000000"/>
          <w:sz w:val="28"/>
        </w:rPr>
        <w:t>
      2-сынып - қауіптілігі жоғары;</w:t>
      </w:r>
    </w:p>
    <w:p>
      <w:pPr>
        <w:spacing w:after="0"/>
        <w:ind w:left="0"/>
        <w:jc w:val="both"/>
      </w:pPr>
      <w:r>
        <w:rPr>
          <w:rFonts w:ascii="Times New Roman"/>
          <w:b w:val="false"/>
          <w:i w:val="false"/>
          <w:color w:val="000000"/>
          <w:sz w:val="28"/>
        </w:rPr>
        <w:t>
      3-сынып - қауіптілігі орташа;</w:t>
      </w:r>
    </w:p>
    <w:p>
      <w:pPr>
        <w:spacing w:after="0"/>
        <w:ind w:left="0"/>
        <w:jc w:val="both"/>
      </w:pPr>
      <w:r>
        <w:rPr>
          <w:rFonts w:ascii="Times New Roman"/>
          <w:b w:val="false"/>
          <w:i w:val="false"/>
          <w:color w:val="000000"/>
          <w:sz w:val="28"/>
        </w:rPr>
        <w:t>
      4-сынып - қауіптілігі аз;</w:t>
      </w:r>
    </w:p>
    <w:p>
      <w:pPr>
        <w:spacing w:after="0"/>
        <w:ind w:left="0"/>
        <w:jc w:val="both"/>
      </w:pPr>
      <w:r>
        <w:rPr>
          <w:rFonts w:ascii="Times New Roman"/>
          <w:b w:val="false"/>
          <w:i w:val="false"/>
          <w:color w:val="000000"/>
          <w:sz w:val="28"/>
        </w:rPr>
        <w:t>
      5-сынып - қауіпсіз.</w:t>
      </w:r>
    </w:p>
    <w:bookmarkStart w:name="z59" w:id="56"/>
    <w:p>
      <w:pPr>
        <w:spacing w:after="0"/>
        <w:ind w:left="0"/>
        <w:jc w:val="both"/>
      </w:pPr>
      <w:r>
        <w:rPr>
          <w:rFonts w:ascii="Times New Roman"/>
          <w:b w:val="false"/>
          <w:i w:val="false"/>
          <w:color w:val="000000"/>
          <w:sz w:val="28"/>
        </w:rPr>
        <w:t>
      6. 1-қауіптілік сыныбының қалдықтары тұмшаланған ыдыста (болат бөшкелер, контейнерлер) сақталады. Толуына қарай қалдықтар салынған ыдысты болат қақпақпен жабады, қажеті болған кезде электрлі газбен дәнекерлейді және қауіпті қасиеттерін көрсете отырып, қауіпті қалдықтары бар ораулардың таңбалауын қамтамасыз етеді.</w:t>
      </w:r>
    </w:p>
    <w:bookmarkEnd w:id="56"/>
    <w:bookmarkStart w:name="z60" w:id="57"/>
    <w:p>
      <w:pPr>
        <w:spacing w:after="0"/>
        <w:ind w:left="0"/>
        <w:jc w:val="both"/>
      </w:pPr>
      <w:r>
        <w:rPr>
          <w:rFonts w:ascii="Times New Roman"/>
          <w:b w:val="false"/>
          <w:i w:val="false"/>
          <w:color w:val="000000"/>
          <w:sz w:val="28"/>
        </w:rPr>
        <w:t>
      7. 2-қауіптілік сыныбының өндіріс қалдықтары агрегаттық күйіне сәйкес полиэтилен қаптарда, пакеттерде, бөшкелерде және зиянды заттардың (ингридиенттердің) таралуына кедергі болатын ыдыстардың басқа да түрлерінде сақталады.</w:t>
      </w:r>
    </w:p>
    <w:bookmarkEnd w:id="57"/>
    <w:bookmarkStart w:name="z61" w:id="58"/>
    <w:p>
      <w:pPr>
        <w:spacing w:after="0"/>
        <w:ind w:left="0"/>
        <w:jc w:val="both"/>
      </w:pPr>
      <w:r>
        <w:rPr>
          <w:rFonts w:ascii="Times New Roman"/>
          <w:b w:val="false"/>
          <w:i w:val="false"/>
          <w:color w:val="000000"/>
          <w:sz w:val="28"/>
        </w:rPr>
        <w:t>
      8. 3-қауіптілік сыныбының өндіріс қалдықтары жайылтпай сақтауды қамтамасыз ететін, тиеу-түсіру жұмыстарын орындауға мүмкіндік беретін және зиянды заттардың таралуын болдырмайтын ыдыста сақталады.</w:t>
      </w:r>
    </w:p>
    <w:bookmarkEnd w:id="58"/>
    <w:bookmarkStart w:name="z62" w:id="59"/>
    <w:p>
      <w:pPr>
        <w:spacing w:after="0"/>
        <w:ind w:left="0"/>
        <w:jc w:val="both"/>
      </w:pPr>
      <w:r>
        <w:rPr>
          <w:rFonts w:ascii="Times New Roman"/>
          <w:b w:val="false"/>
          <w:i w:val="false"/>
          <w:color w:val="000000"/>
          <w:sz w:val="28"/>
        </w:rPr>
        <w:t>
      9. 4-қауіптілік сыныбының өндіріс қалдықтары өнеркәсіптік алаңдарда конус тәрізді үйінді түрінде ашық сақталады, сол жақтан олар автотиегішпен автокөлікке тиеледі және кәдеге жарату және көму орындарына жеткізіледі. 4-қауіптілік сыныбының өндіріс қалдықтарын тұтыну қалдықтарымен бірге соңғысын көметін жерлерде біріктіруге немесе оқшауланатын материал немесе аумақтағы жоспарлы жұмыстар ретінде пайдалануға жол беріледі.</w:t>
      </w:r>
    </w:p>
    <w:bookmarkEnd w:id="59"/>
    <w:bookmarkStart w:name="z63" w:id="60"/>
    <w:p>
      <w:pPr>
        <w:spacing w:after="0"/>
        <w:ind w:left="0"/>
        <w:jc w:val="both"/>
      </w:pPr>
      <w:r>
        <w:rPr>
          <w:rFonts w:ascii="Times New Roman"/>
          <w:b w:val="false"/>
          <w:i w:val="false"/>
          <w:color w:val="000000"/>
          <w:sz w:val="28"/>
        </w:rPr>
        <w:t>
      10. Сұйық және газ түріндегі қалдықтар тұмшаланған ыдыста сақталады және кәсіпорын аумағынан бір тәулік ішінде шығарылады немесе оны залалсыздандыруды өнеркәсіптік объектіде жүргізеді.</w:t>
      </w:r>
    </w:p>
    <w:bookmarkEnd w:id="60"/>
    <w:bookmarkStart w:name="z64" w:id="61"/>
    <w:p>
      <w:pPr>
        <w:spacing w:after="0"/>
        <w:ind w:left="0"/>
        <w:jc w:val="both"/>
      </w:pPr>
      <w:r>
        <w:rPr>
          <w:rFonts w:ascii="Times New Roman"/>
          <w:b w:val="false"/>
          <w:i w:val="false"/>
          <w:color w:val="000000"/>
          <w:sz w:val="28"/>
        </w:rPr>
        <w:t>
      11. Қатты, оның ішінде сусымалы қалдықтар контейнерлерде, пластик, қағаз пакеттерде немесе қаптарда сақталады және олардың жиналуы бойынша шығарылады.</w:t>
      </w:r>
    </w:p>
    <w:bookmarkEnd w:id="61"/>
    <w:bookmarkStart w:name="z65" w:id="62"/>
    <w:p>
      <w:pPr>
        <w:spacing w:after="0"/>
        <w:ind w:left="0"/>
        <w:jc w:val="both"/>
      </w:pPr>
      <w:r>
        <w:rPr>
          <w:rFonts w:ascii="Times New Roman"/>
          <w:b w:val="false"/>
          <w:i w:val="false"/>
          <w:color w:val="000000"/>
          <w:sz w:val="28"/>
        </w:rPr>
        <w:t>
      12. Қалдықтарды уақытша сақтауға арналған өнеркәсіптік алаңды кәсіпорынның аумағында ық жағына орналастырады. Алаңды қатты және уытты (қалдықтарды) заттарды өткізбейтін материалмен жабады, тазарту құрылыстары жағына қарай құйылыс құрылғысы және еңісі бар төсеніш төсейді. Алаң бетінде жиналған суларды жалпы жауын-шашын бұрғышына бағыттауға жол берілмейді. Алаң бетінде жиналған сулар үшін уытты заттармен жұмыс істеуді, тазалауды және оларды залалсыздандыруды қамтамасыз ететін арнайы тазарту құрылыстары көзделеді. Алаңда қалдықтарды атмосфералық жауын-шашынның және желдің әсерінен қорғау көзделеді.</w:t>
      </w:r>
    </w:p>
    <w:bookmarkEnd w:id="62"/>
    <w:bookmarkStart w:name="z66" w:id="63"/>
    <w:p>
      <w:pPr>
        <w:spacing w:after="0"/>
        <w:ind w:left="0"/>
        <w:jc w:val="both"/>
      </w:pPr>
      <w:r>
        <w:rPr>
          <w:rFonts w:ascii="Times New Roman"/>
          <w:b w:val="false"/>
          <w:i w:val="false"/>
          <w:color w:val="000000"/>
          <w:sz w:val="28"/>
        </w:rPr>
        <w:t>
      13. Өндіріс қалдықтарын сақтайтын орындарда стационарлық немесе жылжымалы тиеу-түсіру механизмдері қарастырылады.</w:t>
      </w:r>
    </w:p>
    <w:bookmarkEnd w:id="63"/>
    <w:bookmarkStart w:name="z67" w:id="64"/>
    <w:p>
      <w:pPr>
        <w:spacing w:after="0"/>
        <w:ind w:left="0"/>
        <w:jc w:val="both"/>
      </w:pPr>
      <w:r>
        <w:rPr>
          <w:rFonts w:ascii="Times New Roman"/>
          <w:b w:val="false"/>
          <w:i w:val="false"/>
          <w:color w:val="000000"/>
          <w:sz w:val="28"/>
        </w:rPr>
        <w:t>
      14. Өнеркәсіптік алаң аумағындағы қалдықтардың жол берілетін мөлшерін кәсіпорын қауіптілік деңгейі бойынша қалдықтарды сыныптау негізінде айқындайды.</w:t>
      </w:r>
    </w:p>
    <w:bookmarkEnd w:id="64"/>
    <w:bookmarkStart w:name="z68" w:id="65"/>
    <w:p>
      <w:pPr>
        <w:spacing w:after="0"/>
        <w:ind w:left="0"/>
        <w:jc w:val="both"/>
      </w:pPr>
      <w:r>
        <w:rPr>
          <w:rFonts w:ascii="Times New Roman"/>
          <w:b w:val="false"/>
          <w:i w:val="false"/>
          <w:color w:val="000000"/>
          <w:sz w:val="28"/>
        </w:rPr>
        <w:t xml:space="preserve">
      15. </w:t>
      </w:r>
      <w:r>
        <w:rPr>
          <w:rFonts w:ascii="Times New Roman"/>
          <w:b w:val="false"/>
          <w:i w:val="false"/>
          <w:color w:val="000000"/>
          <w:sz w:val="28"/>
        </w:rPr>
        <w:t>Қалдықтарды сақтайтын алаңдардағы</w:t>
      </w:r>
      <w:r>
        <w:rPr>
          <w:rFonts w:ascii="Times New Roman"/>
          <w:b w:val="false"/>
          <w:i w:val="false"/>
          <w:color w:val="000000"/>
          <w:sz w:val="28"/>
        </w:rPr>
        <w:t xml:space="preserve"> қоршаған ортаның жағдайын бақылау өндірістік объектінің өндірістік зертханасында аккредиттелген зертхананы тарта отырып, жүзеге асырылады.</w:t>
      </w:r>
    </w:p>
    <w:bookmarkEnd w:id="65"/>
    <w:bookmarkStart w:name="z69" w:id="66"/>
    <w:p>
      <w:pPr>
        <w:spacing w:after="0"/>
        <w:ind w:left="0"/>
        <w:jc w:val="both"/>
      </w:pPr>
      <w:r>
        <w:rPr>
          <w:rFonts w:ascii="Times New Roman"/>
          <w:b w:val="false"/>
          <w:i w:val="false"/>
          <w:color w:val="000000"/>
          <w:sz w:val="28"/>
        </w:rPr>
        <w:t>
      16. Өндірістік объектілер алаңдарында қалдықтарды жинау мен сақтау жағдайлары қалдықтарды орналастыру нормативтерінің жобаларымен айқындалады.</w:t>
      </w:r>
    </w:p>
    <w:bookmarkEnd w:id="66"/>
    <w:p>
      <w:pPr>
        <w:spacing w:after="0"/>
        <w:ind w:left="0"/>
        <w:jc w:val="both"/>
      </w:pPr>
      <w:r>
        <w:rPr>
          <w:rFonts w:ascii="Times New Roman"/>
          <w:b w:val="false"/>
          <w:i w:val="false"/>
          <w:color w:val="000000"/>
          <w:sz w:val="28"/>
        </w:rPr>
        <w:t>
      Ерекшелік ретінде мынадай жағдайларда:</w:t>
      </w:r>
    </w:p>
    <w:bookmarkStart w:name="z70" w:id="67"/>
    <w:p>
      <w:pPr>
        <w:spacing w:after="0"/>
        <w:ind w:left="0"/>
        <w:jc w:val="both"/>
      </w:pPr>
      <w:r>
        <w:rPr>
          <w:rFonts w:ascii="Times New Roman"/>
          <w:b w:val="false"/>
          <w:i w:val="false"/>
          <w:color w:val="000000"/>
          <w:sz w:val="28"/>
        </w:rPr>
        <w:t>
      1) оларды толық кәдеге жарату мақсатында қалдықтарды кейін технологиялық циклде пайдалану кезінде;</w:t>
      </w:r>
    </w:p>
    <w:bookmarkEnd w:id="67"/>
    <w:bookmarkStart w:name="z71" w:id="68"/>
    <w:p>
      <w:pPr>
        <w:spacing w:after="0"/>
        <w:ind w:left="0"/>
        <w:jc w:val="both"/>
      </w:pPr>
      <w:r>
        <w:rPr>
          <w:rFonts w:ascii="Times New Roman"/>
          <w:b w:val="false"/>
          <w:i w:val="false"/>
          <w:color w:val="000000"/>
          <w:sz w:val="28"/>
        </w:rPr>
        <w:t>
      2) қалдықтарды кәдеге жаратуға жіберу кезінде;</w:t>
      </w:r>
    </w:p>
    <w:bookmarkEnd w:id="68"/>
    <w:bookmarkStart w:name="z72" w:id="69"/>
    <w:p>
      <w:pPr>
        <w:spacing w:after="0"/>
        <w:ind w:left="0"/>
        <w:jc w:val="both"/>
      </w:pPr>
      <w:r>
        <w:rPr>
          <w:rFonts w:ascii="Times New Roman"/>
          <w:b w:val="false"/>
          <w:i w:val="false"/>
          <w:color w:val="000000"/>
          <w:sz w:val="28"/>
        </w:rPr>
        <w:t>
      3) қалдықтарды шығаратын көлік құралдары уақытша жоқ болғанда арнайы табиғатты пайдалану объектісі болып табылмайтын қалдықтарды үш айдан артық мерзімде жинау мен уақытша сақтауға жол беріледі.</w:t>
      </w:r>
    </w:p>
    <w:bookmarkEnd w:id="69"/>
    <w:bookmarkStart w:name="z73" w:id="70"/>
    <w:p>
      <w:pPr>
        <w:spacing w:after="0"/>
        <w:ind w:left="0"/>
        <w:jc w:val="both"/>
      </w:pPr>
      <w:r>
        <w:rPr>
          <w:rFonts w:ascii="Times New Roman"/>
          <w:b w:val="false"/>
          <w:i w:val="false"/>
          <w:color w:val="000000"/>
          <w:sz w:val="28"/>
        </w:rPr>
        <w:t xml:space="preserve">
      17. Өнеркәсіп алаңдарын қалдықтарды арнайы салынған шлам, шлак, күл жинағыштар, қалдықтарды уақытша жинауға және сақтауға арналған алаңдар мен үйінділер болған жағдайда, қалдықтарды жинауға және сақтауға жол беріледі. </w:t>
      </w:r>
    </w:p>
    <w:bookmarkEnd w:id="70"/>
    <w:bookmarkStart w:name="z74" w:id="71"/>
    <w:p>
      <w:pPr>
        <w:spacing w:after="0"/>
        <w:ind w:left="0"/>
        <w:jc w:val="both"/>
      </w:pPr>
      <w:r>
        <w:rPr>
          <w:rFonts w:ascii="Times New Roman"/>
          <w:b w:val="false"/>
          <w:i w:val="false"/>
          <w:color w:val="000000"/>
          <w:sz w:val="28"/>
        </w:rPr>
        <w:t xml:space="preserve">
      18. 1 және 2 қауіптілік сыныбының өндіріс қалдықтарын халықтың санитариялық-эпидемиологиялық саламаттылығы саласындағы </w:t>
      </w:r>
      <w:r>
        <w:rPr>
          <w:rFonts w:ascii="Times New Roman"/>
          <w:b w:val="false"/>
          <w:i w:val="false"/>
          <w:color w:val="000000"/>
          <w:sz w:val="28"/>
        </w:rPr>
        <w:t>қолданыстағы</w:t>
      </w:r>
      <w:r>
        <w:rPr>
          <w:rFonts w:ascii="Times New Roman"/>
          <w:b w:val="false"/>
          <w:i w:val="false"/>
          <w:color w:val="000000"/>
          <w:sz w:val="28"/>
        </w:rPr>
        <w:t xml:space="preserve"> заңнамаларға сәйкес халықтың санитариялық-эпидемиологиялық саламаттылығы саласындағы мемлекеттік орган ведомствосының аумақтық бөлімшесінің көлікке санитариялық-эпидемиологиялық қорытындысы бар болғанда, осы үшін арнайы жабдықталған көлік құралдарында тасымалданады.</w:t>
      </w:r>
    </w:p>
    <w:bookmarkEnd w:id="71"/>
    <w:bookmarkStart w:name="z75" w:id="72"/>
    <w:p>
      <w:pPr>
        <w:spacing w:after="0"/>
        <w:ind w:left="0"/>
        <w:jc w:val="both"/>
      </w:pPr>
      <w:r>
        <w:rPr>
          <w:rFonts w:ascii="Times New Roman"/>
          <w:b w:val="false"/>
          <w:i w:val="false"/>
          <w:color w:val="000000"/>
          <w:sz w:val="28"/>
        </w:rPr>
        <w:t>
      19. Тасымалданатын қалдықтардың мөлшері көліктің жүк көлеміне сәйкес келеді. Өндіріс қалдықтарын тасымалдау кезінде оларды толтыру, тасымалдау, тиеу және түсіру орындарында қоршаған ортаны ластауға жол берілмейді.</w:t>
      </w:r>
    </w:p>
    <w:bookmarkEnd w:id="72"/>
    <w:bookmarkStart w:name="z76" w:id="73"/>
    <w:p>
      <w:pPr>
        <w:spacing w:after="0"/>
        <w:ind w:left="0"/>
        <w:jc w:val="both"/>
      </w:pPr>
      <w:r>
        <w:rPr>
          <w:rFonts w:ascii="Times New Roman"/>
          <w:b w:val="false"/>
          <w:i w:val="false"/>
          <w:color w:val="000000"/>
          <w:sz w:val="28"/>
        </w:rPr>
        <w:t>
      20. 1-ден 3-дейін қауіптілік сыныбының қалдықтарын тиеуге, тасымалдауға және түсіруге байланысты барлық процестер механикаландырылады. Жартылай сұйық (паста тәрізді) қалдықтарды тасымалдауға арналған көлік ағызуға арналған шлангы құрылғысымен жабдықталады.</w:t>
      </w:r>
    </w:p>
    <w:bookmarkEnd w:id="73"/>
    <w:bookmarkStart w:name="z77" w:id="74"/>
    <w:p>
      <w:pPr>
        <w:spacing w:after="0"/>
        <w:ind w:left="0"/>
        <w:jc w:val="both"/>
      </w:pPr>
      <w:r>
        <w:rPr>
          <w:rFonts w:ascii="Times New Roman"/>
          <w:b w:val="false"/>
          <w:i w:val="false"/>
          <w:color w:val="000000"/>
          <w:sz w:val="28"/>
        </w:rPr>
        <w:t>
      21. Қатты және шаң тәрізді қалдықтарды тасымалдаған кезде көлік қорғаныш қабықшамен немесе жабын материалымен жабдықталады.</w:t>
      </w:r>
    </w:p>
    <w:bookmarkEnd w:id="74"/>
    <w:bookmarkStart w:name="z78" w:id="75"/>
    <w:p>
      <w:pPr>
        <w:spacing w:after="0"/>
        <w:ind w:left="0"/>
        <w:jc w:val="both"/>
      </w:pPr>
      <w:r>
        <w:rPr>
          <w:rFonts w:ascii="Times New Roman"/>
          <w:b w:val="false"/>
          <w:i w:val="false"/>
          <w:color w:val="000000"/>
          <w:sz w:val="28"/>
        </w:rPr>
        <w:t>
      22. Шаң тәрізді қалдықтарды барлық кезеңде: тиеу, тасымалдау, түсіру кездерінде ылғалдайды.</w:t>
      </w:r>
    </w:p>
    <w:bookmarkEnd w:id="75"/>
    <w:bookmarkStart w:name="z79" w:id="76"/>
    <w:p>
      <w:pPr>
        <w:spacing w:after="0"/>
        <w:ind w:left="0"/>
        <w:jc w:val="both"/>
      </w:pPr>
      <w:r>
        <w:rPr>
          <w:rFonts w:ascii="Times New Roman"/>
          <w:b w:val="false"/>
          <w:i w:val="false"/>
          <w:color w:val="000000"/>
          <w:sz w:val="28"/>
        </w:rPr>
        <w:t>
      23. 1 және 2-қауіптілік сыныбының өндіріс қалдықтарын тасымалдау кезінде кәсіпорынның көлікті басқарушы адамынан және жүкке жауапты персоналынан басқа бөтен адамдардың болуына жол берілмейді.</w:t>
      </w:r>
    </w:p>
    <w:bookmarkEnd w:id="76"/>
    <w:bookmarkStart w:name="z80" w:id="77"/>
    <w:p>
      <w:pPr>
        <w:spacing w:after="0"/>
        <w:ind w:left="0"/>
        <w:jc w:val="both"/>
      </w:pPr>
      <w:r>
        <w:rPr>
          <w:rFonts w:ascii="Times New Roman"/>
          <w:b w:val="false"/>
          <w:i w:val="false"/>
          <w:color w:val="000000"/>
          <w:sz w:val="28"/>
        </w:rPr>
        <w:t>
      24. Қалдықтарды шикізат ретінде қолданатын кәсіпорындарда технологиялық үдерістерді автоматтандыруды және механикаландыруды қамтамасыз етеді.</w:t>
      </w:r>
    </w:p>
    <w:bookmarkEnd w:id="77"/>
    <w:bookmarkStart w:name="z81" w:id="78"/>
    <w:p>
      <w:pPr>
        <w:spacing w:after="0"/>
        <w:ind w:left="0"/>
        <w:jc w:val="both"/>
      </w:pPr>
      <w:r>
        <w:rPr>
          <w:rFonts w:ascii="Times New Roman"/>
          <w:b w:val="false"/>
          <w:i w:val="false"/>
          <w:color w:val="000000"/>
          <w:sz w:val="28"/>
        </w:rPr>
        <w:t>
      25. Кәдеге жарату алдында қауіпті қалдықтар қалдықтардың уыттылық деңгейіне байланысты залалсыздандыруға жатады.</w:t>
      </w:r>
    </w:p>
    <w:bookmarkEnd w:id="78"/>
    <w:bookmarkStart w:name="z82" w:id="79"/>
    <w:p>
      <w:pPr>
        <w:spacing w:after="0"/>
        <w:ind w:left="0"/>
        <w:jc w:val="both"/>
      </w:pPr>
      <w:r>
        <w:rPr>
          <w:rFonts w:ascii="Times New Roman"/>
          <w:b w:val="false"/>
          <w:i w:val="false"/>
          <w:color w:val="000000"/>
          <w:sz w:val="28"/>
        </w:rPr>
        <w:t>
      26. Өндіріс қалдықтарын (3 және 4-қауіптілік сыныбы) залалсыздандыру үшін өндіріс қалдықтарының бір бөлігін тиісті кәсіпорындарда тұтыну қалдықтарымен бірге өңдеу және өндіріс қалдықтарының бір бөлігін ҚТҚ полигонында жинақтау тәсілдері қолданылады. Уытты өндіріс қалдықтарын (1 және 2-қауіптілік сыныбы) залалсыздандыруды уытты өндіріс қалдықтарын көму полигондарында жүзеге асырады.</w:t>
      </w:r>
    </w:p>
    <w:bookmarkEnd w:id="79"/>
    <w:bookmarkStart w:name="z83" w:id="80"/>
    <w:p>
      <w:pPr>
        <w:spacing w:after="0"/>
        <w:ind w:left="0"/>
        <w:jc w:val="both"/>
      </w:pPr>
      <w:r>
        <w:rPr>
          <w:rFonts w:ascii="Times New Roman"/>
          <w:b w:val="false"/>
          <w:i w:val="false"/>
          <w:color w:val="000000"/>
          <w:sz w:val="28"/>
        </w:rPr>
        <w:t>
      27. Суда ерімейтін уытты ингредиенттері бар 2 және 3-қауіпсіздік сыныбының қатты және шаң тәрізді қалдықтарын көмуді өндіріс қалдықтары полигондарында жүзеге асырады. Қазаншұңқырларда қалдықтарды төгуді қабаттап тығыздау арқылы жүргізеді. Қазаншұңқырлардағы қалдықтардың ең жоғары деңгейі жоспарланған белгіден төмен, қазаншұңқырлар аумағына іргелес кемінде 2 метр (бұдан әрі - м) болуы көзделеді.</w:t>
      </w:r>
    </w:p>
    <w:bookmarkEnd w:id="80"/>
    <w:p>
      <w:pPr>
        <w:spacing w:after="0"/>
        <w:ind w:left="0"/>
        <w:jc w:val="both"/>
      </w:pPr>
      <w:r>
        <w:rPr>
          <w:rFonts w:ascii="Times New Roman"/>
          <w:b w:val="false"/>
          <w:i w:val="false"/>
          <w:color w:val="000000"/>
          <w:sz w:val="28"/>
        </w:rPr>
        <w:t>
      Қазаншұңқырларды жабдықтау кезінде қазаншұңқырларға іргелес аумақ енінің кемінде 8 м болуы көзделеді. Топырақтың сүзгілеу коэффициенті тәулігіне 6-10 метрден (бұдан әрі - м/тәу) аспағанда көмуге рұқсат етіледі.</w:t>
      </w:r>
    </w:p>
    <w:bookmarkStart w:name="z84" w:id="81"/>
    <w:p>
      <w:pPr>
        <w:spacing w:after="0"/>
        <w:ind w:left="0"/>
        <w:jc w:val="both"/>
      </w:pPr>
      <w:r>
        <w:rPr>
          <w:rFonts w:ascii="Times New Roman"/>
          <w:b w:val="false"/>
          <w:i w:val="false"/>
          <w:color w:val="000000"/>
          <w:sz w:val="28"/>
        </w:rPr>
        <w:t>
      28. Шаң тәрізді қалдықтарды көмуді осы қалдықтардың желмен таралуын болдырмауға кепілдік беретін іс-шараларды ескере отырып, қазаншұңқырларда жүргізеді. Көмудің тәуліктік жұмыс алаңы ең аз болуы тиіс. Қазаншұңқырларға шаң тәрізді қалдықтарды әрбір тиегеннен кейін оларды қалыңдығы кемінде 20 сантиметр (бұдан әрі - см) топырақпен оқшаулайды.</w:t>
      </w:r>
    </w:p>
    <w:bookmarkEnd w:id="81"/>
    <w:bookmarkStart w:name="z85" w:id="82"/>
    <w:p>
      <w:pPr>
        <w:spacing w:after="0"/>
        <w:ind w:left="0"/>
        <w:jc w:val="both"/>
      </w:pPr>
      <w:r>
        <w:rPr>
          <w:rFonts w:ascii="Times New Roman"/>
          <w:b w:val="false"/>
          <w:i w:val="false"/>
          <w:color w:val="000000"/>
          <w:sz w:val="28"/>
        </w:rPr>
        <w:t>
      29. Суда еритін уытты заттары бар 2-3-қауіптілік сыныбының қатты және паста тәрізді қалдықтарын көмуді түбі мен бүйір қабырғаларын қалыңдығы 1 м балшық қабатымен тығыздалған және полиэтилен қабықшадан жасалған қорғаныш қалқамен оқшауланған қазаншұңқырларда жүзеге асырылады.</w:t>
      </w:r>
    </w:p>
    <w:bookmarkEnd w:id="82"/>
    <w:bookmarkStart w:name="z86" w:id="83"/>
    <w:p>
      <w:pPr>
        <w:spacing w:after="0"/>
        <w:ind w:left="0"/>
        <w:jc w:val="both"/>
      </w:pPr>
      <w:r>
        <w:rPr>
          <w:rFonts w:ascii="Times New Roman"/>
          <w:b w:val="false"/>
          <w:i w:val="false"/>
          <w:color w:val="000000"/>
          <w:sz w:val="28"/>
        </w:rPr>
        <w:t>
      30. Қазаншұңқырдың көмілген учаскесін топырақтың тығыздалған қабатымен жабады, оның үстінен қазаншұңқырдың қалған бөлігін толтыру үшін қалдықтарды тасымалдау жүзеге асырылады. Қалдықтарды топырақтың тығыздалған қабатымен тасымалдағанда оны бұзбауы тиіс.</w:t>
      </w:r>
    </w:p>
    <w:bookmarkEnd w:id="83"/>
    <w:bookmarkStart w:name="z87" w:id="84"/>
    <w:p>
      <w:pPr>
        <w:spacing w:after="0"/>
        <w:ind w:left="0"/>
        <w:jc w:val="both"/>
      </w:pPr>
      <w:r>
        <w:rPr>
          <w:rFonts w:ascii="Times New Roman"/>
          <w:b w:val="false"/>
          <w:i w:val="false"/>
          <w:color w:val="000000"/>
          <w:sz w:val="28"/>
        </w:rPr>
        <w:t>
      31. Нашар еритін уытты заттары бар бірінші қауіптілік сыныбының қалдықтарын көмген кезде олардың топыраққа және жер асты суларына көшуін болдырмау бойынша мынадай шаралар қолданады:</w:t>
      </w:r>
    </w:p>
    <w:bookmarkEnd w:id="84"/>
    <w:bookmarkStart w:name="z88" w:id="85"/>
    <w:p>
      <w:pPr>
        <w:spacing w:after="0"/>
        <w:ind w:left="0"/>
        <w:jc w:val="both"/>
      </w:pPr>
      <w:r>
        <w:rPr>
          <w:rFonts w:ascii="Times New Roman"/>
          <w:b w:val="false"/>
          <w:i w:val="false"/>
          <w:color w:val="000000"/>
          <w:sz w:val="28"/>
        </w:rPr>
        <w:t>
      1) қазаншұңқырлардың түбі мен бүйір қабырғаларын сүзгілеу коэффициенті 10 м/тәу аспайтын кемінде бір метр балшық қабатымен қымтау;</w:t>
      </w:r>
    </w:p>
    <w:bookmarkEnd w:id="85"/>
    <w:bookmarkStart w:name="z89" w:id="86"/>
    <w:p>
      <w:pPr>
        <w:spacing w:after="0"/>
        <w:ind w:left="0"/>
        <w:jc w:val="both"/>
      </w:pPr>
      <w:r>
        <w:rPr>
          <w:rFonts w:ascii="Times New Roman"/>
          <w:b w:val="false"/>
          <w:i w:val="false"/>
          <w:color w:val="000000"/>
          <w:sz w:val="28"/>
        </w:rPr>
        <w:t>
      2) қосылған жерлерді битум, гудрон немесе басқа да су өткізбейтін материалдар құю арқылы қазаншұңқырлардың түбіне бетон плиталар төсеу және қабырғаларын бекіту.</w:t>
      </w:r>
    </w:p>
    <w:bookmarkEnd w:id="86"/>
    <w:bookmarkStart w:name="z90" w:id="87"/>
    <w:p>
      <w:pPr>
        <w:spacing w:after="0"/>
        <w:ind w:left="0"/>
        <w:jc w:val="both"/>
      </w:pPr>
      <w:r>
        <w:rPr>
          <w:rFonts w:ascii="Times New Roman"/>
          <w:b w:val="false"/>
          <w:i w:val="false"/>
          <w:color w:val="000000"/>
          <w:sz w:val="28"/>
        </w:rPr>
        <w:t>
      32. Бірінші қауіптілік сыныбына жататын, суда еритін қалдықтарды көму қазаншұнқырларда болат контейнерлерде немесе бетон қораптарға салынатын, оларды толтырғанға дейін және одан кейін тұмшалануын екі рет бақылай отырып, қабырғаларының қалыңдығы кемінде 10 миллиметр (бұдан әрі - мм) баллондарда жүргізеді.</w:t>
      </w:r>
    </w:p>
    <w:bookmarkEnd w:id="87"/>
    <w:bookmarkStart w:name="z91" w:id="88"/>
    <w:p>
      <w:pPr>
        <w:spacing w:after="0"/>
        <w:ind w:left="0"/>
        <w:jc w:val="both"/>
      </w:pPr>
      <w:r>
        <w:rPr>
          <w:rFonts w:ascii="Times New Roman"/>
          <w:b w:val="false"/>
          <w:i w:val="false"/>
          <w:color w:val="000000"/>
          <w:sz w:val="28"/>
        </w:rPr>
        <w:t>
      33. Қалдықтармен толтырылған қазаншұңқырларды қалыңдығы 2 м тығыздалған топырақ қабатымен оқшаулайды, содан кейін гудроннан, тез қатаятын шайырдан, цементті гудроннан жасалған су өткізбейтін жабынмен жабады.</w:t>
      </w:r>
    </w:p>
    <w:bookmarkEnd w:id="88"/>
    <w:bookmarkStart w:name="z92" w:id="89"/>
    <w:p>
      <w:pPr>
        <w:spacing w:after="0"/>
        <w:ind w:left="0"/>
        <w:jc w:val="both"/>
      </w:pPr>
      <w:r>
        <w:rPr>
          <w:rFonts w:ascii="Times New Roman"/>
          <w:b w:val="false"/>
          <w:i w:val="false"/>
          <w:color w:val="000000"/>
          <w:sz w:val="28"/>
        </w:rPr>
        <w:t>
      34. Су өткізбейтін жабындар және тығыздалған қабаттар қазаншұңқырларға іргелес аумақтардан шығып тұрады. Су өткізбейтін жабындар қазаншұңқырлардың габаритінен 2-2,5 м шығып тұрады және көрші тұрған қазаншұңқырлар жабындарымен түйістіріледі. Түйіскен жерлер қазаншұңқырлар бетіндегі жауын-шашын және еріген суларды арнайы буландыратын алаңға жинауға және шығаруға мүмкіндік беретіндей етіп жасалады.</w:t>
      </w:r>
    </w:p>
    <w:bookmarkEnd w:id="89"/>
    <w:bookmarkStart w:name="z93" w:id="90"/>
    <w:p>
      <w:pPr>
        <w:spacing w:after="0"/>
        <w:ind w:left="0"/>
        <w:jc w:val="both"/>
      </w:pPr>
      <w:r>
        <w:rPr>
          <w:rFonts w:ascii="Times New Roman"/>
          <w:b w:val="false"/>
          <w:i w:val="false"/>
          <w:color w:val="000000"/>
          <w:sz w:val="28"/>
        </w:rPr>
        <w:t>
      35. Қазаншұңқырлардың оқшаулайтын жабындарын, су бұратын арналарын жабдықтау бойынша жұмыстарды ұйымдастыруды, оларды толтыру тәсілін әр нақты жағдайда учаскенің бедері мен гидрогеологиялық жағдайлардың болуын ескере отырып шешеді.</w:t>
      </w:r>
    </w:p>
    <w:bookmarkEnd w:id="90"/>
    <w:bookmarkStart w:name="z94" w:id="91"/>
    <w:p>
      <w:pPr>
        <w:spacing w:after="0"/>
        <w:ind w:left="0"/>
        <w:jc w:val="both"/>
      </w:pPr>
      <w:r>
        <w:rPr>
          <w:rFonts w:ascii="Times New Roman"/>
          <w:b w:val="false"/>
          <w:i w:val="false"/>
          <w:color w:val="000000"/>
          <w:sz w:val="28"/>
        </w:rPr>
        <w:t xml:space="preserve">
      36. Жағуға жататын өндіріс қалдықтарын жою кезінде жұмыс режимі 1000-1200 градус Цельсий температурада (бұдан әрі - </w:t>
      </w:r>
      <w:r>
        <w:rPr>
          <w:rFonts w:ascii="Times New Roman"/>
          <w:b w:val="false"/>
          <w:i w:val="false"/>
          <w:color w:val="000000"/>
          <w:vertAlign w:val="superscript"/>
        </w:rPr>
        <w:t>0</w:t>
      </w:r>
      <w:r>
        <w:rPr>
          <w:rFonts w:ascii="Times New Roman"/>
          <w:b w:val="false"/>
          <w:i w:val="false"/>
          <w:color w:val="000000"/>
          <w:sz w:val="28"/>
        </w:rPr>
        <w:t>С) жұмыс істейтін пештерді пайдаланады. Полигонға ауыр металдар мен заттарды алудың тиімді әдістері әзірленген өндіріс қалдықтарын, өңдеуге жататын радиоактивті қалдықтарды, мұнай өнімдерін қабылдауға жол берілмейді.</w:t>
      </w:r>
    </w:p>
    <w:bookmarkEnd w:id="91"/>
    <w:bookmarkStart w:name="z95" w:id="92"/>
    <w:p>
      <w:pPr>
        <w:spacing w:after="0"/>
        <w:ind w:left="0"/>
        <w:jc w:val="both"/>
      </w:pPr>
      <w:r>
        <w:rPr>
          <w:rFonts w:ascii="Times New Roman"/>
          <w:b w:val="false"/>
          <w:i w:val="false"/>
          <w:color w:val="000000"/>
          <w:sz w:val="28"/>
        </w:rPr>
        <w:t>
      37. 1-3 - қауіптілік сыныбының сұйық қалдықтарын полигонға шығару алдында паста тәрізді қоюға айналдырады. Қалдықтарды сұйық күйінде көмуге жол берілмейді.</w:t>
      </w:r>
    </w:p>
    <w:bookmarkEnd w:id="92"/>
    <w:bookmarkStart w:name="z96" w:id="93"/>
    <w:p>
      <w:pPr>
        <w:spacing w:after="0"/>
        <w:ind w:left="0"/>
        <w:jc w:val="both"/>
      </w:pPr>
      <w:r>
        <w:rPr>
          <w:rFonts w:ascii="Times New Roman"/>
          <w:b w:val="false"/>
          <w:i w:val="false"/>
          <w:color w:val="000000"/>
          <w:sz w:val="28"/>
        </w:rPr>
        <w:t>
      38. Санитариялық-қорғау аймағын ескере отырып, кең байыту кәсіпорынның өзінде де (бірыңғай өнеркәсіп алаңдарында), сол сияқты одан әртүрлі қашықтықта орналасқан түрлі дербес аймақтарда (шеттетілген) қалдық сақтау қоймаларын орналастырылады.</w:t>
      </w:r>
    </w:p>
    <w:bookmarkEnd w:id="93"/>
    <w:bookmarkStart w:name="z97" w:id="94"/>
    <w:p>
      <w:pPr>
        <w:spacing w:after="0"/>
        <w:ind w:left="0"/>
        <w:jc w:val="both"/>
      </w:pPr>
      <w:r>
        <w:rPr>
          <w:rFonts w:ascii="Times New Roman"/>
          <w:b w:val="false"/>
          <w:i w:val="false"/>
          <w:color w:val="000000"/>
          <w:sz w:val="28"/>
        </w:rPr>
        <w:t>
      39. Қалдық қоймасы орналасқан ауданда оның айналасына қажетті көлемдегі санитариялық қорғаныш аймағын ұйымдастыру мүмкіндігін көздейді. Оның орналасатын орнын ауданды және кәсіпорынды дамытудың перспективалық жоспарымен ұштастыру қажет.</w:t>
      </w:r>
    </w:p>
    <w:bookmarkEnd w:id="94"/>
    <w:bookmarkStart w:name="z98" w:id="95"/>
    <w:p>
      <w:pPr>
        <w:spacing w:after="0"/>
        <w:ind w:left="0"/>
        <w:jc w:val="both"/>
      </w:pPr>
      <w:r>
        <w:rPr>
          <w:rFonts w:ascii="Times New Roman"/>
          <w:b w:val="false"/>
          <w:i w:val="false"/>
          <w:color w:val="000000"/>
          <w:sz w:val="28"/>
        </w:rPr>
        <w:t xml:space="preserve">
      40. Қалдық сақтау қоймаларын халық шаруашылығында мәні бар ірі өзен мен көлдерге (1000 м кем) тікелей жакын жерде сумен жабдықтау көзі болып табылатын сулы қабаттардың беткі жайылу орындарында, сондай-ақ келешекте даму перспективасымен 50 мыңнан аса тұрғыны бар қалаларда (Санитариялық қорғаныш аймақтың өлшеміне сәйкес) орналастыруға жол берілмейді. </w:t>
      </w:r>
    </w:p>
    <w:bookmarkEnd w:id="95"/>
    <w:bookmarkStart w:name="z99" w:id="96"/>
    <w:p>
      <w:pPr>
        <w:spacing w:after="0"/>
        <w:ind w:left="0"/>
        <w:jc w:val="both"/>
      </w:pPr>
      <w:r>
        <w:rPr>
          <w:rFonts w:ascii="Times New Roman"/>
          <w:b w:val="false"/>
          <w:i w:val="false"/>
          <w:color w:val="000000"/>
          <w:sz w:val="28"/>
        </w:rPr>
        <w:t>
      41. Қалдық сақтау қоймасы кәсіпорын аумағында орналастырылған кезде оның өндірістік, әкімшілік және кәсіпорынның тұрмыстық ғимаратының санитариялық қорғау аймақтары өлшемінің тең жартысы болатын, бірақ 500 м ден жақын емес арақашықтықта орналастырылады.</w:t>
      </w:r>
    </w:p>
    <w:bookmarkEnd w:id="96"/>
    <w:bookmarkStart w:name="z100" w:id="97"/>
    <w:p>
      <w:pPr>
        <w:spacing w:after="0"/>
        <w:ind w:left="0"/>
        <w:jc w:val="both"/>
      </w:pPr>
      <w:r>
        <w:rPr>
          <w:rFonts w:ascii="Times New Roman"/>
          <w:b w:val="false"/>
          <w:i w:val="false"/>
          <w:color w:val="000000"/>
          <w:sz w:val="28"/>
        </w:rPr>
        <w:t>
      42. Қалдық сақтау қоймасын:</w:t>
      </w:r>
    </w:p>
    <w:bookmarkEnd w:id="97"/>
    <w:p>
      <w:pPr>
        <w:spacing w:after="0"/>
        <w:ind w:left="0"/>
        <w:jc w:val="both"/>
      </w:pPr>
      <w:r>
        <w:rPr>
          <w:rFonts w:ascii="Times New Roman"/>
          <w:b w:val="false"/>
          <w:i w:val="false"/>
          <w:color w:val="000000"/>
          <w:sz w:val="28"/>
        </w:rPr>
        <w:t>
      - ауыз су бас тоғанынан және балық аулау шаруашылығынан төмен;</w:t>
      </w:r>
    </w:p>
    <w:p>
      <w:pPr>
        <w:spacing w:after="0"/>
        <w:ind w:left="0"/>
        <w:jc w:val="both"/>
      </w:pPr>
      <w:r>
        <w:rPr>
          <w:rFonts w:ascii="Times New Roman"/>
          <w:b w:val="false"/>
          <w:i w:val="false"/>
          <w:color w:val="000000"/>
          <w:sz w:val="28"/>
        </w:rPr>
        <w:t>
      - жиналатын қалдықтардың төменгі деңгейінен 2 м кем емес деңгейде жерасты суларының көтерілуі кезінде су сіңбей жатып қалатын (қалдық сақтау қоймасын пайдалануға берген кезде судың көтерілуін ескере отырып) сүзгіштігі төмен (саз, саздақ, тақтатас) жер телімдерінде орналастырылады. Таңдалған жердің гидрогеологиялық жағдайы қолайсыз болған жағдайда жерасты суларының деңгейін төмендететін іс-шараларды қарастыру керек.</w:t>
      </w:r>
    </w:p>
    <w:bookmarkStart w:name="z101" w:id="98"/>
    <w:p>
      <w:pPr>
        <w:spacing w:after="0"/>
        <w:ind w:left="0"/>
        <w:jc w:val="both"/>
      </w:pPr>
      <w:r>
        <w:rPr>
          <w:rFonts w:ascii="Times New Roman"/>
          <w:b w:val="false"/>
          <w:i w:val="false"/>
          <w:color w:val="000000"/>
          <w:sz w:val="28"/>
        </w:rPr>
        <w:t>
      43. Қалдық сақтау қоймасын көму алдында оны жер жұмысына қажетті техниканы пайдалануға болатындай жағдайға дейін құрғату шаралары жүргізіледі.</w:t>
      </w:r>
    </w:p>
    <w:bookmarkEnd w:id="98"/>
    <w:bookmarkStart w:name="z102" w:id="99"/>
    <w:p>
      <w:pPr>
        <w:spacing w:after="0"/>
        <w:ind w:left="0"/>
        <w:jc w:val="both"/>
      </w:pPr>
      <w:r>
        <w:rPr>
          <w:rFonts w:ascii="Times New Roman"/>
          <w:b w:val="false"/>
          <w:i w:val="false"/>
          <w:color w:val="000000"/>
          <w:sz w:val="28"/>
        </w:rPr>
        <w:t>
      44. Жұмысы өтелген қалдық сақтау қоймасы аймағын кез келген халық шаруашылығы мақсатында пайдалануға жол берілмейді. СҚА аумағында тұрғын үй, балалар мекемелері, әлеуметтік-мәдени және тұрмыстық қызмет көрсету объектілері құрылысын жүргізуге, сондай-ақ дем алу, спортпен айналысу орындарын орналастыруға жол берілмейді.</w:t>
      </w:r>
    </w:p>
    <w:bookmarkEnd w:id="99"/>
    <w:bookmarkStart w:name="z103" w:id="100"/>
    <w:p>
      <w:pPr>
        <w:spacing w:after="0"/>
        <w:ind w:left="0"/>
        <w:jc w:val="both"/>
      </w:pPr>
      <w:r>
        <w:rPr>
          <w:rFonts w:ascii="Times New Roman"/>
          <w:b w:val="false"/>
          <w:i w:val="false"/>
          <w:color w:val="000000"/>
          <w:sz w:val="28"/>
        </w:rPr>
        <w:t>
      45. Егер көмілген қалдық сақтау қоймасы елді мекеннен, өндірістік кәсіпорындардан немесе жер алқаптарынан 2 км дейін қашықтықта орналастырылса, онда биіктіктігі 2 м кем емес темірбетонды жиынтықтан жасалған қоршау көзделеді. Қоршау табиғи жағдайда топырақ беті мен тоған бойындағы гамма сәулелену қуаты сағатына 0,3 микро Зиверт аспаған жағдайда, қалдық қоймасынан 30 м қашықтықта орналасуы тиіс. Егер қалдық сақтау қоймасы елді мекеннен 2 км астам қашықтықта орналасса, қоршау темірбетонды бағанаға екі қатар тікенекті сымды орау арқылы құрастырылады. Елді мекеннен және көлік жолдарынан 5 км астам қашықтықта, халық шаруашылығына жарамсыз жерлерде (таулы аймақ, шөлейт және т.б.) орналасқан қалдық сақтау қоймасы халықтың санитариялық-эпидемиологиялық саламаттылығы саласындағы мемлекеттік орган ведомствосының келісімімен қоршалмайды. Қалдық сақтау қоймасының маңайында тиісті ескертпелер мен тыйым салынған жазулар қойылады.</w:t>
      </w:r>
    </w:p>
    <w:bookmarkEnd w:id="100"/>
    <w:bookmarkStart w:name="z104" w:id="101"/>
    <w:p>
      <w:pPr>
        <w:spacing w:after="0"/>
        <w:ind w:left="0"/>
        <w:jc w:val="both"/>
      </w:pPr>
      <w:r>
        <w:rPr>
          <w:rFonts w:ascii="Times New Roman"/>
          <w:b w:val="false"/>
          <w:i w:val="false"/>
          <w:color w:val="000000"/>
          <w:sz w:val="28"/>
        </w:rPr>
        <w:t>
      46. Көмілген қалдық сақтау қоймасына паспорт толтырылады, онда көмудің аяқталу уақыты, көму бойынша іс-шаралардың қысқаша сипаттамасы, жобаны орындаған ұйым, көмуді жүзеге асырған кәсіпорын, көмілген объектіні қадағалауға алған ұйым, жұмыстың аяқталғаны бойынша санитариялық-дозиметриялық бақылау деректері және де көмілген объекті мен іргелес аумаққа салынған шектеулер көрсетіледі.</w:t>
      </w:r>
    </w:p>
    <w:bookmarkEnd w:id="101"/>
    <w:bookmarkStart w:name="z105" w:id="102"/>
    <w:p>
      <w:pPr>
        <w:spacing w:after="0"/>
        <w:ind w:left="0"/>
        <w:jc w:val="left"/>
      </w:pPr>
      <w:r>
        <w:rPr>
          <w:rFonts w:ascii="Times New Roman"/>
          <w:b/>
          <w:i w:val="false"/>
          <w:color w:val="000000"/>
        </w:rPr>
        <w:t xml:space="preserve"> 3. Қатты тұрмыстық қалдықтарды жинауға, пайдалануға, қолдануға,</w:t>
      </w:r>
      <w:r>
        <w:br/>
      </w:r>
      <w:r>
        <w:rPr>
          <w:rFonts w:ascii="Times New Roman"/>
          <w:b/>
          <w:i w:val="false"/>
          <w:color w:val="000000"/>
        </w:rPr>
        <w:t>залалсыздандыруға, тасымалдауға, сақтауға және көмуге қойылатын</w:t>
      </w:r>
      <w:r>
        <w:br/>
      </w:r>
      <w:r>
        <w:rPr>
          <w:rFonts w:ascii="Times New Roman"/>
          <w:b/>
          <w:i w:val="false"/>
          <w:color w:val="000000"/>
        </w:rPr>
        <w:t>санитариялық-эпидемиологиялық талаптар</w:t>
      </w:r>
    </w:p>
    <w:bookmarkEnd w:id="102"/>
    <w:bookmarkStart w:name="z106" w:id="103"/>
    <w:p>
      <w:pPr>
        <w:spacing w:after="0"/>
        <w:ind w:left="0"/>
        <w:jc w:val="both"/>
      </w:pPr>
      <w:r>
        <w:rPr>
          <w:rFonts w:ascii="Times New Roman"/>
          <w:b w:val="false"/>
          <w:i w:val="false"/>
          <w:color w:val="000000"/>
          <w:sz w:val="28"/>
        </w:rPr>
        <w:t>
      47. Елді мекен аумағында қалдықтарды жинау, пайдалану, қолдану, залалсыздандыру, тасымалдау, сақтау және көмуді арнайы кәсіпорындар жүзеге асырады. Шағын елді мекендерде ҚТҚ жинайтын, шығаратын және көму орындарын қадағалайтын арнайы кәсіпорындар болмаған жағдайда жергілікті атқарушы органдары қызметінің бақылауымен және қызмет етуімен қалдықтарды өз бетімен шығаратын орындар ұйымдастырылады.</w:t>
      </w:r>
    </w:p>
    <w:bookmarkEnd w:id="103"/>
    <w:bookmarkStart w:name="z107" w:id="104"/>
    <w:p>
      <w:pPr>
        <w:spacing w:after="0"/>
        <w:ind w:left="0"/>
        <w:jc w:val="both"/>
      </w:pPr>
      <w:r>
        <w:rPr>
          <w:rFonts w:ascii="Times New Roman"/>
          <w:b w:val="false"/>
          <w:i w:val="false"/>
          <w:color w:val="000000"/>
          <w:sz w:val="28"/>
        </w:rPr>
        <w:t>
      48. Инфекциялық стационарларды қоспағанда, оның ішінде туберкулезге қарсы, тері-венерологиялық, қоғамдық тамақтану, сауда, жалпы білім беру, санаторийлік-курорт ұйымдары объектілердің тағам қалдықтары қақпағы бар ыдыстарға жиналады, салқындатылатын үй-жайларда немесе тоңазытқыш камераларда сақталады. Инфекциялық стационарлардың, оның ішінде туберкулезге қарсы, тері-венерологиялық, тағам қалдықтарын қоспағанда, тағам қалдықтарын малға азық ретінде пайдалануға жол беріледі.</w:t>
      </w:r>
    </w:p>
    <w:bookmarkEnd w:id="104"/>
    <w:bookmarkStart w:name="z108" w:id="105"/>
    <w:p>
      <w:pPr>
        <w:spacing w:after="0"/>
        <w:ind w:left="0"/>
        <w:jc w:val="both"/>
      </w:pPr>
      <w:r>
        <w:rPr>
          <w:rFonts w:ascii="Times New Roman"/>
          <w:b w:val="false"/>
          <w:i w:val="false"/>
          <w:color w:val="000000"/>
          <w:sz w:val="28"/>
        </w:rPr>
        <w:t>
      49. Елді мекендерде (иеліктегі үйлердің, ұйымдардың, мәдени-бұқаралық мекемелердің, демалыс аймақтары аумақтарында) көлік кіретін жерлері бар, қалдықтарды жинауға арналған контейнерлерді орналастыру үшін арнайы алаңдар бөлінеді. Алаңға қатты жабын жабылады және үш жағынан 1,5 м кем емес биіктіктегі қоршау орнатылады.</w:t>
      </w:r>
    </w:p>
    <w:bookmarkEnd w:id="105"/>
    <w:bookmarkStart w:name="z109" w:id="106"/>
    <w:p>
      <w:pPr>
        <w:spacing w:after="0"/>
        <w:ind w:left="0"/>
        <w:jc w:val="both"/>
      </w:pPr>
      <w:r>
        <w:rPr>
          <w:rFonts w:ascii="Times New Roman"/>
          <w:b w:val="false"/>
          <w:i w:val="false"/>
          <w:color w:val="000000"/>
          <w:sz w:val="28"/>
        </w:rPr>
        <w:t>
      50. ҚТҚ жинауға арналған контейнерлерді қақпақпен жабдықтайды. Елді мекендерде, уақытша қоныстарды (вахталық поселкелер, стационарлық емес объектілер мен имараттар) қоспағанда, контейнер алаңдарын тұрғын және қоғамдық ғимараттардан, ұйымдардан, спорт алаңдары мен халық демалатын орындардан 25 м аспайтын қашықтықта орналастырады.</w:t>
      </w:r>
    </w:p>
    <w:bookmarkEnd w:id="106"/>
    <w:bookmarkStart w:name="z110" w:id="107"/>
    <w:p>
      <w:pPr>
        <w:spacing w:after="0"/>
        <w:ind w:left="0"/>
        <w:jc w:val="both"/>
      </w:pPr>
      <w:r>
        <w:rPr>
          <w:rFonts w:ascii="Times New Roman"/>
          <w:b w:val="false"/>
          <w:i w:val="false"/>
          <w:color w:val="000000"/>
          <w:sz w:val="28"/>
        </w:rPr>
        <w:t>
      51. Контейнерлердің есептелген мөлшері қалдықтардың нақты жиналуына сәйкес келуі тиіс.</w:t>
      </w:r>
    </w:p>
    <w:bookmarkEnd w:id="107"/>
    <w:p>
      <w:pPr>
        <w:spacing w:after="0"/>
        <w:ind w:left="0"/>
        <w:jc w:val="both"/>
      </w:pPr>
      <w:r>
        <w:rPr>
          <w:rFonts w:ascii="Times New Roman"/>
          <w:b w:val="false"/>
          <w:i w:val="false"/>
          <w:color w:val="000000"/>
          <w:sz w:val="28"/>
        </w:rPr>
        <w:t>
      Орнатылатын контейнерлердің санын есептеу контейнерлерді пайдаланатын халықтың саны, қалдықтардың жиналу нормасы, олардың сақталу мерзімі ескеріле отырып жүргізіледі.</w:t>
      </w:r>
    </w:p>
    <w:p>
      <w:pPr>
        <w:spacing w:after="0"/>
        <w:ind w:left="0"/>
        <w:jc w:val="both"/>
      </w:pPr>
      <w:r>
        <w:rPr>
          <w:rFonts w:ascii="Times New Roman"/>
          <w:b w:val="false"/>
          <w:i w:val="false"/>
          <w:color w:val="000000"/>
          <w:sz w:val="28"/>
        </w:rPr>
        <w:t xml:space="preserve">
      Контейнерлерде қалдықтарды сақтау мерзімін 0 </w:t>
      </w:r>
      <w:r>
        <w:rPr>
          <w:rFonts w:ascii="Times New Roman"/>
          <w:b w:val="false"/>
          <w:i w:val="false"/>
          <w:color w:val="000000"/>
          <w:vertAlign w:val="superscript"/>
        </w:rPr>
        <w:t>0</w:t>
      </w:r>
      <w:r>
        <w:rPr>
          <w:rFonts w:ascii="Times New Roman"/>
          <w:b w:val="false"/>
          <w:i w:val="false"/>
          <w:color w:val="000000"/>
          <w:sz w:val="28"/>
        </w:rPr>
        <w:t>С температурада және одан төмен болғанда, 3 тәуліктен, температура плюс болғанда 1 тәуліктен асыруға жол берілмейді.</w:t>
      </w:r>
    </w:p>
    <w:bookmarkStart w:name="z111" w:id="108"/>
    <w:p>
      <w:pPr>
        <w:spacing w:after="0"/>
        <w:ind w:left="0"/>
        <w:jc w:val="both"/>
      </w:pPr>
      <w:r>
        <w:rPr>
          <w:rFonts w:ascii="Times New Roman"/>
          <w:b w:val="false"/>
          <w:i w:val="false"/>
          <w:color w:val="000000"/>
          <w:sz w:val="28"/>
        </w:rPr>
        <w:t>
      52. ҚТҚ жинау үшін абаттандырылған тұрғын үй қорында контейнерлерді, жеке меншік үй иелігінде қақпағы бар еркін құрылымдағы ыдыстарды пайдалануға жол беріледі.</w:t>
      </w:r>
    </w:p>
    <w:bookmarkEnd w:id="108"/>
    <w:bookmarkStart w:name="z112" w:id="109"/>
    <w:p>
      <w:pPr>
        <w:spacing w:after="0"/>
        <w:ind w:left="0"/>
        <w:jc w:val="both"/>
      </w:pPr>
      <w:r>
        <w:rPr>
          <w:rFonts w:ascii="Times New Roman"/>
          <w:b w:val="false"/>
          <w:i w:val="false"/>
          <w:color w:val="000000"/>
          <w:sz w:val="28"/>
        </w:rPr>
        <w:t>
      53. Орталықтандырылған сумен жабдықтау және кәріз жүйелеріне қосылған тұрғын объектілердің, ұйымдар мен кәсіпорындардың аумағында қоқыс жинауға арналған аулалық қондырғыларды, қоқыс төгуге арналған шұңқырлар мен алаңдарды салуға және қайтадан жабдықтауға жол берілмейді.</w:t>
      </w:r>
    </w:p>
    <w:bookmarkEnd w:id="109"/>
    <w:bookmarkStart w:name="z113" w:id="110"/>
    <w:p>
      <w:pPr>
        <w:spacing w:after="0"/>
        <w:ind w:left="0"/>
        <w:jc w:val="both"/>
      </w:pPr>
      <w:r>
        <w:rPr>
          <w:rFonts w:ascii="Times New Roman"/>
          <w:b w:val="false"/>
          <w:i w:val="false"/>
          <w:color w:val="000000"/>
          <w:sz w:val="28"/>
        </w:rPr>
        <w:t>
      54. Сұйық тұтыну қалдықтарын жинау су өткізбейтін орны және жер беті бөлігінде нәжісті бөлуге арналған қақпағы мен торы бар қоқыс төгетін шұңқырларда жүзеге асырылады. Аулалық дәретхана бар жерлерде қоқыс төгетін шұңқырлардың ортақ болуына жол беріледі.</w:t>
      </w:r>
    </w:p>
    <w:bookmarkEnd w:id="110"/>
    <w:bookmarkStart w:name="z114" w:id="111"/>
    <w:p>
      <w:pPr>
        <w:spacing w:after="0"/>
        <w:ind w:left="0"/>
        <w:jc w:val="both"/>
      </w:pPr>
      <w:r>
        <w:rPr>
          <w:rFonts w:ascii="Times New Roman"/>
          <w:b w:val="false"/>
          <w:i w:val="false"/>
          <w:color w:val="000000"/>
          <w:sz w:val="28"/>
        </w:rPr>
        <w:t>
      55. Кәрізі жоқ аулалық және қоғамдық дәретханаларды тұрғын мен қоғамдық ғимараттардан, балалар ойнайтын алаңдардан және дем алатын орындардан кем дегенде 25 м қашықтыққа, құдықтан, бұлақ көзінен кем дегенде 50 м қашықтыққа алшақтатады.</w:t>
      </w:r>
    </w:p>
    <w:bookmarkEnd w:id="111"/>
    <w:bookmarkStart w:name="z115" w:id="112"/>
    <w:p>
      <w:pPr>
        <w:spacing w:after="0"/>
        <w:ind w:left="0"/>
        <w:jc w:val="both"/>
      </w:pPr>
      <w:r>
        <w:rPr>
          <w:rFonts w:ascii="Times New Roman"/>
          <w:b w:val="false"/>
          <w:i w:val="false"/>
          <w:color w:val="000000"/>
          <w:sz w:val="28"/>
        </w:rPr>
        <w:t>
      56. Көп қабатты тұрғын үй құрылысы аудандарындағы ҚТҚ алаңының шетінен 1,5 м радиустағы контейнер алаңына іргелес аумақта қажеттілігіне қарай жоспарлы-тұрақты тазарту жүргізеді.</w:t>
      </w:r>
    </w:p>
    <w:bookmarkEnd w:id="112"/>
    <w:bookmarkStart w:name="z116" w:id="113"/>
    <w:p>
      <w:pPr>
        <w:spacing w:after="0"/>
        <w:ind w:left="0"/>
        <w:jc w:val="both"/>
      </w:pPr>
      <w:r>
        <w:rPr>
          <w:rFonts w:ascii="Times New Roman"/>
          <w:b w:val="false"/>
          <w:i w:val="false"/>
          <w:color w:val="000000"/>
          <w:sz w:val="28"/>
        </w:rPr>
        <w:t>
      57. Қалдықтарды тасымалдауға арналған көліктердің санын салынып жатқан учаскенің іс жүзінде дамуын және нақты елді мекеннің жергілікті жағдайларын ескере отырып анықтайды.</w:t>
      </w:r>
    </w:p>
    <w:bookmarkEnd w:id="113"/>
    <w:bookmarkStart w:name="z117" w:id="114"/>
    <w:p>
      <w:pPr>
        <w:spacing w:after="0"/>
        <w:ind w:left="0"/>
        <w:jc w:val="both"/>
      </w:pPr>
      <w:r>
        <w:rPr>
          <w:rFonts w:ascii="Times New Roman"/>
          <w:b w:val="false"/>
          <w:i w:val="false"/>
          <w:color w:val="000000"/>
          <w:sz w:val="28"/>
        </w:rPr>
        <w:t>
      58. Көлік құралдарын жууға арналған алаңды шаруашылық аймағынан тыс жерде орналастырады. Алаңда салқын су тартылған жуу бөлімшесі қарастырылады. Таза және лас контейнерлердің және полигонға келетін қоқыс тасымалдайтын көліктердің көлік ағындылары жекешелендіріледі және бірікпеуі тиіс.</w:t>
      </w:r>
    </w:p>
    <w:bookmarkEnd w:id="114"/>
    <w:bookmarkStart w:name="z118" w:id="115"/>
    <w:p>
      <w:pPr>
        <w:spacing w:after="0"/>
        <w:ind w:left="0"/>
        <w:jc w:val="both"/>
      </w:pPr>
      <w:r>
        <w:rPr>
          <w:rFonts w:ascii="Times New Roman"/>
          <w:b w:val="false"/>
          <w:i w:val="false"/>
          <w:color w:val="000000"/>
          <w:sz w:val="28"/>
        </w:rPr>
        <w:t>
      59. Су құбыры суы жоқ болғанда контейнерлерді жуу сыртқы ауа температурасының плюс 5</w:t>
      </w:r>
      <w:r>
        <w:rPr>
          <w:rFonts w:ascii="Times New Roman"/>
          <w:b w:val="false"/>
          <w:i w:val="false"/>
          <w:color w:val="000000"/>
          <w:vertAlign w:val="superscript"/>
        </w:rPr>
        <w:t>0</w:t>
      </w:r>
      <w:r>
        <w:rPr>
          <w:rFonts w:ascii="Times New Roman"/>
          <w:b w:val="false"/>
          <w:i w:val="false"/>
          <w:color w:val="000000"/>
          <w:sz w:val="28"/>
        </w:rPr>
        <w:t>С-ден жоғары болғанда су себетін машиналармен жүзеге асырылады.</w:t>
      </w:r>
    </w:p>
    <w:bookmarkEnd w:id="115"/>
    <w:bookmarkStart w:name="z119" w:id="116"/>
    <w:p>
      <w:pPr>
        <w:spacing w:after="0"/>
        <w:ind w:left="0"/>
        <w:jc w:val="both"/>
      </w:pPr>
      <w:r>
        <w:rPr>
          <w:rFonts w:ascii="Times New Roman"/>
          <w:b w:val="false"/>
          <w:i w:val="false"/>
          <w:color w:val="000000"/>
          <w:sz w:val="28"/>
        </w:rPr>
        <w:t>
      60. Контейнерлер мен көлік құралдарын жуған шайынды сулар булану үшін карталарға жіберіледі немесе ҚТҚ-ды ылғалдандыру үшін пайдаланылады.</w:t>
      </w:r>
    </w:p>
    <w:bookmarkEnd w:id="116"/>
    <w:bookmarkStart w:name="z120" w:id="117"/>
    <w:p>
      <w:pPr>
        <w:spacing w:after="0"/>
        <w:ind w:left="0"/>
        <w:jc w:val="both"/>
      </w:pPr>
      <w:r>
        <w:rPr>
          <w:rFonts w:ascii="Times New Roman"/>
          <w:b w:val="false"/>
          <w:i w:val="false"/>
          <w:color w:val="000000"/>
          <w:sz w:val="28"/>
        </w:rPr>
        <w:t>
      61. Полигоннан шығатын жерде қоқыс тасымалдайтын көліктердің дөңгелектерін залалсыздандыруға арналған дезинфекциялайтын бетон ванна орнатады. Ваннаның ұзындығы кемінде 8 м, ені 3 м, тереңдігі 0,3 м болуы қарастырылады.</w:t>
      </w:r>
    </w:p>
    <w:bookmarkEnd w:id="117"/>
    <w:bookmarkStart w:name="z121" w:id="118"/>
    <w:p>
      <w:pPr>
        <w:spacing w:after="0"/>
        <w:ind w:left="0"/>
        <w:jc w:val="both"/>
      </w:pPr>
      <w:r>
        <w:rPr>
          <w:rFonts w:ascii="Times New Roman"/>
          <w:b w:val="false"/>
          <w:i w:val="false"/>
          <w:color w:val="000000"/>
          <w:sz w:val="28"/>
        </w:rPr>
        <w:t>
      62. Полигонның барлық аумағының периметрі бойынша жеңіл қоршау, тереңдігі 2 м астам кептіретін траншея немесе биіктігі 2 м аспайтын топырақ үйінділерін орнатады.</w:t>
      </w:r>
    </w:p>
    <w:bookmarkEnd w:id="118"/>
    <w:bookmarkStart w:name="z122" w:id="119"/>
    <w:p>
      <w:pPr>
        <w:spacing w:after="0"/>
        <w:ind w:left="0"/>
        <w:jc w:val="left"/>
      </w:pPr>
      <w:r>
        <w:rPr>
          <w:rFonts w:ascii="Times New Roman"/>
          <w:b/>
          <w:i w:val="false"/>
          <w:color w:val="000000"/>
        </w:rPr>
        <w:t xml:space="preserve"> 4. Медициналық қалдықтарды жинауға, пайдалануға, қолдануға,</w:t>
      </w:r>
      <w:r>
        <w:br/>
      </w:r>
      <w:r>
        <w:rPr>
          <w:rFonts w:ascii="Times New Roman"/>
          <w:b/>
          <w:i w:val="false"/>
          <w:color w:val="000000"/>
        </w:rPr>
        <w:t>залалсыздандыруға, тасымалдауға, сақтауға және көмуге қойылатын</w:t>
      </w:r>
      <w:r>
        <w:br/>
      </w:r>
      <w:r>
        <w:rPr>
          <w:rFonts w:ascii="Times New Roman"/>
          <w:b/>
          <w:i w:val="false"/>
          <w:color w:val="000000"/>
        </w:rPr>
        <w:t>санитариялық-эпидемиологиялық талаптар</w:t>
      </w:r>
    </w:p>
    <w:bookmarkEnd w:id="119"/>
    <w:bookmarkStart w:name="z123" w:id="120"/>
    <w:p>
      <w:pPr>
        <w:spacing w:after="0"/>
        <w:ind w:left="0"/>
        <w:jc w:val="both"/>
      </w:pPr>
      <w:r>
        <w:rPr>
          <w:rFonts w:ascii="Times New Roman"/>
          <w:b w:val="false"/>
          <w:i w:val="false"/>
          <w:color w:val="000000"/>
          <w:sz w:val="28"/>
        </w:rPr>
        <w:t>
      63. Медициналық қалдықтар (бұдан әрі - МҚ) қауіптілік дәрежесі бойынша мынадай 5 қауіптілік сыныбына бөлінеді:</w:t>
      </w:r>
    </w:p>
    <w:bookmarkEnd w:id="120"/>
    <w:p>
      <w:pPr>
        <w:spacing w:after="0"/>
        <w:ind w:left="0"/>
        <w:jc w:val="both"/>
      </w:pPr>
      <w:r>
        <w:rPr>
          <w:rFonts w:ascii="Times New Roman"/>
          <w:b w:val="false"/>
          <w:i w:val="false"/>
          <w:color w:val="000000"/>
          <w:sz w:val="28"/>
        </w:rPr>
        <w:t>
      А сыныбы - ҚТҚ ұқсас қауіпті емес медициналық қалдықтар;</w:t>
      </w:r>
    </w:p>
    <w:p>
      <w:pPr>
        <w:spacing w:after="0"/>
        <w:ind w:left="0"/>
        <w:jc w:val="both"/>
      </w:pPr>
      <w:r>
        <w:rPr>
          <w:rFonts w:ascii="Times New Roman"/>
          <w:b w:val="false"/>
          <w:i w:val="false"/>
          <w:color w:val="000000"/>
          <w:sz w:val="28"/>
        </w:rPr>
        <w:t>
      Б сыныбы - қауіпті (эпидемиологиялық) медициналық қалдықтар;</w:t>
      </w:r>
    </w:p>
    <w:p>
      <w:pPr>
        <w:spacing w:after="0"/>
        <w:ind w:left="0"/>
        <w:jc w:val="both"/>
      </w:pPr>
      <w:r>
        <w:rPr>
          <w:rFonts w:ascii="Times New Roman"/>
          <w:b w:val="false"/>
          <w:i w:val="false"/>
          <w:color w:val="000000"/>
          <w:sz w:val="28"/>
        </w:rPr>
        <w:t>
      В сыныбы - төтенше (эпидемиологиялық) қауіпті медициналық қалдықтар;</w:t>
      </w:r>
    </w:p>
    <w:p>
      <w:pPr>
        <w:spacing w:after="0"/>
        <w:ind w:left="0"/>
        <w:jc w:val="both"/>
      </w:pPr>
      <w:r>
        <w:rPr>
          <w:rFonts w:ascii="Times New Roman"/>
          <w:b w:val="false"/>
          <w:i w:val="false"/>
          <w:color w:val="000000"/>
          <w:sz w:val="28"/>
        </w:rPr>
        <w:t>
      Г сыныбы - құрамы бойынша өнеркәсіп қалдықтарына ұқсас токсикологиялық қауіпті медициналық қалдықтар;</w:t>
      </w:r>
    </w:p>
    <w:p>
      <w:pPr>
        <w:spacing w:after="0"/>
        <w:ind w:left="0"/>
        <w:jc w:val="both"/>
      </w:pPr>
      <w:r>
        <w:rPr>
          <w:rFonts w:ascii="Times New Roman"/>
          <w:b w:val="false"/>
          <w:i w:val="false"/>
          <w:color w:val="000000"/>
          <w:sz w:val="28"/>
        </w:rPr>
        <w:t>
      Д сыныбы - радиоактивті медициналық қалдықтар;</w:t>
      </w:r>
    </w:p>
    <w:bookmarkStart w:name="z124" w:id="121"/>
    <w:p>
      <w:pPr>
        <w:spacing w:after="0"/>
        <w:ind w:left="0"/>
        <w:jc w:val="both"/>
      </w:pPr>
      <w:r>
        <w:rPr>
          <w:rFonts w:ascii="Times New Roman"/>
          <w:b w:val="false"/>
          <w:i w:val="false"/>
          <w:color w:val="000000"/>
          <w:sz w:val="28"/>
        </w:rPr>
        <w:t>
      64. Денсаулық сақтау объектілерінде медициналық қалдықтарды сорттау және уақытша сақтау үшін пайдаланылатын үй-жайлар Кодекстің 144-бабының 6-тармағына сәйкес бекітетін "Денсаулық сақтау объектілеріне қойылатын санитариялық-эпидемиологиялық талаптар" санитариялық қағидаларына сәйкес көзделеді.</w:t>
      </w:r>
    </w:p>
    <w:bookmarkEnd w:id="121"/>
    <w:bookmarkStart w:name="z125" w:id="122"/>
    <w:p>
      <w:pPr>
        <w:spacing w:after="0"/>
        <w:ind w:left="0"/>
        <w:jc w:val="both"/>
      </w:pPr>
      <w:r>
        <w:rPr>
          <w:rFonts w:ascii="Times New Roman"/>
          <w:b w:val="false"/>
          <w:i w:val="false"/>
          <w:color w:val="000000"/>
          <w:sz w:val="28"/>
        </w:rPr>
        <w:t>
      65. Медициналық қалдықтарды тасымалдауды жүзеге асыратын адамдар оларды көлік құралына тиеген сәттен бастап белгіленген орында қабылдағанға дейін олармен қауіпсіз жұмыс істеу шараларын сақтаулары қажет.</w:t>
      </w:r>
    </w:p>
    <w:bookmarkEnd w:id="122"/>
    <w:p>
      <w:pPr>
        <w:spacing w:after="0"/>
        <w:ind w:left="0"/>
        <w:jc w:val="both"/>
      </w:pPr>
      <w:r>
        <w:rPr>
          <w:rFonts w:ascii="Times New Roman"/>
          <w:b w:val="false"/>
          <w:i w:val="false"/>
          <w:color w:val="000000"/>
          <w:sz w:val="28"/>
        </w:rPr>
        <w:t>
      Медициналық қалдықтарды жинау, қабылдау және тасымалдау бір рет қолданылатын пакеттерде, ыдыстарда, қауіпсіз кәдеге жарату қораптарында (бұдан әрі - ҚКЖҚ), контейнерлерде жүзеге асырылады. Медициналық қалдықтардың әр сыныбы үшін контейнерлер, ыдыстар мен пакеттер әртүрлі бояумен таңбаланады. Контейнерлердің құрылымы су өткізбейтін болуы керек, бөтен адамдардың олардың ішіндегісімен жанасуларын болдырмау қажет.</w:t>
      </w:r>
    </w:p>
    <w:bookmarkStart w:name="z126" w:id="123"/>
    <w:p>
      <w:pPr>
        <w:spacing w:after="0"/>
        <w:ind w:left="0"/>
        <w:jc w:val="both"/>
      </w:pPr>
      <w:r>
        <w:rPr>
          <w:rFonts w:ascii="Times New Roman"/>
          <w:b w:val="false"/>
          <w:i w:val="false"/>
          <w:color w:val="000000"/>
          <w:sz w:val="28"/>
        </w:rPr>
        <w:t>
      66. Медициналық қалдықтарды қолмен нығыздауға және медициналық қалдықтарды жинауды, сұрыптауды жеке қорғаныш құралынсыз жүзеге асыруға жол берілмейді.</w:t>
      </w:r>
    </w:p>
    <w:bookmarkEnd w:id="123"/>
    <w:bookmarkStart w:name="z127" w:id="124"/>
    <w:p>
      <w:pPr>
        <w:spacing w:after="0"/>
        <w:ind w:left="0"/>
        <w:jc w:val="both"/>
      </w:pPr>
      <w:r>
        <w:rPr>
          <w:rFonts w:ascii="Times New Roman"/>
          <w:b w:val="false"/>
          <w:i w:val="false"/>
          <w:color w:val="000000"/>
          <w:sz w:val="28"/>
        </w:rPr>
        <w:t>
      67. Б сыныбындағы медициналық қалдықтар арнайы қондырғыларда: газбен тазалағыштары бар жағу қондырғыларында (инсинераторларда) немесе залалсыздандыру қондырғыларында (автоклавтарда) залалсыздандырылады. Медициналық қалдықтардың жағу өнімдері мен залалсыздандырылған қалдықтар А сыныбының медициналық қалдықтарына айналып, ҚТҚ ретінде көміледі.</w:t>
      </w:r>
    </w:p>
    <w:bookmarkEnd w:id="124"/>
    <w:bookmarkStart w:name="z128" w:id="125"/>
    <w:p>
      <w:pPr>
        <w:spacing w:after="0"/>
        <w:ind w:left="0"/>
        <w:jc w:val="both"/>
      </w:pPr>
      <w:r>
        <w:rPr>
          <w:rFonts w:ascii="Times New Roman"/>
          <w:b w:val="false"/>
          <w:i w:val="false"/>
          <w:color w:val="000000"/>
          <w:sz w:val="28"/>
        </w:rPr>
        <w:t>
      68. Пайдаланылған шанышқылы және басқа да өткір заттар (инелер, қауырсын тәрізді құралдар, ұстаралар, ампулалар) алдын ала сұрыпталмастан кәдеге жаратылатын ҚКЖҚ-на қабылданады.</w:t>
      </w:r>
    </w:p>
    <w:bookmarkEnd w:id="125"/>
    <w:bookmarkStart w:name="z129" w:id="126"/>
    <w:p>
      <w:pPr>
        <w:spacing w:after="0"/>
        <w:ind w:left="0"/>
        <w:jc w:val="both"/>
      </w:pPr>
      <w:r>
        <w:rPr>
          <w:rFonts w:ascii="Times New Roman"/>
          <w:b w:val="false"/>
          <w:i w:val="false"/>
          <w:color w:val="000000"/>
          <w:sz w:val="28"/>
        </w:rPr>
        <w:t xml:space="preserve">
      69. Жұқпалы емес науқастардың операциялық бөлімшелерінің органикалық қалдықтары (ағзалар, тіндер) Кодекстің 144-бабының </w:t>
      </w:r>
      <w:r>
        <w:rPr>
          <w:rFonts w:ascii="Times New Roman"/>
          <w:b w:val="false"/>
          <w:i w:val="false"/>
          <w:color w:val="000000"/>
          <w:sz w:val="28"/>
        </w:rPr>
        <w:t>6-тармағына</w:t>
      </w:r>
      <w:r>
        <w:rPr>
          <w:rFonts w:ascii="Times New Roman"/>
          <w:b w:val="false"/>
          <w:i w:val="false"/>
          <w:color w:val="000000"/>
          <w:sz w:val="28"/>
        </w:rPr>
        <w:t xml:space="preserve"> сәйкес бекітетін "Коммуналдық объектілерге қойылатын санитариялық-эпидемиологиялық талаптар" санитариялық қағидаларына сәйкес бейіттердің арнайы бөлінген орындарында көмуге жатады.</w:t>
      </w:r>
    </w:p>
    <w:bookmarkEnd w:id="126"/>
    <w:bookmarkStart w:name="z130" w:id="127"/>
    <w:p>
      <w:pPr>
        <w:spacing w:after="0"/>
        <w:ind w:left="0"/>
        <w:jc w:val="both"/>
      </w:pPr>
      <w:r>
        <w:rPr>
          <w:rFonts w:ascii="Times New Roman"/>
          <w:b w:val="false"/>
          <w:i w:val="false"/>
          <w:color w:val="000000"/>
          <w:sz w:val="28"/>
        </w:rPr>
        <w:t>
      70. Пайдаланылған люминесцентті шамдар, құрамында сынабы бар аспаптар мен жабдықтар сақтау мен тасымалдау кезінде сынуын болдырмайтын тығыз жабылатын ыдыстарда тасымалданады және сақталады.</w:t>
      </w:r>
    </w:p>
    <w:bookmarkEnd w:id="127"/>
    <w:bookmarkStart w:name="z131" w:id="128"/>
    <w:p>
      <w:pPr>
        <w:spacing w:after="0"/>
        <w:ind w:left="0"/>
        <w:jc w:val="both"/>
      </w:pPr>
      <w:r>
        <w:rPr>
          <w:rFonts w:ascii="Times New Roman"/>
          <w:b w:val="false"/>
          <w:i w:val="false"/>
          <w:color w:val="000000"/>
          <w:sz w:val="28"/>
        </w:rPr>
        <w:t>
      71. Г сыныбының медициналық қалдықтарын көму қауіпті қалдықтарға арналған полигондарда, олар залалсыздандырылған жағдайда ҚТҚ полигондарында жүзеге асырылады.</w:t>
      </w:r>
    </w:p>
    <w:bookmarkEnd w:id="128"/>
    <w:bookmarkStart w:name="z132" w:id="129"/>
    <w:p>
      <w:pPr>
        <w:spacing w:after="0"/>
        <w:ind w:left="0"/>
        <w:jc w:val="both"/>
      </w:pPr>
      <w:r>
        <w:rPr>
          <w:rFonts w:ascii="Times New Roman"/>
          <w:b w:val="false"/>
          <w:i w:val="false"/>
          <w:color w:val="000000"/>
          <w:sz w:val="28"/>
        </w:rPr>
        <w:t xml:space="preserve">
      72. Медициналық қалдықтарды тасымалдауға су өткізбейтін жабық кузовпен жабдықталған, дезинфекциялық оңай өңделетін көлік құралында көлікке халықтың санитариялық-эпидемиологиялық саламаттылығы саласындағы қолданыстағы заңнамаларға сәйкес халықтың санитариялық-эпидемиологиялық саламаттылығы саласындағы мемлекеттік орган ведомствосының аумақтық бөлімшесінің санитариялық-эпидемиологиялық </w:t>
      </w:r>
      <w:r>
        <w:rPr>
          <w:rFonts w:ascii="Times New Roman"/>
          <w:b w:val="false"/>
          <w:i w:val="false"/>
          <w:color w:val="000000"/>
          <w:sz w:val="28"/>
        </w:rPr>
        <w:t>қорытындысы</w:t>
      </w:r>
      <w:r>
        <w:rPr>
          <w:rFonts w:ascii="Times New Roman"/>
          <w:b w:val="false"/>
          <w:i w:val="false"/>
          <w:color w:val="000000"/>
          <w:sz w:val="28"/>
        </w:rPr>
        <w:t xml:space="preserve"> бар болғанда жол беріледі.</w:t>
      </w:r>
    </w:p>
    <w:bookmarkEnd w:id="129"/>
    <w:bookmarkStart w:name="z133" w:id="130"/>
    <w:p>
      <w:pPr>
        <w:spacing w:after="0"/>
        <w:ind w:left="0"/>
        <w:jc w:val="both"/>
      </w:pPr>
      <w:r>
        <w:rPr>
          <w:rFonts w:ascii="Times New Roman"/>
          <w:b w:val="false"/>
          <w:i w:val="false"/>
          <w:color w:val="000000"/>
          <w:sz w:val="28"/>
        </w:rPr>
        <w:t>
      73. Медициналық қалдықтарды түсіргеннен кейін көлік құралы жуылады, дезинфекцияланады және таза күйінде ұсталады.</w:t>
      </w:r>
    </w:p>
    <w:bookmarkEnd w:id="130"/>
    <w:bookmarkStart w:name="z134" w:id="131"/>
    <w:p>
      <w:pPr>
        <w:spacing w:after="0"/>
        <w:ind w:left="0"/>
        <w:jc w:val="both"/>
      </w:pPr>
      <w:r>
        <w:rPr>
          <w:rFonts w:ascii="Times New Roman"/>
          <w:b w:val="false"/>
          <w:i w:val="false"/>
          <w:color w:val="000000"/>
          <w:sz w:val="28"/>
        </w:rPr>
        <w:t xml:space="preserve">
      74. Медициналық қалдықтарды Кодекстің 144-бабының </w:t>
      </w:r>
      <w:r>
        <w:rPr>
          <w:rFonts w:ascii="Times New Roman"/>
          <w:b w:val="false"/>
          <w:i w:val="false"/>
          <w:color w:val="000000"/>
          <w:sz w:val="28"/>
        </w:rPr>
        <w:t>6-тармағына</w:t>
      </w:r>
      <w:r>
        <w:rPr>
          <w:rFonts w:ascii="Times New Roman"/>
          <w:b w:val="false"/>
          <w:i w:val="false"/>
          <w:color w:val="000000"/>
          <w:sz w:val="28"/>
        </w:rPr>
        <w:t xml:space="preserve"> сәйкес бекітетін СҚА белгілеу бойынша </w:t>
      </w:r>
      <w:r>
        <w:rPr>
          <w:rFonts w:ascii="Times New Roman"/>
          <w:b w:val="false"/>
          <w:i w:val="false"/>
          <w:color w:val="000000"/>
          <w:sz w:val="28"/>
        </w:rPr>
        <w:t>Санитариялық қағидаларына</w:t>
      </w:r>
      <w:r>
        <w:rPr>
          <w:rFonts w:ascii="Times New Roman"/>
          <w:b w:val="false"/>
          <w:i w:val="false"/>
          <w:color w:val="000000"/>
          <w:sz w:val="28"/>
        </w:rPr>
        <w:t xml:space="preserve"> сәйкес СҚА мөлшері есебімен орналасқан арнайы қондырғыларда (залалсыздандырылмаған "Б" сыныбындағы МҚ және "В" сыныбындағы барлық МҚ) жағу көзделеді. Арнайы қондырғылары жоқ объектілер мен елді мекендер аумағында медициналық қалдықтарды жағуға тыйым салынады. </w:t>
      </w:r>
    </w:p>
    <w:bookmarkEnd w:id="131"/>
    <w:bookmarkStart w:name="z135" w:id="132"/>
    <w:p>
      <w:pPr>
        <w:spacing w:after="0"/>
        <w:ind w:left="0"/>
        <w:jc w:val="both"/>
      </w:pPr>
      <w:r>
        <w:rPr>
          <w:rFonts w:ascii="Times New Roman"/>
          <w:b w:val="false"/>
          <w:i w:val="false"/>
          <w:color w:val="000000"/>
          <w:sz w:val="28"/>
        </w:rPr>
        <w:t>
      75. Медициналық қалдықтарды термиялық тәсілмен залалсыздандыру (жағу) медициналық қалдықтарға термиялық әсер ету жолымен 800-1000</w:t>
      </w:r>
      <w:r>
        <w:rPr>
          <w:rFonts w:ascii="Times New Roman"/>
          <w:b w:val="false"/>
          <w:i w:val="false"/>
          <w:color w:val="000000"/>
          <w:vertAlign w:val="superscript"/>
        </w:rPr>
        <w:t>0</w:t>
      </w:r>
      <w:r>
        <w:rPr>
          <w:rFonts w:ascii="Times New Roman"/>
          <w:b w:val="false"/>
          <w:i w:val="false"/>
          <w:color w:val="000000"/>
          <w:sz w:val="28"/>
        </w:rPr>
        <w:t>С төмен емес температурада жүргізіледі.</w:t>
      </w:r>
    </w:p>
    <w:bookmarkEnd w:id="132"/>
    <w:bookmarkStart w:name="z136" w:id="133"/>
    <w:p>
      <w:pPr>
        <w:spacing w:after="0"/>
        <w:ind w:left="0"/>
        <w:jc w:val="both"/>
      </w:pPr>
      <w:r>
        <w:rPr>
          <w:rFonts w:ascii="Times New Roman"/>
          <w:b w:val="false"/>
          <w:i w:val="false"/>
          <w:color w:val="000000"/>
          <w:sz w:val="28"/>
        </w:rPr>
        <w:t>
      76. Медициналық қалдықтарды залалсыздандыруға қалдықтардың сыныбы мен көлемі көрсетілген, денсаулық сақтау объектісінің жауапты тұлғасы қол қойған ілеспе актісі бар болғанда қабылданады.</w:t>
      </w:r>
    </w:p>
    <w:bookmarkEnd w:id="133"/>
    <w:bookmarkStart w:name="z137" w:id="134"/>
    <w:p>
      <w:pPr>
        <w:spacing w:after="0"/>
        <w:ind w:left="0"/>
        <w:jc w:val="both"/>
      </w:pPr>
      <w:r>
        <w:rPr>
          <w:rFonts w:ascii="Times New Roman"/>
          <w:b w:val="false"/>
          <w:i w:val="false"/>
          <w:color w:val="000000"/>
          <w:sz w:val="28"/>
        </w:rPr>
        <w:t>
      77. Медициналық қалдықтарды қабылдау қапталған күйде, арнайы журналда сапалық және сандық есепке алуды жүргізе отырып жүзеге асырылады.</w:t>
      </w:r>
    </w:p>
    <w:bookmarkEnd w:id="134"/>
    <w:bookmarkStart w:name="z138" w:id="135"/>
    <w:p>
      <w:pPr>
        <w:spacing w:after="0"/>
        <w:ind w:left="0"/>
        <w:jc w:val="both"/>
      </w:pPr>
      <w:r>
        <w:rPr>
          <w:rFonts w:ascii="Times New Roman"/>
          <w:b w:val="false"/>
          <w:i w:val="false"/>
          <w:color w:val="000000"/>
          <w:sz w:val="28"/>
        </w:rPr>
        <w:t>
      78. Медициналық қалдықтарды залалсыздандыруға арналған арнайы қондырғыны дайындаушының техникалық құжаттамасына сәйкес орналастырылады және пайдаланылады.</w:t>
      </w:r>
    </w:p>
    <w:bookmarkEnd w:id="135"/>
    <w:bookmarkStart w:name="z139" w:id="136"/>
    <w:p>
      <w:pPr>
        <w:spacing w:after="0"/>
        <w:ind w:left="0"/>
        <w:jc w:val="both"/>
      </w:pPr>
      <w:r>
        <w:rPr>
          <w:rFonts w:ascii="Times New Roman"/>
          <w:b w:val="false"/>
          <w:i w:val="false"/>
          <w:color w:val="000000"/>
          <w:sz w:val="28"/>
        </w:rPr>
        <w:t>
      79. Медициналық қалдықтарды көму мен кәдеге жарату объектілеріндегі сұрыптауға және уақытша сақтауға арналған бөлменің алаңы 12 шаршы метрден (бұдан әрі - м</w:t>
      </w:r>
      <w:r>
        <w:rPr>
          <w:rFonts w:ascii="Times New Roman"/>
          <w:b w:val="false"/>
          <w:i w:val="false"/>
          <w:color w:val="000000"/>
          <w:vertAlign w:val="superscript"/>
        </w:rPr>
        <w:t>2</w:t>
      </w:r>
      <w:r>
        <w:rPr>
          <w:rFonts w:ascii="Times New Roman"/>
          <w:b w:val="false"/>
          <w:i w:val="false"/>
          <w:color w:val="000000"/>
          <w:sz w:val="28"/>
        </w:rPr>
        <w:t>) кем болмауы тиіс және ішке сору-сыртқа шығару желдеткішімен, биологиялық қалдықтарды сақтауға арналған тоңазытқыш жабдығымен, жекелеген стеллаждармен, медициналық қалдықтар бар пакеттерді жинауға арналған контейнерлермен, таразымен, ыстық және суық су келтірілген раковинамен, бактерицидті шаммен жабдықталады. Әр үй-жайда ыдыстарды жууға, сақтауға және залалсыздандыруға арналған жағдайлар жасалады. Қызмет көрсететін персонал үшін жеке арнайы киім бөлінеді.</w:t>
      </w:r>
    </w:p>
    <w:bookmarkEnd w:id="136"/>
    <w:bookmarkStart w:name="z140" w:id="137"/>
    <w:p>
      <w:pPr>
        <w:spacing w:after="0"/>
        <w:ind w:left="0"/>
        <w:jc w:val="both"/>
      </w:pPr>
      <w:r>
        <w:rPr>
          <w:rFonts w:ascii="Times New Roman"/>
          <w:b w:val="false"/>
          <w:i w:val="false"/>
          <w:color w:val="000000"/>
          <w:sz w:val="28"/>
        </w:rPr>
        <w:t>
      80. Медициналық қалдықтарды уақытша сақтауға арналған үй-жайдың едені, қабырғасы, төбесі жуу және дезинфекциялау құралдарына төзімді материалдардан жасалады.</w:t>
      </w:r>
    </w:p>
    <w:bookmarkEnd w:id="137"/>
    <w:bookmarkStart w:name="z141" w:id="138"/>
    <w:p>
      <w:pPr>
        <w:spacing w:after="0"/>
        <w:ind w:left="0"/>
        <w:jc w:val="both"/>
      </w:pPr>
      <w:r>
        <w:rPr>
          <w:rFonts w:ascii="Times New Roman"/>
          <w:b w:val="false"/>
          <w:i w:val="false"/>
          <w:color w:val="000000"/>
          <w:sz w:val="28"/>
        </w:rPr>
        <w:t>
      81. Негізгі үй-жайлардан басқа персонал үшін алаңы кемінде 6 м</w:t>
      </w:r>
      <w:r>
        <w:rPr>
          <w:rFonts w:ascii="Times New Roman"/>
          <w:b w:val="false"/>
          <w:i w:val="false"/>
          <w:color w:val="000000"/>
          <w:vertAlign w:val="superscript"/>
        </w:rPr>
        <w:t>2</w:t>
      </w:r>
      <w:r>
        <w:rPr>
          <w:rFonts w:ascii="Times New Roman"/>
          <w:b w:val="false"/>
          <w:i w:val="false"/>
          <w:color w:val="000000"/>
          <w:sz w:val="28"/>
        </w:rPr>
        <w:t xml:space="preserve"> үй-жайлар, жинау мүкаммалына, жуу және дезинфекциялау құралдарына, жуатын айналым ыдысына арналған ауданы кемінде 4 м</w:t>
      </w:r>
      <w:r>
        <w:rPr>
          <w:rFonts w:ascii="Times New Roman"/>
          <w:b w:val="false"/>
          <w:i w:val="false"/>
          <w:color w:val="000000"/>
          <w:vertAlign w:val="superscript"/>
        </w:rPr>
        <w:t xml:space="preserve">2 </w:t>
      </w:r>
      <w:r>
        <w:rPr>
          <w:rFonts w:ascii="Times New Roman"/>
          <w:b w:val="false"/>
          <w:i w:val="false"/>
          <w:color w:val="000000"/>
          <w:sz w:val="28"/>
        </w:rPr>
        <w:t>қойма бөлінеді.</w:t>
      </w:r>
    </w:p>
    <w:bookmarkEnd w:id="138"/>
    <w:bookmarkStart w:name="z142" w:id="139"/>
    <w:p>
      <w:pPr>
        <w:spacing w:after="0"/>
        <w:ind w:left="0"/>
        <w:jc w:val="both"/>
      </w:pPr>
      <w:r>
        <w:rPr>
          <w:rFonts w:ascii="Times New Roman"/>
          <w:b w:val="false"/>
          <w:i w:val="false"/>
          <w:color w:val="000000"/>
          <w:sz w:val="28"/>
        </w:rPr>
        <w:t>
      82. Жуу бөлмесі ағынды салқын және ыстық су келтірілген ваннамен немесе еденге түсетін кранмен жабдықталады. Персоналдың жеке гигиена қағидаларын сақтауы үшін қолды жууға және кептіруге арналған құралдармен жарақталған, салқын және ыстық су келтірілген раковина бөлінеді.</w:t>
      </w:r>
    </w:p>
    <w:bookmarkEnd w:id="139"/>
    <w:bookmarkStart w:name="z143" w:id="140"/>
    <w:p>
      <w:pPr>
        <w:spacing w:after="0"/>
        <w:ind w:left="0"/>
        <w:jc w:val="both"/>
      </w:pPr>
      <w:r>
        <w:rPr>
          <w:rFonts w:ascii="Times New Roman"/>
          <w:b w:val="false"/>
          <w:i w:val="false"/>
          <w:color w:val="000000"/>
          <w:sz w:val="28"/>
        </w:rPr>
        <w:t xml:space="preserve">
      83. Медициналық қалдықтарды жинау, залалсыздандыру, тасымалдау, сақтау және көмумен айналысатын жұмысшылар Кодекстің 155-бабының </w:t>
      </w:r>
      <w:r>
        <w:rPr>
          <w:rFonts w:ascii="Times New Roman"/>
          <w:b w:val="false"/>
          <w:i w:val="false"/>
          <w:color w:val="000000"/>
          <w:sz w:val="28"/>
        </w:rPr>
        <w:t>4-тармағына</w:t>
      </w:r>
      <w:r>
        <w:rPr>
          <w:rFonts w:ascii="Times New Roman"/>
          <w:b w:val="false"/>
          <w:i w:val="false"/>
          <w:color w:val="000000"/>
          <w:sz w:val="28"/>
        </w:rPr>
        <w:t xml:space="preserve"> сәйкес бекітетін "Міндетті медициналық тексеріп-қарау өткізілетін зиянды өндірістік факторлардың, кәсіптердің </w:t>
      </w:r>
      <w:r>
        <w:rPr>
          <w:rFonts w:ascii="Times New Roman"/>
          <w:b w:val="false"/>
          <w:i w:val="false"/>
          <w:color w:val="000000"/>
          <w:sz w:val="28"/>
        </w:rPr>
        <w:t>тізбесіне</w:t>
      </w:r>
      <w:r>
        <w:rPr>
          <w:rFonts w:ascii="Times New Roman"/>
          <w:b w:val="false"/>
          <w:i w:val="false"/>
          <w:color w:val="000000"/>
          <w:sz w:val="28"/>
        </w:rPr>
        <w:t xml:space="preserve">" және "Міндетті медициналық тексеріп-қарауды өткізу </w:t>
      </w:r>
      <w:r>
        <w:rPr>
          <w:rFonts w:ascii="Times New Roman"/>
          <w:b w:val="false"/>
          <w:i w:val="false"/>
          <w:color w:val="000000"/>
          <w:sz w:val="28"/>
        </w:rPr>
        <w:t>қағидаларына</w:t>
      </w:r>
      <w:r>
        <w:rPr>
          <w:rFonts w:ascii="Times New Roman"/>
          <w:b w:val="false"/>
          <w:i w:val="false"/>
          <w:color w:val="000000"/>
          <w:sz w:val="28"/>
        </w:rPr>
        <w:t>" сәйкес алдын ала (жұмысқа түсер алдында) және кезеңдік медициналық тексерілуден өтеді.</w:t>
      </w:r>
    </w:p>
    <w:bookmarkEnd w:id="140"/>
    <w:bookmarkStart w:name="z144" w:id="141"/>
    <w:p>
      <w:pPr>
        <w:spacing w:after="0"/>
        <w:ind w:left="0"/>
        <w:jc w:val="both"/>
      </w:pPr>
      <w:r>
        <w:rPr>
          <w:rFonts w:ascii="Times New Roman"/>
          <w:b w:val="false"/>
          <w:i w:val="false"/>
          <w:color w:val="000000"/>
          <w:sz w:val="28"/>
        </w:rPr>
        <w:t>
      84. Медициналық қалдықтарды көму орындарында мынадай жеке гигиена талаптары сақталады:</w:t>
      </w:r>
    </w:p>
    <w:bookmarkEnd w:id="141"/>
    <w:bookmarkStart w:name="z145" w:id="142"/>
    <w:p>
      <w:pPr>
        <w:spacing w:after="0"/>
        <w:ind w:left="0"/>
        <w:jc w:val="both"/>
      </w:pPr>
      <w:r>
        <w:rPr>
          <w:rFonts w:ascii="Times New Roman"/>
          <w:b w:val="false"/>
          <w:i w:val="false"/>
          <w:color w:val="000000"/>
          <w:sz w:val="28"/>
        </w:rPr>
        <w:t>
      1) жұмыс қорғаныш бетпердесімен, экрандармен, бір рет пайдаланылатын резеңке немесе латекс қолғаптармен жүзеге асырылады;</w:t>
      </w:r>
    </w:p>
    <w:bookmarkEnd w:id="142"/>
    <w:bookmarkStart w:name="z146" w:id="143"/>
    <w:p>
      <w:pPr>
        <w:spacing w:after="0"/>
        <w:ind w:left="0"/>
        <w:jc w:val="both"/>
      </w:pPr>
      <w:r>
        <w:rPr>
          <w:rFonts w:ascii="Times New Roman"/>
          <w:b w:val="false"/>
          <w:i w:val="false"/>
          <w:color w:val="000000"/>
          <w:sz w:val="28"/>
        </w:rPr>
        <w:t>
      2) жұмыс орнында темекі шегуге және тамақ ішуге жол берілмейді;</w:t>
      </w:r>
    </w:p>
    <w:bookmarkEnd w:id="143"/>
    <w:bookmarkStart w:name="z147" w:id="144"/>
    <w:p>
      <w:pPr>
        <w:spacing w:after="0"/>
        <w:ind w:left="0"/>
        <w:jc w:val="both"/>
      </w:pPr>
      <w:r>
        <w:rPr>
          <w:rFonts w:ascii="Times New Roman"/>
          <w:b w:val="false"/>
          <w:i w:val="false"/>
          <w:color w:val="000000"/>
          <w:sz w:val="28"/>
        </w:rPr>
        <w:t>
      3) жұмыс арнайы киімде жүзеге асырылады;</w:t>
      </w:r>
    </w:p>
    <w:bookmarkEnd w:id="144"/>
    <w:bookmarkStart w:name="z148" w:id="145"/>
    <w:p>
      <w:pPr>
        <w:spacing w:after="0"/>
        <w:ind w:left="0"/>
        <w:jc w:val="both"/>
      </w:pPr>
      <w:r>
        <w:rPr>
          <w:rFonts w:ascii="Times New Roman"/>
          <w:b w:val="false"/>
          <w:i w:val="false"/>
          <w:color w:val="000000"/>
          <w:sz w:val="28"/>
        </w:rPr>
        <w:t>
      4) шкафтарда жеке және арнайы киімдер бөлек сақталады.</w:t>
      </w:r>
    </w:p>
    <w:bookmarkEnd w:id="145"/>
    <w:bookmarkStart w:name="z149" w:id="146"/>
    <w:p>
      <w:pPr>
        <w:spacing w:after="0"/>
        <w:ind w:left="0"/>
        <w:jc w:val="left"/>
      </w:pPr>
      <w:r>
        <w:rPr>
          <w:rFonts w:ascii="Times New Roman"/>
          <w:b/>
          <w:i w:val="false"/>
          <w:color w:val="000000"/>
        </w:rPr>
        <w:t xml:space="preserve"> 5. Полигондардың құрылысына, күтіп-ұстауға және пайдалануға</w:t>
      </w:r>
      <w:r>
        <w:br/>
      </w:r>
      <w:r>
        <w:rPr>
          <w:rFonts w:ascii="Times New Roman"/>
          <w:b/>
          <w:i w:val="false"/>
          <w:color w:val="000000"/>
        </w:rPr>
        <w:t>қойылатын санитариялық-эпидемиологиялық талаптар</w:t>
      </w:r>
    </w:p>
    <w:bookmarkEnd w:id="146"/>
    <w:bookmarkStart w:name="z150" w:id="147"/>
    <w:p>
      <w:pPr>
        <w:spacing w:after="0"/>
        <w:ind w:left="0"/>
        <w:jc w:val="both"/>
      </w:pPr>
      <w:r>
        <w:rPr>
          <w:rFonts w:ascii="Times New Roman"/>
          <w:b w:val="false"/>
          <w:i w:val="false"/>
          <w:color w:val="000000"/>
          <w:sz w:val="28"/>
        </w:rPr>
        <w:t>
      85. Өндіріс қалдықтарын көмуге арналған полигон үшін учаскенің көлемі қалдықтардың 20-25 жыл бойы жиналу мерзіміне қарай белгіленеді.</w:t>
      </w:r>
    </w:p>
    <w:bookmarkEnd w:id="147"/>
    <w:bookmarkStart w:name="z151" w:id="148"/>
    <w:p>
      <w:pPr>
        <w:spacing w:after="0"/>
        <w:ind w:left="0"/>
        <w:jc w:val="both"/>
      </w:pPr>
      <w:r>
        <w:rPr>
          <w:rFonts w:ascii="Times New Roman"/>
          <w:b w:val="false"/>
          <w:i w:val="false"/>
          <w:color w:val="000000"/>
          <w:sz w:val="28"/>
        </w:rPr>
        <w:t>
      86. Полигонға арналған орындарды бөлек, құрылыстан бос, желденетін, жауын-шашын, еріген және тасқын сулар баспайтын, инженерлік шешімдердің орындалуына жол беретін, елді мекендердің және жаппай демалу, шаруашылық сумен жабдықтау, минералды көздер, ашық су қоймалары және жер асты сулары орналасқан аймақтардың ықтимал ластануын болдырмайтын аумақтарда көзделеді.</w:t>
      </w:r>
    </w:p>
    <w:bookmarkEnd w:id="148"/>
    <w:bookmarkStart w:name="z152" w:id="149"/>
    <w:p>
      <w:pPr>
        <w:spacing w:after="0"/>
        <w:ind w:left="0"/>
        <w:jc w:val="both"/>
      </w:pPr>
      <w:r>
        <w:rPr>
          <w:rFonts w:ascii="Times New Roman"/>
          <w:b w:val="false"/>
          <w:i w:val="false"/>
          <w:color w:val="000000"/>
          <w:sz w:val="28"/>
        </w:rPr>
        <w:t>
      87. Полигонды: басым бағыттағы желді ескере отырып, елді мекендердің ық жағында, өзен ағысы бойынша шаруашылық-ауыз сумен жабдықтаудың су алу орындарынан төмен, ашық су қоймаларының су алу аймақтарынан, қыстау орларынан, балықтардың жаппай уылдырық шашу және семірту орындарынан төмен және шекарасынан тыс орналастырады.</w:t>
      </w:r>
    </w:p>
    <w:bookmarkEnd w:id="149"/>
    <w:bookmarkStart w:name="z153" w:id="150"/>
    <w:p>
      <w:pPr>
        <w:spacing w:after="0"/>
        <w:ind w:left="0"/>
        <w:jc w:val="both"/>
      </w:pPr>
      <w:r>
        <w:rPr>
          <w:rFonts w:ascii="Times New Roman"/>
          <w:b w:val="false"/>
          <w:i w:val="false"/>
          <w:color w:val="000000"/>
          <w:sz w:val="28"/>
        </w:rPr>
        <w:t>
      88. Полигонды жер асты сулары 20 м артық тереңдікте жатқан және сүзгілеу коэффициенті 10 м/тәул жоғары емес өткізгіштігі аз жыныстармен жабылған учаскелерде орналастырады. Полигон түбінің негізін жер асты суларының ең жоғары негізгі тұрағынан кемінде 4 м орналастырады. Қабырғалары мен түбі сумен оқшаулау арқылы орнатылады.</w:t>
      </w:r>
    </w:p>
    <w:bookmarkEnd w:id="150"/>
    <w:bookmarkStart w:name="z154" w:id="151"/>
    <w:p>
      <w:pPr>
        <w:spacing w:after="0"/>
        <w:ind w:left="0"/>
        <w:jc w:val="both"/>
      </w:pPr>
      <w:r>
        <w:rPr>
          <w:rFonts w:ascii="Times New Roman"/>
          <w:b w:val="false"/>
          <w:i w:val="false"/>
          <w:color w:val="000000"/>
          <w:sz w:val="28"/>
        </w:rPr>
        <w:t xml:space="preserve">
      89. ҚТҚ полигондарының СҚА көлемі мен көгалдандыру Кодекстің 144-бабының </w:t>
      </w:r>
      <w:r>
        <w:rPr>
          <w:rFonts w:ascii="Times New Roman"/>
          <w:b w:val="false"/>
          <w:i w:val="false"/>
          <w:color w:val="000000"/>
          <w:sz w:val="28"/>
        </w:rPr>
        <w:t>6-тармағына</w:t>
      </w:r>
      <w:r>
        <w:rPr>
          <w:rFonts w:ascii="Times New Roman"/>
          <w:b w:val="false"/>
          <w:i w:val="false"/>
          <w:color w:val="000000"/>
          <w:sz w:val="28"/>
        </w:rPr>
        <w:t xml:space="preserve"> сәйкес бекітетін "Өндірістік объектілердің санитариялық-қорғаныш аймағын анықтау бойынша санитариялық-эпидемиологиялық талаптар" </w:t>
      </w:r>
      <w:r>
        <w:rPr>
          <w:rFonts w:ascii="Times New Roman"/>
          <w:b w:val="false"/>
          <w:i w:val="false"/>
          <w:color w:val="000000"/>
          <w:sz w:val="28"/>
        </w:rPr>
        <w:t>санитариялық қағидаларына</w:t>
      </w:r>
      <w:r>
        <w:rPr>
          <w:rFonts w:ascii="Times New Roman"/>
          <w:b w:val="false"/>
          <w:i w:val="false"/>
          <w:color w:val="000000"/>
          <w:sz w:val="28"/>
        </w:rPr>
        <w:t xml:space="preserve"> сәйкес жүзеге асырылады.</w:t>
      </w:r>
    </w:p>
    <w:bookmarkEnd w:id="151"/>
    <w:bookmarkStart w:name="z155" w:id="152"/>
    <w:p>
      <w:pPr>
        <w:spacing w:after="0"/>
        <w:ind w:left="0"/>
        <w:jc w:val="both"/>
      </w:pPr>
      <w:r>
        <w:rPr>
          <w:rFonts w:ascii="Times New Roman"/>
          <w:b w:val="false"/>
          <w:i w:val="false"/>
          <w:color w:val="000000"/>
          <w:sz w:val="28"/>
        </w:rPr>
        <w:t>
      90. Полигонды тұрғын үй құрылысының резервті, өндірістік объектілерді кеңейту аумақтарында, рекреациялық аймақтарда, өзендер алқабында, жыраларда, топырағы шөккен учаскелерде, карст процестері дамитын жерлерде, пайдалы қазбалар жатқан аумақтарда, жер асты ауыз су көздерінің қоректену аймағында орналастыруға жол берілмейді.</w:t>
      </w:r>
    </w:p>
    <w:bookmarkEnd w:id="152"/>
    <w:bookmarkStart w:name="z156" w:id="153"/>
    <w:p>
      <w:pPr>
        <w:spacing w:after="0"/>
        <w:ind w:left="0"/>
        <w:jc w:val="both"/>
      </w:pPr>
      <w:r>
        <w:rPr>
          <w:rFonts w:ascii="Times New Roman"/>
          <w:b w:val="false"/>
          <w:i w:val="false"/>
          <w:color w:val="000000"/>
          <w:sz w:val="28"/>
        </w:rPr>
        <w:t>
      91. Полигон аумағының елді мекендер, өнеркәсіптік кәсіпорындар, ауыл шаруашылығы алқаптары мен су ағысы бағытына қарай еңісі 1,5 %-дан аспауы тиіс.</w:t>
      </w:r>
    </w:p>
    <w:bookmarkEnd w:id="153"/>
    <w:bookmarkStart w:name="z157" w:id="154"/>
    <w:p>
      <w:pPr>
        <w:spacing w:after="0"/>
        <w:ind w:left="0"/>
        <w:jc w:val="both"/>
      </w:pPr>
      <w:r>
        <w:rPr>
          <w:rFonts w:ascii="Times New Roman"/>
          <w:b w:val="false"/>
          <w:i w:val="false"/>
          <w:color w:val="000000"/>
          <w:sz w:val="28"/>
        </w:rPr>
        <w:t>
      92. Полигонның СҚА көлемі елді мекендерге және ашық су қоймаларына дейін, сондай-ақ рекреациялық мақсатта қолданылатын объектілерге дейін кемінде 1000 м-ді құрайды.</w:t>
      </w:r>
    </w:p>
    <w:bookmarkEnd w:id="154"/>
    <w:bookmarkStart w:name="z158" w:id="155"/>
    <w:p>
      <w:pPr>
        <w:spacing w:after="0"/>
        <w:ind w:left="0"/>
        <w:jc w:val="both"/>
      </w:pPr>
      <w:r>
        <w:rPr>
          <w:rFonts w:ascii="Times New Roman"/>
          <w:b w:val="false"/>
          <w:i w:val="false"/>
          <w:color w:val="000000"/>
          <w:sz w:val="28"/>
        </w:rPr>
        <w:t>
      93. 4-қауіптілік сыныбының өндіріс қалдықтары шектеусіз қабылданады және оқшаулағыш материал ретінде пайдаланылады. Бұл қалдықтар сулы сығындыда ҚТҚ-дың сүзгі деңгейінде уытты заттардың (1 килограмм қалдыққа 1 литр су) болуымен, оттегіге биохимиялық қажеттілік (бұдан әрі – ОБҚ толық) көрсеткішімен және 1 литрге 300 миллиграмнан (бұдан әрі - мг/л) артық емес оттегіге химиялық қажеттілік (бұдан әрі - ОХҚ) көрсеткішімен сипатталады, фракцияларының көлемі 250 мм аспайтын біркелкі құрылымы болуы тиіс.</w:t>
      </w:r>
    </w:p>
    <w:bookmarkEnd w:id="155"/>
    <w:p>
      <w:pPr>
        <w:spacing w:after="0"/>
        <w:ind w:left="0"/>
        <w:jc w:val="both"/>
      </w:pPr>
      <w:r>
        <w:rPr>
          <w:rFonts w:ascii="Times New Roman"/>
          <w:b w:val="false"/>
          <w:i w:val="false"/>
          <w:color w:val="000000"/>
          <w:sz w:val="28"/>
        </w:rPr>
        <w:t xml:space="preserve">
      ҚТҚ полигонына шектеусіз қабылданатын және оқшаулағыш материал ретінде пайдаланылатын 4-қауіптілік сыныбының өндіріс қалдықтарының тізбесі осы Санитариялық қағидалардың </w:t>
      </w:r>
      <w:r>
        <w:rPr>
          <w:rFonts w:ascii="Times New Roman"/>
          <w:b w:val="false"/>
          <w:i w:val="false"/>
          <w:color w:val="000000"/>
          <w:sz w:val="28"/>
        </w:rPr>
        <w:t>1-қосымшасында</w:t>
      </w:r>
      <w:r>
        <w:rPr>
          <w:rFonts w:ascii="Times New Roman"/>
          <w:b w:val="false"/>
          <w:i w:val="false"/>
          <w:color w:val="000000"/>
          <w:sz w:val="28"/>
        </w:rPr>
        <w:t xml:space="preserve"> келтірілген.</w:t>
      </w:r>
    </w:p>
    <w:p>
      <w:pPr>
        <w:spacing w:after="0"/>
        <w:ind w:left="0"/>
        <w:jc w:val="both"/>
      </w:pPr>
      <w:r>
        <w:rPr>
          <w:rFonts w:ascii="Times New Roman"/>
          <w:b w:val="false"/>
          <w:i w:val="false"/>
          <w:color w:val="000000"/>
          <w:sz w:val="28"/>
        </w:rPr>
        <w:t>
      Полигонға шектеулі қабылданатын және бірге сақталатын 3-4 қауіптілік сыныбының өндіріс қалдықтарының тізбесі (ҚТҚ 1000 м</w:t>
      </w:r>
      <w:r>
        <w:rPr>
          <w:rFonts w:ascii="Times New Roman"/>
          <w:b w:val="false"/>
          <w:i w:val="false"/>
          <w:color w:val="000000"/>
          <w:vertAlign w:val="superscript"/>
        </w:rPr>
        <w:t>3</w:t>
      </w:r>
      <w:r>
        <w:rPr>
          <w:rFonts w:ascii="Times New Roman"/>
          <w:b w:val="false"/>
          <w:i w:val="false"/>
          <w:color w:val="000000"/>
          <w:sz w:val="28"/>
        </w:rPr>
        <w:t xml:space="preserve"> арналған норматив) осы Санитариялық қағидалардың </w:t>
      </w:r>
      <w:r>
        <w:rPr>
          <w:rFonts w:ascii="Times New Roman"/>
          <w:b w:val="false"/>
          <w:i w:val="false"/>
          <w:color w:val="000000"/>
          <w:sz w:val="28"/>
        </w:rPr>
        <w:t>2-қосымшасында</w:t>
      </w:r>
      <w:r>
        <w:rPr>
          <w:rFonts w:ascii="Times New Roman"/>
          <w:b w:val="false"/>
          <w:i w:val="false"/>
          <w:color w:val="000000"/>
          <w:sz w:val="28"/>
        </w:rPr>
        <w:t xml:space="preserve"> келтірілген.</w:t>
      </w:r>
    </w:p>
    <w:p>
      <w:pPr>
        <w:spacing w:after="0"/>
        <w:ind w:left="0"/>
        <w:jc w:val="both"/>
      </w:pPr>
      <w:r>
        <w:rPr>
          <w:rFonts w:ascii="Times New Roman"/>
          <w:b w:val="false"/>
          <w:i w:val="false"/>
          <w:color w:val="000000"/>
          <w:sz w:val="28"/>
        </w:rPr>
        <w:t xml:space="preserve">
      Шектеулі мөлшерде қабылданатын және ерекше жағдайларды сақтай отырып жиналатын 3-4 қауіптілік сыныбының өндіріс қалдықтарының тізбесі осы Санитариялық қағидалардың </w:t>
      </w:r>
      <w:r>
        <w:rPr>
          <w:rFonts w:ascii="Times New Roman"/>
          <w:b w:val="false"/>
          <w:i w:val="false"/>
          <w:color w:val="000000"/>
          <w:sz w:val="28"/>
        </w:rPr>
        <w:t>3-қосымшасында</w:t>
      </w:r>
      <w:r>
        <w:rPr>
          <w:rFonts w:ascii="Times New Roman"/>
          <w:b w:val="false"/>
          <w:i w:val="false"/>
          <w:color w:val="000000"/>
          <w:sz w:val="28"/>
        </w:rPr>
        <w:t xml:space="preserve"> келтірілген.</w:t>
      </w:r>
    </w:p>
    <w:bookmarkStart w:name="z159" w:id="156"/>
    <w:p>
      <w:pPr>
        <w:spacing w:after="0"/>
        <w:ind w:left="0"/>
        <w:jc w:val="both"/>
      </w:pPr>
      <w:r>
        <w:rPr>
          <w:rFonts w:ascii="Times New Roman"/>
          <w:b w:val="false"/>
          <w:i w:val="false"/>
          <w:color w:val="000000"/>
          <w:sz w:val="28"/>
        </w:rPr>
        <w:t>
      94. Полигон аумағы екі аймаққа бөлінеді: ҚТҚ жинау аймағы және шаруашылық-тұрмыстық объектілерді орналастыру аймағы.</w:t>
      </w:r>
    </w:p>
    <w:bookmarkEnd w:id="156"/>
    <w:p>
      <w:pPr>
        <w:spacing w:after="0"/>
        <w:ind w:left="0"/>
        <w:jc w:val="both"/>
      </w:pPr>
      <w:r>
        <w:rPr>
          <w:rFonts w:ascii="Times New Roman"/>
          <w:b w:val="false"/>
          <w:i w:val="false"/>
          <w:color w:val="000000"/>
          <w:sz w:val="28"/>
        </w:rPr>
        <w:t>
      Жинау аймағын полигон әкімшілігі жасаған пайдалану картасының кестесіне сай, кезекпен қалдықтармен толтырылатын бөлек учаскелерге (карталарға) бөледі.</w:t>
      </w:r>
    </w:p>
    <w:bookmarkStart w:name="z160" w:id="157"/>
    <w:p>
      <w:pPr>
        <w:spacing w:after="0"/>
        <w:ind w:left="0"/>
        <w:jc w:val="both"/>
      </w:pPr>
      <w:r>
        <w:rPr>
          <w:rFonts w:ascii="Times New Roman"/>
          <w:b w:val="false"/>
          <w:i w:val="false"/>
          <w:color w:val="000000"/>
          <w:sz w:val="28"/>
        </w:rPr>
        <w:t>
      95. Полигон персоналы үшін тұрмыстық үй-жайлар қарастырылады. Тұрмыстық үй-жайлар құрамына тамақтануға арналған бөлме және арнайы киімдерді сақтауға арналған бөлме, ыстық және салқын су келтірілген санитариялық торап және себезгі бөлмесі көзделеді.</w:t>
      </w:r>
    </w:p>
    <w:bookmarkEnd w:id="157"/>
    <w:bookmarkStart w:name="z161" w:id="158"/>
    <w:p>
      <w:pPr>
        <w:spacing w:after="0"/>
        <w:ind w:left="0"/>
        <w:jc w:val="both"/>
      </w:pPr>
      <w:r>
        <w:rPr>
          <w:rFonts w:ascii="Times New Roman"/>
          <w:b w:val="false"/>
          <w:i w:val="false"/>
          <w:color w:val="000000"/>
          <w:sz w:val="28"/>
        </w:rPr>
        <w:t>
      96. Өндіріс және тұтыну қалдықтарымен айналысатын жұмысшылар арнайы киім мен арнайы аяқ киіммен, жеке қорғаныш құралдарымен жұмыс істейді.</w:t>
      </w:r>
    </w:p>
    <w:bookmarkEnd w:id="158"/>
    <w:bookmarkStart w:name="z162" w:id="159"/>
    <w:p>
      <w:pPr>
        <w:spacing w:after="0"/>
        <w:ind w:left="0"/>
        <w:jc w:val="both"/>
      </w:pPr>
      <w:r>
        <w:rPr>
          <w:rFonts w:ascii="Times New Roman"/>
          <w:b w:val="false"/>
          <w:i w:val="false"/>
          <w:color w:val="000000"/>
          <w:sz w:val="28"/>
        </w:rPr>
        <w:t xml:space="preserve">
      97. Қатты және сұйық қалдықтарды жинаумен, кәдеге жаратумен, тиісті құрылыстарды пайдаланумен айналысатын персонал Кодекстің 155-бабының </w:t>
      </w:r>
      <w:r>
        <w:rPr>
          <w:rFonts w:ascii="Times New Roman"/>
          <w:b w:val="false"/>
          <w:i w:val="false"/>
          <w:color w:val="000000"/>
          <w:sz w:val="28"/>
        </w:rPr>
        <w:t>4-тармағына</w:t>
      </w:r>
      <w:r>
        <w:rPr>
          <w:rFonts w:ascii="Times New Roman"/>
          <w:b w:val="false"/>
          <w:i w:val="false"/>
          <w:color w:val="000000"/>
          <w:sz w:val="28"/>
        </w:rPr>
        <w:t xml:space="preserve"> сәйкес бекітетін "Міндетті медициналық тексеріп-қарау өткізілетін зиянды өндірістік факторлардың, кәсіптердің </w:t>
      </w:r>
      <w:r>
        <w:rPr>
          <w:rFonts w:ascii="Times New Roman"/>
          <w:b w:val="false"/>
          <w:i w:val="false"/>
          <w:color w:val="000000"/>
          <w:sz w:val="28"/>
        </w:rPr>
        <w:t>тізбесіне</w:t>
      </w:r>
      <w:r>
        <w:rPr>
          <w:rFonts w:ascii="Times New Roman"/>
          <w:b w:val="false"/>
          <w:i w:val="false"/>
          <w:color w:val="000000"/>
          <w:sz w:val="28"/>
        </w:rPr>
        <w:t xml:space="preserve">" және "Міндетті медициналық тексеріп-қарауды өткізіу </w:t>
      </w:r>
      <w:r>
        <w:rPr>
          <w:rFonts w:ascii="Times New Roman"/>
          <w:b w:val="false"/>
          <w:i w:val="false"/>
          <w:color w:val="000000"/>
          <w:sz w:val="28"/>
        </w:rPr>
        <w:t>қағидаларына</w:t>
      </w:r>
      <w:r>
        <w:rPr>
          <w:rFonts w:ascii="Times New Roman"/>
          <w:b w:val="false"/>
          <w:i w:val="false"/>
          <w:color w:val="000000"/>
          <w:sz w:val="28"/>
        </w:rPr>
        <w:t>" сәйкес жұмысқа түсер алдында алдын ала және кезеңдік медициналық тексерулерден өтеді.</w:t>
      </w:r>
    </w:p>
    <w:bookmarkEnd w:id="159"/>
    <w:bookmarkStart w:name="z163" w:id="160"/>
    <w:p>
      <w:pPr>
        <w:spacing w:after="0"/>
        <w:ind w:left="0"/>
        <w:jc w:val="both"/>
      </w:pPr>
      <w:r>
        <w:rPr>
          <w:rFonts w:ascii="Times New Roman"/>
          <w:b w:val="false"/>
          <w:i w:val="false"/>
          <w:color w:val="000000"/>
          <w:sz w:val="28"/>
        </w:rPr>
        <w:t>
      98. ҚТҚ полигонын ол толғаннан кейін қалпына келтіру/жою жобасына сәйкес жүргізіледі.</w:t>
      </w:r>
    </w:p>
    <w:bookmarkEnd w:id="160"/>
    <w:bookmarkStart w:name="z164" w:id="161"/>
    <w:p>
      <w:pPr>
        <w:spacing w:after="0"/>
        <w:ind w:left="0"/>
        <w:jc w:val="both"/>
      </w:pPr>
      <w:r>
        <w:rPr>
          <w:rFonts w:ascii="Times New Roman"/>
          <w:b w:val="false"/>
          <w:i w:val="false"/>
          <w:color w:val="000000"/>
          <w:sz w:val="28"/>
        </w:rPr>
        <w:t>
      99. Полигонда түсетін қалдықтардың құрамына бақылау және есепке алу, қалдықтарды полигонның жұмыс істеп тұрған бөлігіне бөлу, қалдықтарды оқшаулау бойынша технологиялық цикл қамтамасыз етіледі.</w:t>
      </w:r>
    </w:p>
    <w:bookmarkEnd w:id="161"/>
    <w:bookmarkStart w:name="z165" w:id="162"/>
    <w:p>
      <w:pPr>
        <w:spacing w:after="0"/>
        <w:ind w:left="0"/>
        <w:jc w:val="both"/>
      </w:pPr>
      <w:r>
        <w:rPr>
          <w:rFonts w:ascii="Times New Roman"/>
          <w:b w:val="false"/>
          <w:i w:val="false"/>
          <w:color w:val="000000"/>
          <w:sz w:val="28"/>
        </w:rPr>
        <w:t>
      100. ҚТҚ полигонына тұтыну қалдықтары мен өндіріс қалдықтарының кейбір түрлері (3 және 4-қауіптілік сыныбы), сондай-ақ сыныбы тәжірибелік әдістермен анықталатын қауіпсіз қалдықтар қабылданады.</w:t>
      </w:r>
    </w:p>
    <w:bookmarkEnd w:id="162"/>
    <w:bookmarkStart w:name="z166" w:id="163"/>
    <w:p>
      <w:pPr>
        <w:spacing w:after="0"/>
        <w:ind w:left="0"/>
        <w:jc w:val="both"/>
      </w:pPr>
      <w:r>
        <w:rPr>
          <w:rFonts w:ascii="Times New Roman"/>
          <w:b w:val="false"/>
          <w:i w:val="false"/>
          <w:color w:val="000000"/>
          <w:sz w:val="28"/>
        </w:rPr>
        <w:t>
      101. ҚТҚ бірге жинау үшін ылғалдылығы 85% аспайтын жарылысқа қауіпті емес және өздігінен тұтанбайтын өндіріс қалдықтары қабылданады. Сұйық және паста тәрізді қалдықтар ҚТҚ полигонына қабылданбайды.</w:t>
      </w:r>
    </w:p>
    <w:bookmarkEnd w:id="163"/>
    <w:bookmarkStart w:name="z167" w:id="164"/>
    <w:p>
      <w:pPr>
        <w:spacing w:after="0"/>
        <w:ind w:left="0"/>
        <w:jc w:val="both"/>
      </w:pPr>
      <w:r>
        <w:rPr>
          <w:rFonts w:ascii="Times New Roman"/>
          <w:b w:val="false"/>
          <w:i w:val="false"/>
          <w:color w:val="000000"/>
          <w:sz w:val="28"/>
        </w:rPr>
        <w:t>
      102. Полигонда қалдықтар мен олардың мөлшері көрсетілген, қызмет көрсетілетін ұйымдардың тізімі (тізбесі) болады.</w:t>
      </w:r>
    </w:p>
    <w:bookmarkEnd w:id="164"/>
    <w:bookmarkStart w:name="z168" w:id="165"/>
    <w:p>
      <w:pPr>
        <w:spacing w:after="0"/>
        <w:ind w:left="0"/>
        <w:jc w:val="both"/>
      </w:pPr>
      <w:r>
        <w:rPr>
          <w:rFonts w:ascii="Times New Roman"/>
          <w:b w:val="false"/>
          <w:i w:val="false"/>
          <w:color w:val="000000"/>
          <w:sz w:val="28"/>
        </w:rPr>
        <w:t>
      103. 3 және 4 қауіптілік сыныбының өндіріс қалдықтары шектеулі мөлшерде қабылданады (қатты тұрмыстық қалдықтар массасының 30 %-нан асырмай) және сулы сығындыда ҚТҚ-ның сүзгі деңгейінде уытты заттардың болуымен және оттегінің ОБҚ20 және ОХҚ 400-5000 мг/л мәндерімен сипатталатын тұрмыстық қалдықтармен бірге жиналады.</w:t>
      </w:r>
    </w:p>
    <w:bookmarkEnd w:id="165"/>
    <w:bookmarkStart w:name="z169" w:id="166"/>
    <w:p>
      <w:pPr>
        <w:spacing w:after="0"/>
        <w:ind w:left="0"/>
        <w:jc w:val="both"/>
      </w:pPr>
      <w:r>
        <w:rPr>
          <w:rFonts w:ascii="Times New Roman"/>
          <w:b w:val="false"/>
          <w:i w:val="false"/>
          <w:color w:val="000000"/>
          <w:sz w:val="28"/>
        </w:rPr>
        <w:t xml:space="preserve">
      104. Полигонға шығарылатын қалдықтардың әрбір партиясына өндірістік объектінің басшылығы осы Санитариялық қағидалардың </w:t>
      </w:r>
      <w:r>
        <w:rPr>
          <w:rFonts w:ascii="Times New Roman"/>
          <w:b w:val="false"/>
          <w:i w:val="false"/>
          <w:color w:val="000000"/>
          <w:sz w:val="28"/>
        </w:rPr>
        <w:t>4-қосымшасына</w:t>
      </w:r>
      <w:r>
        <w:rPr>
          <w:rFonts w:ascii="Times New Roman"/>
          <w:b w:val="false"/>
          <w:i w:val="false"/>
          <w:color w:val="000000"/>
          <w:sz w:val="28"/>
        </w:rPr>
        <w:t xml:space="preserve"> сәйкес анықтама түрінде ресімдейді.</w:t>
      </w:r>
    </w:p>
    <w:bookmarkEnd w:id="166"/>
    <w:bookmarkStart w:name="z170" w:id="167"/>
    <w:p>
      <w:pPr>
        <w:spacing w:after="0"/>
        <w:ind w:left="0"/>
        <w:jc w:val="both"/>
      </w:pPr>
      <w:r>
        <w:rPr>
          <w:rFonts w:ascii="Times New Roman"/>
          <w:b w:val="false"/>
          <w:i w:val="false"/>
          <w:color w:val="000000"/>
          <w:sz w:val="28"/>
        </w:rPr>
        <w:t>
      105. ҚТҚ полигондарына химиялық қалдықтар мен эпидемиялық қауіп тудыратын, арнайы құрылыстарда залалсыздандырылмаған қалдықтарды қабылдауға жол берілмейді. Радиоактивтілігі бар қатты, сұйық және паста тәрізді қалдықтарды залалсыздандыру мен көмуді арнайы полигондарда жүзеге асырады.</w:t>
      </w:r>
    </w:p>
    <w:bookmarkEnd w:id="167"/>
    <w:bookmarkStart w:name="z171" w:id="168"/>
    <w:p>
      <w:pPr>
        <w:spacing w:after="0"/>
        <w:ind w:left="0"/>
        <w:jc w:val="both"/>
      </w:pPr>
      <w:r>
        <w:rPr>
          <w:rFonts w:ascii="Times New Roman"/>
          <w:b w:val="false"/>
          <w:i w:val="false"/>
          <w:color w:val="000000"/>
          <w:sz w:val="28"/>
        </w:rPr>
        <w:t>
      106. Өлген малдың, конфискаттардың, ет комбинаттарының өлекселерін ҚТҚ полигондарына қабылдауға жол берілмейді, оларды залалсыздандыру мал өлекселерін көмуге арналған орындарда немесе кәдеге жарату зауыттарында жүргізіледі.</w:t>
      </w:r>
    </w:p>
    <w:bookmarkEnd w:id="168"/>
    <w:bookmarkStart w:name="z172" w:id="169"/>
    <w:p>
      <w:pPr>
        <w:spacing w:after="0"/>
        <w:ind w:left="0"/>
        <w:jc w:val="both"/>
      </w:pPr>
      <w:r>
        <w:rPr>
          <w:rFonts w:ascii="Times New Roman"/>
          <w:b w:val="false"/>
          <w:i w:val="false"/>
          <w:color w:val="000000"/>
          <w:sz w:val="28"/>
        </w:rPr>
        <w:t>
      107. Полигонда қалдықтарды залалсыздандыру үшін бурттарда далалық компостау әдісі пайдаланылады, жылына 120000 м</w:t>
      </w:r>
      <w:r>
        <w:rPr>
          <w:rFonts w:ascii="Times New Roman"/>
          <w:b w:val="false"/>
          <w:i w:val="false"/>
          <w:color w:val="000000"/>
          <w:vertAlign w:val="superscript"/>
        </w:rPr>
        <w:t>3</w:t>
      </w:r>
      <w:r>
        <w:rPr>
          <w:rFonts w:ascii="Times New Roman"/>
          <w:b w:val="false"/>
          <w:i w:val="false"/>
          <w:color w:val="000000"/>
          <w:sz w:val="28"/>
        </w:rPr>
        <w:t xml:space="preserve"> ҚТҚ қабылдайтын полигондар үшін ҚТҚ-ды жинаудың траншея схемасын қолданады. Траншеялардың тереңдігі 3-6 м және ал жоғарғы жағының ені 6-12 м болады. Траншеялар желдің жиі соғатын бағытына перпендикуляр орналастырылады.</w:t>
      </w:r>
    </w:p>
    <w:bookmarkEnd w:id="169"/>
    <w:bookmarkStart w:name="z173" w:id="170"/>
    <w:p>
      <w:pPr>
        <w:spacing w:after="0"/>
        <w:ind w:left="0"/>
        <w:jc w:val="both"/>
      </w:pPr>
      <w:r>
        <w:rPr>
          <w:rFonts w:ascii="Times New Roman"/>
          <w:b w:val="false"/>
          <w:i w:val="false"/>
          <w:color w:val="000000"/>
          <w:sz w:val="28"/>
        </w:rPr>
        <w:t>
      108. Траншеяларды қазу барысында алынған топырақ ҚТҚ толтырылғаннан кейін оларды жабуға пайдаланылады.</w:t>
      </w:r>
    </w:p>
    <w:bookmarkEnd w:id="170"/>
    <w:bookmarkStart w:name="z174" w:id="171"/>
    <w:p>
      <w:pPr>
        <w:spacing w:after="0"/>
        <w:ind w:left="0"/>
        <w:jc w:val="both"/>
      </w:pPr>
      <w:r>
        <w:rPr>
          <w:rFonts w:ascii="Times New Roman"/>
          <w:b w:val="false"/>
          <w:i w:val="false"/>
          <w:color w:val="000000"/>
          <w:sz w:val="28"/>
        </w:rPr>
        <w:t>
      109. Бір траншеяның ұзындығын оны толтырудың мынадай уақытын есепке ала отырып:</w:t>
      </w:r>
    </w:p>
    <w:bookmarkEnd w:id="171"/>
    <w:bookmarkStart w:name="z175" w:id="172"/>
    <w:p>
      <w:pPr>
        <w:spacing w:after="0"/>
        <w:ind w:left="0"/>
        <w:jc w:val="both"/>
      </w:pPr>
      <w:r>
        <w:rPr>
          <w:rFonts w:ascii="Times New Roman"/>
          <w:b w:val="false"/>
          <w:i w:val="false"/>
          <w:color w:val="000000"/>
          <w:sz w:val="28"/>
        </w:rPr>
        <w:t>
      1) температура 0</w:t>
      </w:r>
      <w:r>
        <w:rPr>
          <w:rFonts w:ascii="Times New Roman"/>
          <w:b w:val="false"/>
          <w:i w:val="false"/>
          <w:color w:val="000000"/>
          <w:vertAlign w:val="superscript"/>
        </w:rPr>
        <w:t>0</w:t>
      </w:r>
      <w:r>
        <w:rPr>
          <w:rFonts w:ascii="Times New Roman"/>
          <w:b w:val="false"/>
          <w:i w:val="false"/>
          <w:color w:val="000000"/>
          <w:sz w:val="28"/>
        </w:rPr>
        <w:t>С жоғары болған кезеңде 1-2 ай бойы;</w:t>
      </w:r>
    </w:p>
    <w:bookmarkEnd w:id="172"/>
    <w:bookmarkStart w:name="z176" w:id="173"/>
    <w:p>
      <w:pPr>
        <w:spacing w:after="0"/>
        <w:ind w:left="0"/>
        <w:jc w:val="both"/>
      </w:pPr>
      <w:r>
        <w:rPr>
          <w:rFonts w:ascii="Times New Roman"/>
          <w:b w:val="false"/>
          <w:i w:val="false"/>
          <w:color w:val="000000"/>
          <w:sz w:val="28"/>
        </w:rPr>
        <w:t>
      2) температура 0</w:t>
      </w:r>
      <w:r>
        <w:rPr>
          <w:rFonts w:ascii="Times New Roman"/>
          <w:b w:val="false"/>
          <w:i w:val="false"/>
          <w:color w:val="000000"/>
          <w:vertAlign w:val="superscript"/>
        </w:rPr>
        <w:t>0</w:t>
      </w:r>
      <w:r>
        <w:rPr>
          <w:rFonts w:ascii="Times New Roman"/>
          <w:b w:val="false"/>
          <w:i w:val="false"/>
          <w:color w:val="000000"/>
          <w:sz w:val="28"/>
        </w:rPr>
        <w:t>С-ден төмен болған кезеңде - топырақтың барлық тоңазу кезеңіне орнатады.</w:t>
      </w:r>
    </w:p>
    <w:bookmarkEnd w:id="173"/>
    <w:bookmarkStart w:name="z177" w:id="174"/>
    <w:p>
      <w:pPr>
        <w:spacing w:after="0"/>
        <w:ind w:left="0"/>
        <w:jc w:val="both"/>
      </w:pPr>
      <w:r>
        <w:rPr>
          <w:rFonts w:ascii="Times New Roman"/>
          <w:b w:val="false"/>
          <w:i w:val="false"/>
          <w:color w:val="000000"/>
          <w:sz w:val="28"/>
        </w:rPr>
        <w:t>
      110. ҚТҚ-ды батпақты жердегі суларға және тасқын су басып кететін учаскелерге тікелей жинауға жол берілмейді. Мұндай учаскелерді ҚТҚ полигонына пайдаланғанға дейін оны жер беті немесе тасқын судың ең үлкен деңгейінен 1 м асатын биіктікке инертті материалдармен үйіп қояды. Үйген кезде су өткізбейтін экран жасайды. 1 м төмен тереңдікте жер асты суы болған жағдайда, жердің бетіне топырақты алдын ала кептіре отырып, оқшаулағыш қабат жасайды</w:t>
      </w:r>
    </w:p>
    <w:bookmarkEnd w:id="174"/>
    <w:bookmarkStart w:name="z178" w:id="175"/>
    <w:p>
      <w:pPr>
        <w:spacing w:after="0"/>
        <w:ind w:left="0"/>
        <w:jc w:val="both"/>
      </w:pPr>
      <w:r>
        <w:rPr>
          <w:rFonts w:ascii="Times New Roman"/>
          <w:b w:val="false"/>
          <w:i w:val="false"/>
          <w:color w:val="000000"/>
          <w:sz w:val="28"/>
        </w:rPr>
        <w:t>
      111. Полигонның жасыл аймағында (периметрі бойынша) ҚТҚ-ның жер асты суларына әсерін есептеу үшін бақылау ұңғымалары орнатылады, олардың бірі жер асты суларының ағысы бойынша полигоннан жоғары, 1-2 ұңғыма полигоннан төмен жерде орналастырылады.</w:t>
      </w:r>
    </w:p>
    <w:bookmarkEnd w:id="175"/>
    <w:bookmarkStart w:name="z179" w:id="176"/>
    <w:p>
      <w:pPr>
        <w:spacing w:after="0"/>
        <w:ind w:left="0"/>
        <w:jc w:val="both"/>
      </w:pPr>
      <w:r>
        <w:rPr>
          <w:rFonts w:ascii="Times New Roman"/>
          <w:b w:val="false"/>
          <w:i w:val="false"/>
          <w:color w:val="000000"/>
          <w:sz w:val="28"/>
        </w:rPr>
        <w:t xml:space="preserve">
      112. Полигонға жеткізілетін ҚТҚ мөлшерін есепке алуды осы арнайы журналда осы Санитариялық қағидаларға </w:t>
      </w:r>
      <w:r>
        <w:rPr>
          <w:rFonts w:ascii="Times New Roman"/>
          <w:b w:val="false"/>
          <w:i w:val="false"/>
          <w:color w:val="000000"/>
          <w:sz w:val="28"/>
        </w:rPr>
        <w:t>5-қосымшаға</w:t>
      </w:r>
      <w:r>
        <w:rPr>
          <w:rFonts w:ascii="Times New Roman"/>
          <w:b w:val="false"/>
          <w:i w:val="false"/>
          <w:color w:val="000000"/>
          <w:sz w:val="28"/>
        </w:rPr>
        <w:t xml:space="preserve"> сәйкес пішін бойынша жүргізеді.</w:t>
      </w:r>
    </w:p>
    <w:bookmarkEnd w:id="176"/>
    <w:bookmarkStart w:name="z180" w:id="177"/>
    <w:p>
      <w:pPr>
        <w:spacing w:after="0"/>
        <w:ind w:left="0"/>
        <w:jc w:val="both"/>
      </w:pPr>
      <w:r>
        <w:rPr>
          <w:rFonts w:ascii="Times New Roman"/>
          <w:b w:val="false"/>
          <w:i w:val="false"/>
          <w:color w:val="000000"/>
          <w:sz w:val="28"/>
        </w:rPr>
        <w:t>
      113. ҚТҚ-ды жинау кезінде жұмыс картасында қалдықтардың тығыздалған қабатын қалыңдығы 2,0 м топырақпен немесе басқа инертті материалмен аралық немесе түпкілікті оқшаулау жүзеге асырылады. Жазық полигондарда қалдықтарды оқшаулауды жаз мезгілінде күн сайын, температура плюс 5</w:t>
      </w:r>
      <w:r>
        <w:rPr>
          <w:rFonts w:ascii="Times New Roman"/>
          <w:b w:val="false"/>
          <w:i w:val="false"/>
          <w:color w:val="000000"/>
          <w:vertAlign w:val="superscript"/>
        </w:rPr>
        <w:t>0</w:t>
      </w:r>
      <w:r>
        <w:rPr>
          <w:rFonts w:ascii="Times New Roman"/>
          <w:b w:val="false"/>
          <w:i w:val="false"/>
          <w:color w:val="000000"/>
          <w:sz w:val="28"/>
        </w:rPr>
        <w:t>С-тан төмен болғанда жинаған сәттен бастап 3 тәуліктен кешіктірмей жүргізеді.</w:t>
      </w:r>
    </w:p>
    <w:bookmarkEnd w:id="177"/>
    <w:bookmarkStart w:name="z181" w:id="178"/>
    <w:p>
      <w:pPr>
        <w:spacing w:after="0"/>
        <w:ind w:left="0"/>
        <w:jc w:val="both"/>
      </w:pPr>
      <w:r>
        <w:rPr>
          <w:rFonts w:ascii="Times New Roman"/>
          <w:b w:val="false"/>
          <w:i w:val="false"/>
          <w:color w:val="000000"/>
          <w:sz w:val="28"/>
        </w:rPr>
        <w:t>
      114. Оқшаулау материалы ретінде шлактар мен/немесе мынадай өндіріс қалдықтарын: әк, бор, сода, гипс, графит, асбоцемент, шифер қолданылады.</w:t>
      </w:r>
    </w:p>
    <w:bookmarkEnd w:id="178"/>
    <w:bookmarkStart w:name="z182" w:id="179"/>
    <w:p>
      <w:pPr>
        <w:spacing w:after="0"/>
        <w:ind w:left="0"/>
        <w:jc w:val="both"/>
      </w:pPr>
      <w:r>
        <w:rPr>
          <w:rFonts w:ascii="Times New Roman"/>
          <w:b w:val="false"/>
          <w:i w:val="false"/>
          <w:color w:val="000000"/>
          <w:sz w:val="28"/>
        </w:rPr>
        <w:t>
      115. ҚТҚ-ды қоқыс тасымалдағыштардан түсіргенде және жинағанда қалдықтардың жеңіл фракцияларын жұмыс істеу үшін желдің басым бағытына перпендикуляр жылжымалы торлы қоршау орнатады. Ауысымына бір реттен сиретпей жылжымалы қалқаншалармен ұсталатын қалдықтар жиналады және жұмыс картасының бетіне орналастырылады, үстіңгі жағынан топырақпен оқшаулайтын қабатпен тығыздалады</w:t>
      </w:r>
    </w:p>
    <w:bookmarkEnd w:id="179"/>
    <w:bookmarkStart w:name="z183" w:id="180"/>
    <w:p>
      <w:pPr>
        <w:spacing w:after="0"/>
        <w:ind w:left="0"/>
        <w:jc w:val="both"/>
      </w:pPr>
      <w:r>
        <w:rPr>
          <w:rFonts w:ascii="Times New Roman"/>
          <w:b w:val="false"/>
          <w:i w:val="false"/>
          <w:color w:val="000000"/>
          <w:sz w:val="28"/>
        </w:rPr>
        <w:t>
      116. Жер асты және жерүсті жиналған ағындарды су қоймаларына бұратын айналма арналар жүйелі түрде қоқыстан тазартылып отырады.</w:t>
      </w:r>
    </w:p>
    <w:bookmarkEnd w:id="180"/>
    <w:bookmarkStart w:name="z184" w:id="181"/>
    <w:p>
      <w:pPr>
        <w:spacing w:after="0"/>
        <w:ind w:left="0"/>
        <w:jc w:val="both"/>
      </w:pPr>
      <w:r>
        <w:rPr>
          <w:rFonts w:ascii="Times New Roman"/>
          <w:b w:val="false"/>
          <w:i w:val="false"/>
          <w:color w:val="000000"/>
          <w:sz w:val="28"/>
        </w:rPr>
        <w:t>
      117. Полигонның аумағында ҚТҚ-ды жағуға жол берілмейді, ал олар өздігінен жанған жағдайда полигон персоналы өз күшімен сөндіреді.</w:t>
      </w:r>
    </w:p>
    <w:bookmarkEnd w:id="181"/>
    <w:bookmarkStart w:name="z185" w:id="182"/>
    <w:p>
      <w:pPr>
        <w:spacing w:after="0"/>
        <w:ind w:left="0"/>
        <w:jc w:val="both"/>
      </w:pPr>
      <w:r>
        <w:rPr>
          <w:rFonts w:ascii="Times New Roman"/>
          <w:b w:val="false"/>
          <w:i w:val="false"/>
          <w:color w:val="000000"/>
          <w:sz w:val="28"/>
        </w:rPr>
        <w:t>
      118. Полигонды жабуды оны жобада көзделген биіктікте топырақпен жапқаннан кейін жүзеге асырады. Пайдалану мерзімі 5 жылдан кем полигондарда кейінгі қондыруды ескере отырып, көзделген тік белгіден 10 %-ға асыру процесінде жабуға жол беріледі.</w:t>
      </w:r>
    </w:p>
    <w:bookmarkEnd w:id="182"/>
    <w:bookmarkStart w:name="z186" w:id="183"/>
    <w:p>
      <w:pPr>
        <w:spacing w:after="0"/>
        <w:ind w:left="0"/>
        <w:jc w:val="both"/>
      </w:pPr>
      <w:r>
        <w:rPr>
          <w:rFonts w:ascii="Times New Roman"/>
          <w:b w:val="false"/>
          <w:i w:val="false"/>
          <w:color w:val="000000"/>
          <w:sz w:val="28"/>
        </w:rPr>
        <w:t>
      119. Полигонды жабу алдында қалдықтардың соңғы қабатын топырақтың сыртқы оқшаулау қабатымен соңғы рет жабылады.</w:t>
      </w:r>
    </w:p>
    <w:bookmarkEnd w:id="183"/>
    <w:bookmarkStart w:name="z187" w:id="184"/>
    <w:p>
      <w:pPr>
        <w:spacing w:after="0"/>
        <w:ind w:left="0"/>
        <w:jc w:val="both"/>
      </w:pPr>
      <w:r>
        <w:rPr>
          <w:rFonts w:ascii="Times New Roman"/>
          <w:b w:val="false"/>
          <w:i w:val="false"/>
          <w:color w:val="000000"/>
          <w:sz w:val="28"/>
        </w:rPr>
        <w:t>
      120. Сыртқы оқшалау қабатын түпкілікті жоспарлаған кезде полигонның шеттеріне қарай су ағатын еңістіктер орнатылады.</w:t>
      </w:r>
    </w:p>
    <w:bookmarkEnd w:id="184"/>
    <w:bookmarkStart w:name="z188" w:id="185"/>
    <w:p>
      <w:pPr>
        <w:spacing w:after="0"/>
        <w:ind w:left="0"/>
        <w:jc w:val="both"/>
      </w:pPr>
      <w:r>
        <w:rPr>
          <w:rFonts w:ascii="Times New Roman"/>
          <w:b w:val="false"/>
          <w:i w:val="false"/>
          <w:color w:val="000000"/>
          <w:sz w:val="28"/>
        </w:rPr>
        <w:t>
      121. Полигонның сыртқы еңістерін бекіту полигонды пайдаланудың басынан бастап және биіктігінің ұлғаюына қарай жүргізіледі. Полигонның сыртқы еңістеріне арналған материал ретінде топырақ пайдаланылады.</w:t>
      </w:r>
    </w:p>
    <w:bookmarkEnd w:id="185"/>
    <w:bookmarkStart w:name="z189" w:id="186"/>
    <w:p>
      <w:pPr>
        <w:spacing w:after="0"/>
        <w:ind w:left="0"/>
        <w:jc w:val="both"/>
      </w:pPr>
      <w:r>
        <w:rPr>
          <w:rFonts w:ascii="Times New Roman"/>
          <w:b w:val="false"/>
          <w:i w:val="false"/>
          <w:color w:val="000000"/>
          <w:sz w:val="28"/>
        </w:rPr>
        <w:t>
      122. Полигонның жоғарғы оқшалау қабатын қондыру полигон жабылғаннан кейін көзделген оны пайдалану шарттарымен анықталады. Жабық полигонды орман-саябақ кешенін, шаңғы спортына арналған төбе немесе төңіректі көзбен шолуға арналған қарау алаңын салу үшін пайдаланған кезде сыртқы оқшалау қабатының қалыңдығы кемінде 0,6 м болуы көзделеді.</w:t>
      </w:r>
    </w:p>
    <w:bookmarkEnd w:id="186"/>
    <w:bookmarkStart w:name="z190" w:id="187"/>
    <w:p>
      <w:pPr>
        <w:spacing w:after="0"/>
        <w:ind w:left="0"/>
        <w:jc w:val="both"/>
      </w:pPr>
      <w:r>
        <w:rPr>
          <w:rFonts w:ascii="Times New Roman"/>
          <w:b w:val="false"/>
          <w:i w:val="false"/>
          <w:color w:val="000000"/>
          <w:sz w:val="28"/>
        </w:rPr>
        <w:t>
      123. Полигон еңістерінің топырағын желмен ұшып кетуден немесе шайылудан қорғау үшін сыртқы оқшалау қабаты салынғаннан кейін оларды терраса түрінде көгалдандырады.</w:t>
      </w:r>
    </w:p>
    <w:bookmarkEnd w:id="187"/>
    <w:bookmarkStart w:name="z191" w:id="188"/>
    <w:p>
      <w:pPr>
        <w:spacing w:after="0"/>
        <w:ind w:left="0"/>
        <w:jc w:val="both"/>
      </w:pPr>
      <w:r>
        <w:rPr>
          <w:rFonts w:ascii="Times New Roman"/>
          <w:b w:val="false"/>
          <w:i w:val="false"/>
          <w:color w:val="000000"/>
          <w:sz w:val="28"/>
        </w:rPr>
        <w:t>
      124. Қалпына келтірілетін полигонның аумағын күрделі құрылысқа пайдалануға жол берілмейді.</w:t>
      </w:r>
    </w:p>
    <w:bookmarkEnd w:id="188"/>
    <w:bookmarkStart w:name="z192" w:id="189"/>
    <w:p>
      <w:pPr>
        <w:spacing w:after="0"/>
        <w:ind w:left="0"/>
        <w:jc w:val="both"/>
      </w:pPr>
      <w:r>
        <w:rPr>
          <w:rFonts w:ascii="Times New Roman"/>
          <w:b w:val="false"/>
          <w:i w:val="false"/>
          <w:color w:val="000000"/>
          <w:sz w:val="28"/>
        </w:rPr>
        <w:t>
      125. Істен шыққан карьерлер, жасанды жасалған қуыстар ластанған жауын-шашын және ағынды сулар жиналатын орын болып табылады. Осы аумақты шаруашылықта пайдалануға жарамды күйге келтіру үшін оны қалпына келтіру жүргізіледі.</w:t>
      </w:r>
    </w:p>
    <w:bookmarkEnd w:id="189"/>
    <w:bookmarkStart w:name="z193" w:id="190"/>
    <w:p>
      <w:pPr>
        <w:spacing w:after="0"/>
        <w:ind w:left="0"/>
        <w:jc w:val="both"/>
      </w:pPr>
      <w:r>
        <w:rPr>
          <w:rFonts w:ascii="Times New Roman"/>
          <w:b w:val="false"/>
          <w:i w:val="false"/>
          <w:color w:val="000000"/>
          <w:sz w:val="28"/>
        </w:rPr>
        <w:t xml:space="preserve">
      126. Карьерлерді және басқа да жасанды жасалған қуыстарды, ҚТҚ-ды және 3 және 4-қауіптілік сыныбы қалдықтарын пайдалана отырып, жабуға жол беріледі. Сондай-ақ, көму үшін Кодекстің 144-бабының </w:t>
      </w:r>
      <w:r>
        <w:rPr>
          <w:rFonts w:ascii="Times New Roman"/>
          <w:b w:val="false"/>
          <w:i w:val="false"/>
          <w:color w:val="000000"/>
          <w:sz w:val="28"/>
        </w:rPr>
        <w:t>6-тармағына</w:t>
      </w:r>
      <w:r>
        <w:rPr>
          <w:rFonts w:ascii="Times New Roman"/>
          <w:b w:val="false"/>
          <w:i w:val="false"/>
          <w:color w:val="000000"/>
          <w:sz w:val="28"/>
        </w:rPr>
        <w:t xml:space="preserve"> сәйкес бекітетін "Өндірістік объектілердің санитариялық қорғау аймақтарын белгілеу бойынша санитариялық-эпидемиологиялық талаптар" </w:t>
      </w:r>
      <w:r>
        <w:rPr>
          <w:rFonts w:ascii="Times New Roman"/>
          <w:b w:val="false"/>
          <w:i w:val="false"/>
          <w:color w:val="000000"/>
          <w:sz w:val="28"/>
        </w:rPr>
        <w:t>санитариялық қағидаларға</w:t>
      </w:r>
      <w:r>
        <w:rPr>
          <w:rFonts w:ascii="Times New Roman"/>
          <w:b w:val="false"/>
          <w:i w:val="false"/>
          <w:color w:val="000000"/>
          <w:sz w:val="28"/>
        </w:rPr>
        <w:t xml:space="preserve"> сәйкес есептелген СҚА анықтай отырып, белгіленген жерлерде пайдалануға жол беріледі. Қалдықтардың кез келген түрлерін пайдалану кезінде олардың морфологиялық және физикалық-химиялық құрамын анықтайды. Тамақ қалдықтарының, өсімдік өнімдері қалдықтарының жалпы мөлшері 15 %-дан аспауы тиіс. Қалдықтарды орналастыруға арналған негіз қатты тұрмыстық қалдықтарға арналған полигонды жобалау, пайдалану және қалпына келтіру бойынша белгіленген тәртіп талаптарын қанағаттандыруы тиіс.</w:t>
      </w:r>
    </w:p>
    <w:bookmarkEnd w:id="190"/>
    <w:bookmarkStart w:name="z194" w:id="191"/>
    <w:p>
      <w:pPr>
        <w:spacing w:after="0"/>
        <w:ind w:left="0"/>
        <w:jc w:val="both"/>
      </w:pPr>
      <w:r>
        <w:rPr>
          <w:rFonts w:ascii="Times New Roman"/>
          <w:b w:val="false"/>
          <w:i w:val="false"/>
          <w:color w:val="000000"/>
          <w:sz w:val="28"/>
        </w:rPr>
        <w:t>
      127. Қалпына келтірілетін карьерге арналған СҚА-ның мөлшерін ҚТҚ-дың қоқыс тиеу станцияларына арналған СҚА-ның мөлшеріне тең мөлшерде қабылдайды және жақын орналасқан тұрғын үй құрылысынан кемінде 100 м құрайды. Қалпына келтірілетін карьердің қоршауы және жұмысты орындауды қамтамасыз етуге арналған уақытша шаруашылық-тұрмыстық объектілері болады.</w:t>
      </w:r>
    </w:p>
    <w:bookmarkEnd w:id="191"/>
    <w:bookmarkStart w:name="z195" w:id="192"/>
    <w:p>
      <w:pPr>
        <w:spacing w:after="0"/>
        <w:ind w:left="0"/>
        <w:jc w:val="both"/>
      </w:pPr>
      <w:r>
        <w:rPr>
          <w:rFonts w:ascii="Times New Roman"/>
          <w:b w:val="false"/>
          <w:i w:val="false"/>
          <w:color w:val="000000"/>
          <w:sz w:val="28"/>
        </w:rPr>
        <w:t>
      128. ҚТҚ полигоны мен өндіріс қалдықтарын көму полигонында технологиялық бақылауды кәсіпорын - полигон иесі немесе аккредиттелген зертхана өткізеді. Зертхана атмосфералық ауаның, ашық су қоймалары суының, полигонның жұмыс аймағындағы және СҚА шекарасындағы жер асты суларының ластану жағдайына бақылауды қамтамасыз етеді.</w:t>
      </w:r>
    </w:p>
    <w:bookmarkEnd w:id="192"/>
    <w:bookmarkStart w:name="z196" w:id="193"/>
    <w:p>
      <w:pPr>
        <w:spacing w:after="0"/>
        <w:ind w:left="0"/>
        <w:jc w:val="both"/>
      </w:pPr>
      <w:r>
        <w:rPr>
          <w:rFonts w:ascii="Times New Roman"/>
          <w:b w:val="false"/>
          <w:i w:val="false"/>
          <w:color w:val="000000"/>
          <w:sz w:val="28"/>
        </w:rPr>
        <w:t>
      129. Өндірістік (зертханалық) бақылауды жер асты сулары ағысы бойынша полигоннан жоғары және төмен, сондай-ақ полигоннан жоғары жер асты су көздерінде және полигоннан төмен су бұру арналарында жүзеге асырылады.</w:t>
      </w:r>
    </w:p>
    <w:bookmarkEnd w:id="193"/>
    <w:bookmarkStart w:name="z197" w:id="194"/>
    <w:p>
      <w:pPr>
        <w:spacing w:after="0"/>
        <w:ind w:left="0"/>
        <w:jc w:val="both"/>
      </w:pPr>
      <w:r>
        <w:rPr>
          <w:rFonts w:ascii="Times New Roman"/>
          <w:b w:val="false"/>
          <w:i w:val="false"/>
          <w:color w:val="000000"/>
          <w:sz w:val="28"/>
        </w:rPr>
        <w:t>
      130. Полигонның істен шыққан учаскелері үстіндегі және СҚА шекарасындағы атмосфералық ауа сынамаларын қоспалардың болуына талдауларды тоқсан сайын жүргізеді. Анықталатын көрсеткіштердің көлемі мен сынамалар көлемі кезеңділігін полигонды өндірістік бақылау жобасында негіздейді. Атмосфералық ауа сынамаларын талдау кезінде метан, күкіртті сутегі, аммиак, көміртегі тотығы, бензол, үш хлорметан, төрт хлорлы көміртек, хлорбензол анықталады.</w:t>
      </w:r>
    </w:p>
    <w:bookmarkEnd w:id="194"/>
    <w:bookmarkStart w:name="z198" w:id="195"/>
    <w:p>
      <w:pPr>
        <w:spacing w:after="0"/>
        <w:ind w:left="0"/>
        <w:jc w:val="both"/>
      </w:pPr>
      <w:r>
        <w:rPr>
          <w:rFonts w:ascii="Times New Roman"/>
          <w:b w:val="false"/>
          <w:i w:val="false"/>
          <w:color w:val="000000"/>
          <w:sz w:val="28"/>
        </w:rPr>
        <w:t>
      131. Өндіріс қалдықтарын көму полигонында қалдықтардағы бақыланатын зиянды заттар тізбесі қалдықтар құрамына байланысты болады.</w:t>
      </w:r>
    </w:p>
    <w:bookmarkEnd w:id="195"/>
    <w:bookmarkStart w:name="z199" w:id="196"/>
    <w:p>
      <w:pPr>
        <w:spacing w:after="0"/>
        <w:ind w:left="0"/>
        <w:jc w:val="both"/>
      </w:pPr>
      <w:r>
        <w:rPr>
          <w:rFonts w:ascii="Times New Roman"/>
          <w:b w:val="false"/>
          <w:i w:val="false"/>
          <w:color w:val="000000"/>
          <w:sz w:val="28"/>
        </w:rPr>
        <w:t>
      132. СҚА шекарасында атмосфераның РЕШШ-дан артық ластануы және жұмыс аймағында РЕШШ-дан артық екені анықталғанда ластану деңгейін төмендету бойынша шаралар қабылданады.</w:t>
      </w:r>
    </w:p>
    <w:bookmarkEnd w:id="196"/>
    <w:bookmarkStart w:name="z200" w:id="197"/>
    <w:p>
      <w:pPr>
        <w:spacing w:after="0"/>
        <w:ind w:left="0"/>
        <w:jc w:val="both"/>
      </w:pPr>
      <w:r>
        <w:rPr>
          <w:rFonts w:ascii="Times New Roman"/>
          <w:b w:val="false"/>
          <w:i w:val="false"/>
          <w:color w:val="000000"/>
          <w:sz w:val="28"/>
        </w:rPr>
        <w:t>
      133. Өндірістік бақылау жүйесі полигонның ықтимал әсер ету аймағындағы топырақтың жағдайына бақылауды қамтиды. Топырақтың сапасын химиялық (ауыр металдар, нитриттер, нитраттар, гидрокарбонаттар, органикалық көміртегі, рН, цианидтер, қорғасын, сынап, күшәланың болуы), микробиологиялық (жалпы бактериологиялық сан, коли-титр, протей титрі), паразитологиялық (гельминт жұмыртқалары) және радиологиялық көрсеткіштер бойынша бақылайды.</w:t>
      </w:r>
    </w:p>
    <w:bookmarkEnd w:id="197"/>
    <w:bookmarkStart w:name="z201" w:id="198"/>
    <w:p>
      <w:pPr>
        <w:spacing w:after="0"/>
        <w:ind w:left="0"/>
        <w:jc w:val="both"/>
      </w:pPr>
      <w:r>
        <w:rPr>
          <w:rFonts w:ascii="Times New Roman"/>
          <w:b w:val="false"/>
          <w:i w:val="false"/>
          <w:color w:val="000000"/>
          <w:sz w:val="28"/>
        </w:rPr>
        <w:t xml:space="preserve">
      134. СҚА мен ағызу станцияларының СҮ көлемі Кодекстің 144-бабының </w:t>
      </w:r>
      <w:r>
        <w:rPr>
          <w:rFonts w:ascii="Times New Roman"/>
          <w:b w:val="false"/>
          <w:i w:val="false"/>
          <w:color w:val="000000"/>
          <w:sz w:val="28"/>
        </w:rPr>
        <w:t>6-тармағына</w:t>
      </w:r>
      <w:r>
        <w:rPr>
          <w:rFonts w:ascii="Times New Roman"/>
          <w:b w:val="false"/>
          <w:i w:val="false"/>
          <w:color w:val="000000"/>
          <w:sz w:val="28"/>
        </w:rPr>
        <w:t xml:space="preserve"> сәйкес бекітетін "Өндірістік объектілердің санитариялық-қорғаныш аймағын анықтау бойынша санитариялық-эпидемиологиялық талаптар" </w:t>
      </w:r>
      <w:r>
        <w:rPr>
          <w:rFonts w:ascii="Times New Roman"/>
          <w:b w:val="false"/>
          <w:i w:val="false"/>
          <w:color w:val="000000"/>
          <w:sz w:val="28"/>
        </w:rPr>
        <w:t>санитариялық қағидаларына</w:t>
      </w:r>
      <w:r>
        <w:rPr>
          <w:rFonts w:ascii="Times New Roman"/>
          <w:b w:val="false"/>
          <w:i w:val="false"/>
          <w:color w:val="000000"/>
          <w:sz w:val="28"/>
        </w:rPr>
        <w:t xml:space="preserve"> сәйкес белгіленеді.</w:t>
      </w:r>
    </w:p>
    <w:bookmarkEnd w:id="198"/>
    <w:bookmarkStart w:name="z202" w:id="199"/>
    <w:p>
      <w:pPr>
        <w:spacing w:after="0"/>
        <w:ind w:left="0"/>
        <w:jc w:val="both"/>
      </w:pPr>
      <w:r>
        <w:rPr>
          <w:rFonts w:ascii="Times New Roman"/>
          <w:b w:val="false"/>
          <w:i w:val="false"/>
          <w:color w:val="000000"/>
          <w:sz w:val="28"/>
        </w:rPr>
        <w:t xml:space="preserve">
      135. Радиоактивті қалдықтармен жұмыстарды ұйымдастыру және жүргізу кезінде Кодекстің 144-бабының </w:t>
      </w:r>
      <w:r>
        <w:rPr>
          <w:rFonts w:ascii="Times New Roman"/>
          <w:b w:val="false"/>
          <w:i w:val="false"/>
          <w:color w:val="000000"/>
          <w:sz w:val="28"/>
        </w:rPr>
        <w:t>6-тармағына</w:t>
      </w:r>
      <w:r>
        <w:rPr>
          <w:rFonts w:ascii="Times New Roman"/>
          <w:b w:val="false"/>
          <w:i w:val="false"/>
          <w:color w:val="000000"/>
          <w:sz w:val="28"/>
        </w:rPr>
        <w:t xml:space="preserve"> сәйкес бекітетін "Радиациялық қауіпсіздікті қамтамасыз етуге қойылатын санитариялық-эпидемиологиялық талаптар" </w:t>
      </w:r>
      <w:r>
        <w:rPr>
          <w:rFonts w:ascii="Times New Roman"/>
          <w:b w:val="false"/>
          <w:i w:val="false"/>
          <w:color w:val="000000"/>
          <w:sz w:val="28"/>
        </w:rPr>
        <w:t>санитариялық қағидаларының</w:t>
      </w:r>
      <w:r>
        <w:rPr>
          <w:rFonts w:ascii="Times New Roman"/>
          <w:b w:val="false"/>
          <w:i w:val="false"/>
          <w:color w:val="000000"/>
          <w:sz w:val="28"/>
        </w:rPr>
        <w:t xml:space="preserve"> талаптары басшылыққа алынуы тиіс. Ағызу станциясына арналған учаскені тұрғын және қоғамдық ғимараттар мен құрылыстарға қатысты желдің ық жағына орналастырады. Жер учаскесінің көлемі 1 м</w:t>
      </w:r>
      <w:r>
        <w:rPr>
          <w:rFonts w:ascii="Times New Roman"/>
          <w:b w:val="false"/>
          <w:i w:val="false"/>
          <w:color w:val="000000"/>
          <w:vertAlign w:val="superscript"/>
        </w:rPr>
        <w:t>3</w:t>
      </w:r>
      <w:r>
        <w:rPr>
          <w:rFonts w:ascii="Times New Roman"/>
          <w:b w:val="false"/>
          <w:i w:val="false"/>
          <w:color w:val="000000"/>
          <w:sz w:val="28"/>
        </w:rPr>
        <w:t xml:space="preserve"> су ағынының 0,2 гектар есебінен анықталады.</w:t>
      </w:r>
    </w:p>
    <w:bookmarkEnd w:id="199"/>
    <w:bookmarkStart w:name="z203" w:id="200"/>
    <w:p>
      <w:pPr>
        <w:spacing w:after="0"/>
        <w:ind w:left="0"/>
        <w:jc w:val="both"/>
      </w:pPr>
      <w:r>
        <w:rPr>
          <w:rFonts w:ascii="Times New Roman"/>
          <w:b w:val="false"/>
          <w:i w:val="false"/>
          <w:color w:val="000000"/>
          <w:sz w:val="28"/>
        </w:rPr>
        <w:t>
      136. Вакууммен толтырылған автоцистернадан сұйық қалдықтарды төгуді қабылдау құрылғыларына алу тармақтары арқылы жүргізеді.</w:t>
      </w:r>
    </w:p>
    <w:bookmarkEnd w:id="200"/>
    <w:bookmarkStart w:name="z204" w:id="201"/>
    <w:p>
      <w:pPr>
        <w:spacing w:after="0"/>
        <w:ind w:left="0"/>
        <w:jc w:val="both"/>
      </w:pPr>
      <w:r>
        <w:rPr>
          <w:rFonts w:ascii="Times New Roman"/>
          <w:b w:val="false"/>
          <w:i w:val="false"/>
          <w:color w:val="000000"/>
          <w:sz w:val="28"/>
        </w:rPr>
        <w:t>
      137. Сұйық қалдықтарға су 1:1 есебінен қосылады, қатты қоспаларды қоқыс үгітетін қондырғыларда ұсатып кәрізге жібереді, ал олар болмаған жағдайда ҚТҚ-ды залалсыздандыру үшін бөлінген орындарға күнделікті шығарады.</w:t>
      </w:r>
    </w:p>
    <w:bookmarkEnd w:id="201"/>
    <w:bookmarkStart w:name="z205" w:id="202"/>
    <w:p>
      <w:pPr>
        <w:spacing w:after="0"/>
        <w:ind w:left="0"/>
        <w:jc w:val="both"/>
      </w:pPr>
      <w:r>
        <w:rPr>
          <w:rFonts w:ascii="Times New Roman"/>
          <w:b w:val="false"/>
          <w:i w:val="false"/>
          <w:color w:val="000000"/>
          <w:sz w:val="28"/>
        </w:rPr>
        <w:t>
      138. Кәріздері жоқ елді мекендерде қатты және сұйық қалдықтар бөлек жиналады. Сұйық қалдықтар су өткізбейтін шұңқырларға жиналады және ассенизация алқаптарына немесе жер жырту алқаптарына ассенизациялау көлігімен шығарылады.</w:t>
      </w:r>
    </w:p>
    <w:bookmarkEnd w:id="202"/>
    <w:bookmarkStart w:name="z206" w:id="203"/>
    <w:p>
      <w:pPr>
        <w:spacing w:after="0"/>
        <w:ind w:left="0"/>
        <w:jc w:val="both"/>
      </w:pPr>
      <w:r>
        <w:rPr>
          <w:rFonts w:ascii="Times New Roman"/>
          <w:b w:val="false"/>
          <w:i w:val="false"/>
          <w:color w:val="000000"/>
          <w:sz w:val="28"/>
        </w:rPr>
        <w:t>
      139. Ассенизация алқаптарын ыңғайлы кіретін жолдары бар қоныстану аймағының шекараларынан кемінде 1000 м арақашықтықта орнатады.</w:t>
      </w:r>
    </w:p>
    <w:bookmarkEnd w:id="203"/>
    <w:bookmarkStart w:name="z207" w:id="204"/>
    <w:p>
      <w:pPr>
        <w:spacing w:after="0"/>
        <w:ind w:left="0"/>
        <w:jc w:val="both"/>
      </w:pPr>
      <w:r>
        <w:rPr>
          <w:rFonts w:ascii="Times New Roman"/>
          <w:b w:val="false"/>
          <w:i w:val="false"/>
          <w:color w:val="000000"/>
          <w:sz w:val="28"/>
        </w:rPr>
        <w:t>
      140. Алқаптарды жазғы және қысқы аумақтарға, бөлек учаскелерге (карталарға) бөледі. Сұйық қалдықтарды жер жыртылған беттерге төгеді және жерді 20 см тереңдікте жыртады. Қысқы учаскелерді күзден бастап жыртады және қыста төгеді, ал көктемде учаске кепкеннен кейін қайта жыртады.</w:t>
      </w:r>
    </w:p>
    <w:bookmarkEnd w:id="204"/>
    <w:bookmarkStart w:name="z208" w:id="205"/>
    <w:p>
      <w:pPr>
        <w:spacing w:after="0"/>
        <w:ind w:left="0"/>
        <w:jc w:val="both"/>
      </w:pPr>
      <w:r>
        <w:rPr>
          <w:rFonts w:ascii="Times New Roman"/>
          <w:b w:val="false"/>
          <w:i w:val="false"/>
          <w:color w:val="000000"/>
          <w:sz w:val="28"/>
        </w:rPr>
        <w:t>
      141. Ассенизация алқаптарында техникалық дақылдарды себуге жол беріледі және оларды көкөніс дақылдарын себуге пайдалануға жол берілмейді.</w:t>
      </w:r>
    </w:p>
    <w:bookmarkEnd w:id="205"/>
    <w:bookmarkStart w:name="z209" w:id="206"/>
    <w:p>
      <w:pPr>
        <w:spacing w:after="0"/>
        <w:ind w:left="0"/>
        <w:jc w:val="both"/>
      </w:pPr>
      <w:r>
        <w:rPr>
          <w:rFonts w:ascii="Times New Roman"/>
          <w:b w:val="false"/>
          <w:i w:val="false"/>
          <w:color w:val="000000"/>
          <w:sz w:val="28"/>
        </w:rPr>
        <w:t>
      142. Жер жырту мен ассенизация алқаптары қоршалады, көлік жууға арналған алаңдарды белгілейді. Жұмысшыларға арналған үй-жай жарықпен және сумен қамтамасыз етіледі.</w:t>
      </w:r>
    </w:p>
    <w:bookmarkEnd w:id="20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"Өндіріс және тұтыну қалдықтарын</w:t>
            </w:r>
            <w:r>
              <w:br/>
            </w:r>
            <w:r>
              <w:rPr>
                <w:rFonts w:ascii="Times New Roman"/>
                <w:b w:val="false"/>
                <w:i w:val="false"/>
                <w:color w:val="000000"/>
                <w:sz w:val="20"/>
              </w:rPr>
              <w:t>жинауға, пайдалануға, қолдануға,</w:t>
            </w:r>
            <w:r>
              <w:br/>
            </w:r>
            <w:r>
              <w:rPr>
                <w:rFonts w:ascii="Times New Roman"/>
                <w:b w:val="false"/>
                <w:i w:val="false"/>
                <w:color w:val="000000"/>
                <w:sz w:val="20"/>
              </w:rPr>
              <w:t>залалсыздандыруға, тасымалдауға,</w:t>
            </w:r>
            <w:r>
              <w:br/>
            </w:r>
            <w:r>
              <w:rPr>
                <w:rFonts w:ascii="Times New Roman"/>
                <w:b w:val="false"/>
                <w:i w:val="false"/>
                <w:color w:val="000000"/>
                <w:sz w:val="20"/>
              </w:rPr>
              <w:t>сақтауға және көмуге қойылатын</w:t>
            </w:r>
            <w:r>
              <w:br/>
            </w:r>
            <w:r>
              <w:rPr>
                <w:rFonts w:ascii="Times New Roman"/>
                <w:b w:val="false"/>
                <w:i w:val="false"/>
                <w:color w:val="000000"/>
                <w:sz w:val="20"/>
              </w:rPr>
              <w:t>санитариялық-эпидемиологиялық талаптар"</w:t>
            </w:r>
            <w:r>
              <w:br/>
            </w:r>
            <w:r>
              <w:rPr>
                <w:rFonts w:ascii="Times New Roman"/>
                <w:b w:val="false"/>
                <w:i w:val="false"/>
                <w:color w:val="000000"/>
                <w:sz w:val="20"/>
              </w:rPr>
              <w:t>санитариялық қағидаларға</w:t>
            </w:r>
            <w:r>
              <w:br/>
            </w:r>
            <w:r>
              <w:rPr>
                <w:rFonts w:ascii="Times New Roman"/>
                <w:b w:val="false"/>
                <w:i w:val="false"/>
                <w:color w:val="000000"/>
                <w:sz w:val="20"/>
              </w:rPr>
              <w:t>1-қосымша</w:t>
            </w:r>
          </w:p>
        </w:tc>
      </w:tr>
    </w:tbl>
    <w:bookmarkStart w:name="z211" w:id="207"/>
    <w:p>
      <w:pPr>
        <w:spacing w:after="0"/>
        <w:ind w:left="0"/>
        <w:jc w:val="left"/>
      </w:pPr>
      <w:r>
        <w:rPr>
          <w:rFonts w:ascii="Times New Roman"/>
          <w:b/>
          <w:i w:val="false"/>
          <w:color w:val="000000"/>
        </w:rPr>
        <w:t xml:space="preserve"> Қатты тұрмыстық қалдықтар полигонына шектеусіз қабылданатын</w:t>
      </w:r>
      <w:r>
        <w:br/>
      </w:r>
      <w:r>
        <w:rPr>
          <w:rFonts w:ascii="Times New Roman"/>
          <w:b/>
          <w:i w:val="false"/>
          <w:color w:val="000000"/>
        </w:rPr>
        <w:t>және оқшаулау материалы ретінде пайдаланылатын 4-қауіптілік</w:t>
      </w:r>
      <w:r>
        <w:br/>
      </w:r>
      <w:r>
        <w:rPr>
          <w:rFonts w:ascii="Times New Roman"/>
          <w:b/>
          <w:i w:val="false"/>
          <w:color w:val="000000"/>
        </w:rPr>
        <w:t>сыныбының (уыттылық дәрежесі бойынша) өндіріс қалдықтарының</w:t>
      </w:r>
      <w:r>
        <w:br/>
      </w:r>
      <w:r>
        <w:rPr>
          <w:rFonts w:ascii="Times New Roman"/>
          <w:b/>
          <w:i w:val="false"/>
          <w:color w:val="000000"/>
        </w:rPr>
        <w:t>Тізбесі</w:t>
      </w:r>
    </w:p>
    <w:bookmarkEnd w:id="20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61"/>
        <w:gridCol w:w="10239"/>
      </w:tblGrid>
      <w:tr>
        <w:trPr>
          <w:trHeight w:val="30" w:hRule="atLeast"/>
        </w:trPr>
        <w:tc>
          <w:tcPr>
            <w:tcW w:w="2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10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Қалдықтар түрі</w:t>
            </w:r>
          </w:p>
        </w:tc>
      </w:tr>
      <w:tr>
        <w:trPr>
          <w:trHeight w:val="30" w:hRule="atLeast"/>
        </w:trPr>
        <w:tc>
          <w:tcPr>
            <w:tcW w:w="2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Алюминий силикатты шлам СБ-Г-43-6</w:t>
            </w:r>
          </w:p>
        </w:tc>
      </w:tr>
      <w:tr>
        <w:trPr>
          <w:trHeight w:val="30" w:hRule="atLeast"/>
        </w:trPr>
        <w:tc>
          <w:tcPr>
            <w:tcW w:w="2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Асбестцемент сынықтары</w:t>
            </w:r>
          </w:p>
        </w:tc>
      </w:tr>
      <w:tr>
        <w:trPr>
          <w:trHeight w:val="30" w:hRule="atLeast"/>
        </w:trPr>
        <w:tc>
          <w:tcPr>
            <w:tcW w:w="2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Асбестцемент ұнтағы</w:t>
            </w:r>
          </w:p>
        </w:tc>
      </w:tr>
      <w:tr>
        <w:trPr>
          <w:trHeight w:val="30" w:hRule="atLeast"/>
        </w:trPr>
        <w:tc>
          <w:tcPr>
            <w:tcW w:w="2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Бентонит қалдықтары</w:t>
            </w:r>
          </w:p>
        </w:tc>
      </w:tr>
      <w:tr>
        <w:trPr>
          <w:trHeight w:val="30" w:hRule="atLeast"/>
        </w:trPr>
        <w:tc>
          <w:tcPr>
            <w:tcW w:w="2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Кальций карбидін өндірудің істен шыққан графиті</w:t>
            </w:r>
          </w:p>
        </w:tc>
      </w:tr>
      <w:tr>
        <w:trPr>
          <w:trHeight w:val="30" w:hRule="atLeast"/>
        </w:trPr>
        <w:tc>
          <w:tcPr>
            <w:tcW w:w="2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В-6 витаминін өндірудің құрамында гипсі бар қалдықтары</w:t>
            </w:r>
          </w:p>
        </w:tc>
      </w:tr>
      <w:tr>
        <w:trPr>
          <w:trHeight w:val="30" w:hRule="atLeast"/>
        </w:trPr>
        <w:tc>
          <w:tcPr>
            <w:tcW w:w="2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Қайнайтын әк, әктас, сөнгеннен кейінгі шлам</w:t>
            </w:r>
          </w:p>
        </w:tc>
      </w:tr>
      <w:tr>
        <w:trPr>
          <w:trHeight w:val="30" w:hRule="atLeast"/>
        </w:trPr>
        <w:tc>
          <w:tcPr>
            <w:tcW w:w="2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Химиялық тұндырылған бордың қатты қалдықтары</w:t>
            </w:r>
          </w:p>
        </w:tc>
      </w:tr>
      <w:tr>
        <w:trPr>
          <w:trHeight w:val="30" w:hRule="atLeast"/>
        </w:trPr>
        <w:tc>
          <w:tcPr>
            <w:tcW w:w="2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Істен шыққан брикеттер түріндегі алюминий тотығы</w:t>
            </w:r>
          </w:p>
        </w:tc>
      </w:tr>
      <w:tr>
        <w:trPr>
          <w:trHeight w:val="30" w:hRule="atLeast"/>
        </w:trPr>
        <w:tc>
          <w:tcPr>
            <w:tcW w:w="2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Кремний тотығы (ПВХ және AlCl3 өндіргенде)</w:t>
            </w:r>
          </w:p>
        </w:tc>
      </w:tr>
      <w:tr>
        <w:trPr>
          <w:trHeight w:val="30" w:hRule="atLeast"/>
        </w:trPr>
        <w:tc>
          <w:tcPr>
            <w:tcW w:w="2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0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Паратит қалдықтар</w:t>
            </w:r>
          </w:p>
        </w:tc>
      </w:tr>
      <w:tr>
        <w:trPr>
          <w:trHeight w:val="30" w:hRule="atLeast"/>
        </w:trPr>
        <w:tc>
          <w:tcPr>
            <w:tcW w:w="2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0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Натрий сульфаты тұздарының қоспасы</w:t>
            </w:r>
          </w:p>
        </w:tc>
      </w:tr>
      <w:tr>
        <w:trPr>
          <w:trHeight w:val="30" w:hRule="atLeast"/>
        </w:trPr>
        <w:tc>
          <w:tcPr>
            <w:tcW w:w="2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0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Селикагель (уытты емес газдарды кептіру адсорберлерінен)</w:t>
            </w:r>
          </w:p>
        </w:tc>
      </w:tr>
      <w:tr>
        <w:trPr>
          <w:trHeight w:val="30" w:hRule="atLeast"/>
        </w:trPr>
        <w:tc>
          <w:tcPr>
            <w:tcW w:w="2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0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Сүзгі престердің шламдары селикагель өндірісі</w:t>
            </w:r>
          </w:p>
        </w:tc>
      </w:tr>
      <w:tr>
        <w:trPr>
          <w:trHeight w:val="30" w:hRule="atLeast"/>
        </w:trPr>
        <w:tc>
          <w:tcPr>
            <w:tcW w:w="2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0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Соданың түйіршіктелген шламы</w:t>
            </w:r>
          </w:p>
        </w:tc>
      </w:tr>
      <w:tr>
        <w:trPr>
          <w:trHeight w:val="30" w:hRule="atLeast"/>
        </w:trPr>
        <w:tc>
          <w:tcPr>
            <w:tcW w:w="2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0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CaSO4 түрінде дистилденген сода-цемент өндірісінің қалдығы</w:t>
            </w:r>
          </w:p>
        </w:tc>
      </w:tr>
      <w:tr>
        <w:trPr>
          <w:trHeight w:val="30" w:hRule="atLeast"/>
        </w:trPr>
        <w:tc>
          <w:tcPr>
            <w:tcW w:w="2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0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Құрамында ауыр металдар жоқ қалыптағы өзекті қоспалар</w:t>
            </w:r>
          </w:p>
        </w:tc>
      </w:tr>
      <w:tr>
        <w:trPr>
          <w:trHeight w:val="30" w:hRule="atLeast"/>
        </w:trPr>
        <w:tc>
          <w:tcPr>
            <w:tcW w:w="2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0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Химиялық суды тазалау және суды жұмсарту шламдары</w:t>
            </w:r>
          </w:p>
        </w:tc>
      </w:tr>
      <w:tr>
        <w:trPr>
          <w:trHeight w:val="30" w:hRule="atLeast"/>
        </w:trPr>
        <w:tc>
          <w:tcPr>
            <w:tcW w:w="2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0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Ағынды сулардың хлорлы-натрий тұнбалары</w:t>
            </w:r>
          </w:p>
        </w:tc>
      </w:tr>
      <w:tr>
        <w:trPr>
          <w:trHeight w:val="30" w:hRule="atLeast"/>
        </w:trPr>
        <w:tc>
          <w:tcPr>
            <w:tcW w:w="2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0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Стандартты емес хлорлы әк</w:t>
            </w:r>
          </w:p>
        </w:tc>
      </w:tr>
      <w:tr>
        <w:trPr>
          <w:trHeight w:val="30" w:hRule="atLeast"/>
        </w:trPr>
        <w:tc>
          <w:tcPr>
            <w:tcW w:w="2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0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Шифер өндірісінің қатты қалдықтары</w:t>
            </w:r>
          </w:p>
        </w:tc>
      </w:tr>
      <w:tr>
        <w:trPr>
          <w:trHeight w:val="30" w:hRule="atLeast"/>
        </w:trPr>
        <w:tc>
          <w:tcPr>
            <w:tcW w:w="2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0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ЖЭО, көмірмен, шымтезекпен, тақта таспен немесе тұрмыстық қалдықтармен жұмыс істейтін қазандықтар шлактары</w:t>
            </w:r>
          </w:p>
        </w:tc>
      </w:tr>
      <w:tr>
        <w:trPr>
          <w:trHeight w:val="30" w:hRule="atLeast"/>
        </w:trPr>
        <w:tc>
          <w:tcPr>
            <w:tcW w:w="2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0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Тегістеу материалдары</w:t>
            </w:r>
          </w:p>
        </w:tc>
      </w:tr>
      <w:tr>
        <w:trPr>
          <w:trHeight w:val="30" w:hRule="atLeast"/>
        </w:trPr>
        <w:tc>
          <w:tcPr>
            <w:tcW w:w="2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0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қалдықтары: құрылыс топырағы, бетонның, ерітінділердің қалдықтары, ПГС, сынған кірпіштер, керамикалық бұйымдардың, саманның, саздың қалдықтары және т.б.</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"Өндіріс және тұтыну қалдықтарын</w:t>
            </w:r>
            <w:r>
              <w:br/>
            </w:r>
            <w:r>
              <w:rPr>
                <w:rFonts w:ascii="Times New Roman"/>
                <w:b w:val="false"/>
                <w:i w:val="false"/>
                <w:color w:val="000000"/>
                <w:sz w:val="20"/>
              </w:rPr>
              <w:t>жинауға, пайдалануға, қолдануға,</w:t>
            </w:r>
            <w:r>
              <w:br/>
            </w:r>
            <w:r>
              <w:rPr>
                <w:rFonts w:ascii="Times New Roman"/>
                <w:b w:val="false"/>
                <w:i w:val="false"/>
                <w:color w:val="000000"/>
                <w:sz w:val="20"/>
              </w:rPr>
              <w:t>залалсыздандыруға, тасымалдауға,</w:t>
            </w:r>
            <w:r>
              <w:br/>
            </w:r>
            <w:r>
              <w:rPr>
                <w:rFonts w:ascii="Times New Roman"/>
                <w:b w:val="false"/>
                <w:i w:val="false"/>
                <w:color w:val="000000"/>
                <w:sz w:val="20"/>
              </w:rPr>
              <w:t>сақтауға және көмуге қойылатын</w:t>
            </w:r>
            <w:r>
              <w:br/>
            </w:r>
            <w:r>
              <w:rPr>
                <w:rFonts w:ascii="Times New Roman"/>
                <w:b w:val="false"/>
                <w:i w:val="false"/>
                <w:color w:val="000000"/>
                <w:sz w:val="20"/>
              </w:rPr>
              <w:t>санитариялық-эпидемиологиялық талаптар"</w:t>
            </w:r>
            <w:r>
              <w:br/>
            </w:r>
            <w:r>
              <w:rPr>
                <w:rFonts w:ascii="Times New Roman"/>
                <w:b w:val="false"/>
                <w:i w:val="false"/>
                <w:color w:val="000000"/>
                <w:sz w:val="20"/>
              </w:rPr>
              <w:t>санитариялық қағидаларға</w:t>
            </w:r>
            <w:r>
              <w:br/>
            </w:r>
            <w:r>
              <w:rPr>
                <w:rFonts w:ascii="Times New Roman"/>
                <w:b w:val="false"/>
                <w:i w:val="false"/>
                <w:color w:val="000000"/>
                <w:sz w:val="20"/>
              </w:rPr>
              <w:t>2-қосымша</w:t>
            </w:r>
          </w:p>
        </w:tc>
      </w:tr>
    </w:tbl>
    <w:bookmarkStart w:name="z213" w:id="208"/>
    <w:p>
      <w:pPr>
        <w:spacing w:after="0"/>
        <w:ind w:left="0"/>
        <w:jc w:val="left"/>
      </w:pPr>
      <w:r>
        <w:rPr>
          <w:rFonts w:ascii="Times New Roman"/>
          <w:b/>
          <w:i w:val="false"/>
          <w:color w:val="000000"/>
        </w:rPr>
        <w:t xml:space="preserve"> Полигонға шектеулі қабылданатын және қатты тұрмыстық</w:t>
      </w:r>
      <w:r>
        <w:br/>
      </w:r>
      <w:r>
        <w:rPr>
          <w:rFonts w:ascii="Times New Roman"/>
          <w:b/>
          <w:i w:val="false"/>
          <w:color w:val="000000"/>
        </w:rPr>
        <w:t>қалдықтармен бірге сақталатын 3 және 4 қауіптілік сыныбының</w:t>
      </w:r>
      <w:r>
        <w:br/>
      </w:r>
      <w:r>
        <w:rPr>
          <w:rFonts w:ascii="Times New Roman"/>
          <w:b/>
          <w:i w:val="false"/>
          <w:color w:val="000000"/>
        </w:rPr>
        <w:t>(уыттылық дәрежесі бойынша) өндіріс қалдықтарының тізбесі</w:t>
      </w:r>
      <w:r>
        <w:br/>
      </w:r>
      <w:r>
        <w:rPr>
          <w:rFonts w:ascii="Times New Roman"/>
          <w:b/>
          <w:i w:val="false"/>
          <w:color w:val="000000"/>
        </w:rPr>
        <w:t>(қатты тұрмыстық қалдықтардың 1000 м</w:t>
      </w:r>
      <w:r>
        <w:rPr>
          <w:rFonts w:ascii="Times New Roman"/>
          <w:b/>
          <w:i w:val="false"/>
          <w:color w:val="000000"/>
          <w:vertAlign w:val="superscript"/>
        </w:rPr>
        <w:t>3</w:t>
      </w:r>
      <w:r>
        <w:rPr>
          <w:rFonts w:ascii="Times New Roman"/>
          <w:b/>
          <w:i w:val="false"/>
          <w:color w:val="000000"/>
        </w:rPr>
        <w:t xml:space="preserve"> арналған нормативтер)</w:t>
      </w:r>
    </w:p>
    <w:bookmarkEnd w:id="20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75"/>
        <w:gridCol w:w="5209"/>
        <w:gridCol w:w="6116"/>
      </w:tblGrid>
      <w:tr>
        <w:trPr>
          <w:trHeight w:val="30" w:hRule="atLeast"/>
        </w:trPr>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р/с</w:t>
            </w:r>
          </w:p>
        </w:tc>
        <w:tc>
          <w:tcPr>
            <w:tcW w:w="5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Қалдықтар түрі</w:t>
            </w:r>
          </w:p>
        </w:tc>
        <w:tc>
          <w:tcPr>
            <w:tcW w:w="6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Қатты тұрмыстық қалдықтардың 1000 м</w:t>
            </w:r>
            <w:r>
              <w:rPr>
                <w:rFonts w:ascii="Times New Roman"/>
                <w:b w:val="false"/>
                <w:i w:val="false"/>
                <w:color w:val="000000"/>
                <w:vertAlign w:val="superscript"/>
              </w:rPr>
              <w:t>3</w:t>
            </w:r>
            <w:r>
              <w:rPr>
                <w:rFonts w:ascii="Times New Roman"/>
                <w:b w:val="false"/>
                <w:i w:val="false"/>
                <w:color w:val="000000"/>
                <w:sz w:val="20"/>
              </w:rPr>
              <w:t>-не тоннамен алғандағы өндіріс қалдықтарының шекті мөлшері</w:t>
            </w:r>
          </w:p>
        </w:tc>
      </w:tr>
      <w:tr>
        <w:trPr>
          <w:trHeight w:val="30" w:hRule="atLeast"/>
        </w:trPr>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Сірке ангидриді өндірісінің текше қалдықтары</w:t>
            </w:r>
          </w:p>
        </w:tc>
        <w:tc>
          <w:tcPr>
            <w:tcW w:w="6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Резит қалдықтары (қатты формальдегид шайыры)</w:t>
            </w:r>
          </w:p>
        </w:tc>
        <w:tc>
          <w:tcPr>
            <w:tcW w:w="6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Көпіретін полистирол пластиктері өндірісінің қатты қалдықтары </w:t>
            </w:r>
          </w:p>
        </w:tc>
        <w:tc>
          <w:tcPr>
            <w:tcW w:w="6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р/с</w:t>
            </w:r>
          </w:p>
        </w:tc>
        <w:tc>
          <w:tcPr>
            <w:tcW w:w="5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Қалдықтар түрі</w:t>
            </w:r>
          </w:p>
        </w:tc>
        <w:tc>
          <w:tcPr>
            <w:tcW w:w="6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Қатты тұрмыстық қалдықтардың 1000 м</w:t>
            </w:r>
            <w:r>
              <w:rPr>
                <w:rFonts w:ascii="Times New Roman"/>
                <w:b w:val="false"/>
                <w:i w:val="false"/>
                <w:color w:val="000000"/>
                <w:vertAlign w:val="superscript"/>
              </w:rPr>
              <w:t>3</w:t>
            </w:r>
            <w:r>
              <w:rPr>
                <w:rFonts w:ascii="Times New Roman"/>
                <w:b w:val="false"/>
                <w:i w:val="false"/>
                <w:color w:val="000000"/>
                <w:sz w:val="20"/>
              </w:rPr>
              <w:t>-не тоннамен алғандағы өндіріс қалдықтарының шекті мөлшері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Электрмен оқшаулау материалдары өндірісі кезіндегі қалдықтар:</w:t>
            </w:r>
          </w:p>
        </w:tc>
      </w:tr>
      <w:tr>
        <w:trPr>
          <w:trHeight w:val="30" w:hRule="atLeast"/>
        </w:trPr>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Электротехникалық парақты гетиннакс Ш-8,0</w:t>
            </w:r>
          </w:p>
        </w:tc>
        <w:tc>
          <w:tcPr>
            <w:tcW w:w="6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Жабысқақ таспа ЛСНПЛ-0,17</w:t>
            </w:r>
          </w:p>
        </w:tc>
        <w:tc>
          <w:tcPr>
            <w:tcW w:w="6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ПНП полиэтилен түтікше</w:t>
            </w:r>
          </w:p>
        </w:tc>
        <w:tc>
          <w:tcPr>
            <w:tcW w:w="6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Шыны лакты мата ЛСЭ-5</w:t>
            </w:r>
          </w:p>
        </w:tc>
        <w:tc>
          <w:tcPr>
            <w:tcW w:w="6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Шыны мата Э2-62</w:t>
            </w:r>
          </w:p>
        </w:tc>
        <w:tc>
          <w:tcPr>
            <w:tcW w:w="6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5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Электротехникалық парақты текстолит Б-16,0</w:t>
            </w:r>
          </w:p>
        </w:tc>
        <w:tc>
          <w:tcPr>
            <w:tcW w:w="6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5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Фенопласт 03-010-02</w:t>
            </w:r>
          </w:p>
        </w:tc>
        <w:tc>
          <w:tcPr>
            <w:tcW w:w="6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Суспензиялық, эмульсиялық өндірістің қатты қалдықтары:</w:t>
            </w:r>
          </w:p>
        </w:tc>
      </w:tr>
      <w:tr>
        <w:trPr>
          <w:trHeight w:val="30" w:hRule="atLeast"/>
        </w:trPr>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Акрилнитрол немесе метилметал крилат бар стирол сополимерлері</w:t>
            </w:r>
          </w:p>
        </w:tc>
        <w:tc>
          <w:tcPr>
            <w:tcW w:w="6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Полистирол пластиктері</w:t>
            </w:r>
          </w:p>
        </w:tc>
        <w:tc>
          <w:tcPr>
            <w:tcW w:w="6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Акрилонитрилбутадиенстирол пластиктері</w:t>
            </w:r>
          </w:p>
        </w:tc>
        <w:tc>
          <w:tcPr>
            <w:tcW w:w="6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Полистиролдар</w:t>
            </w:r>
          </w:p>
        </w:tc>
        <w:tc>
          <w:tcPr>
            <w:tcW w:w="6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"Өндіріс және тұтыну қалдықтарын</w:t>
            </w:r>
            <w:r>
              <w:br/>
            </w:r>
            <w:r>
              <w:rPr>
                <w:rFonts w:ascii="Times New Roman"/>
                <w:b w:val="false"/>
                <w:i w:val="false"/>
                <w:color w:val="000000"/>
                <w:sz w:val="20"/>
              </w:rPr>
              <w:t>жинауға, пайдалануға, қолдануға,</w:t>
            </w:r>
            <w:r>
              <w:br/>
            </w:r>
            <w:r>
              <w:rPr>
                <w:rFonts w:ascii="Times New Roman"/>
                <w:b w:val="false"/>
                <w:i w:val="false"/>
                <w:color w:val="000000"/>
                <w:sz w:val="20"/>
              </w:rPr>
              <w:t>залалсыздандыруға, тасымалдауға,</w:t>
            </w:r>
            <w:r>
              <w:br/>
            </w:r>
            <w:r>
              <w:rPr>
                <w:rFonts w:ascii="Times New Roman"/>
                <w:b w:val="false"/>
                <w:i w:val="false"/>
                <w:color w:val="000000"/>
                <w:sz w:val="20"/>
              </w:rPr>
              <w:t>сақтауға және көмуге қойылатын</w:t>
            </w:r>
            <w:r>
              <w:br/>
            </w:r>
            <w:r>
              <w:rPr>
                <w:rFonts w:ascii="Times New Roman"/>
                <w:b w:val="false"/>
                <w:i w:val="false"/>
                <w:color w:val="000000"/>
                <w:sz w:val="20"/>
              </w:rPr>
              <w:t>санитариялық-эпидемиологиялық талаптар"</w:t>
            </w:r>
            <w:r>
              <w:br/>
            </w:r>
            <w:r>
              <w:rPr>
                <w:rFonts w:ascii="Times New Roman"/>
                <w:b w:val="false"/>
                <w:i w:val="false"/>
                <w:color w:val="000000"/>
                <w:sz w:val="20"/>
              </w:rPr>
              <w:t>санитариялық қағидаларға</w:t>
            </w:r>
            <w:r>
              <w:br/>
            </w:r>
            <w:r>
              <w:rPr>
                <w:rFonts w:ascii="Times New Roman"/>
                <w:b w:val="false"/>
                <w:i w:val="false"/>
                <w:color w:val="000000"/>
                <w:sz w:val="20"/>
              </w:rPr>
              <w:t>3-қосымша</w:t>
            </w:r>
          </w:p>
        </w:tc>
      </w:tr>
    </w:tbl>
    <w:bookmarkStart w:name="z215" w:id="209"/>
    <w:p>
      <w:pPr>
        <w:spacing w:after="0"/>
        <w:ind w:left="0"/>
        <w:jc w:val="left"/>
      </w:pPr>
      <w:r>
        <w:rPr>
          <w:rFonts w:ascii="Times New Roman"/>
          <w:b/>
          <w:i w:val="false"/>
          <w:color w:val="000000"/>
        </w:rPr>
        <w:t xml:space="preserve"> Шекті мөлшерде қабылданатын және ерекше жағдайларды сақтай</w:t>
      </w:r>
      <w:r>
        <w:br/>
      </w:r>
      <w:r>
        <w:rPr>
          <w:rFonts w:ascii="Times New Roman"/>
          <w:b/>
          <w:i w:val="false"/>
          <w:color w:val="000000"/>
        </w:rPr>
        <w:t>отырып жиналатын 3 және 4 қауіптілік сыныбының (уыттылық</w:t>
      </w:r>
      <w:r>
        <w:br/>
      </w:r>
      <w:r>
        <w:rPr>
          <w:rFonts w:ascii="Times New Roman"/>
          <w:b/>
          <w:i w:val="false"/>
          <w:color w:val="000000"/>
        </w:rPr>
        <w:t>дәрежесі бойынша) өндіріс қалдықтарының тізбесі</w:t>
      </w:r>
    </w:p>
    <w:bookmarkEnd w:id="20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04"/>
        <w:gridCol w:w="1748"/>
        <w:gridCol w:w="4450"/>
        <w:gridCol w:w="5398"/>
      </w:tblGrid>
      <w:tr>
        <w:trPr>
          <w:trHeight w:val="30"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р/с</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Қалдықтар түрі</w:t>
            </w:r>
          </w:p>
        </w:tc>
        <w:tc>
          <w:tcPr>
            <w:tcW w:w="4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қалдықтарының шекті мөлшері (1000 м</w:t>
            </w:r>
            <w:r>
              <w:rPr>
                <w:rFonts w:ascii="Times New Roman"/>
                <w:b w:val="false"/>
                <w:i w:val="false"/>
                <w:color w:val="000000"/>
                <w:vertAlign w:val="superscript"/>
              </w:rPr>
              <w:t xml:space="preserve">3 </w:t>
            </w:r>
            <w:r>
              <w:rPr>
                <w:rFonts w:ascii="Times New Roman"/>
                <w:b w:val="false"/>
                <w:i w:val="false"/>
                <w:color w:val="000000"/>
                <w:sz w:val="20"/>
              </w:rPr>
              <w:t>қатты тұрмыстық қалдықтар тоннасына)</w:t>
            </w:r>
          </w:p>
        </w:tc>
        <w:tc>
          <w:tcPr>
            <w:tcW w:w="5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Полигонда жинаудың немесе өнеркәсіптік кәсіпорындарда дайындаудың ерекше жағдайы</w:t>
            </w:r>
          </w:p>
        </w:tc>
      </w:tr>
      <w:tr>
        <w:trPr>
          <w:trHeight w:val="30"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В-6 витамині өндірісінің белсендірілген көмірі</w:t>
            </w:r>
          </w:p>
        </w:tc>
        <w:tc>
          <w:tcPr>
            <w:tcW w:w="4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 м аспайтын қабатпен салу</w:t>
            </w:r>
          </w:p>
        </w:tc>
      </w:tr>
      <w:tr>
        <w:trPr>
          <w:trHeight w:val="30"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Ацетобутилатцеллюлоза қалдықтары</w:t>
            </w:r>
          </w:p>
        </w:tc>
        <w:tc>
          <w:tcPr>
            <w:tcW w:w="4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ылғалданған жағдайда 0,3 х 0,3 х 0,3 м аспайтын мөлшерде бумамен сығымдау</w:t>
            </w:r>
          </w:p>
        </w:tc>
      </w:tr>
      <w:tr>
        <w:trPr>
          <w:trHeight w:val="30"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Ағаш және үгінді жаңқалы қалдықтар</w:t>
            </w:r>
          </w:p>
        </w:tc>
        <w:tc>
          <w:tcPr>
            <w:tcW w:w="4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5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Өндірістік үй-жайларда едендерге төсеуге кететін үгінділер болмауы тиіс</w:t>
            </w:r>
          </w:p>
        </w:tc>
      </w:tr>
      <w:tr>
        <w:trPr>
          <w:trHeight w:val="30"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Хром құрағы</w:t>
            </w:r>
          </w:p>
        </w:tc>
        <w:tc>
          <w:tcPr>
            <w:tcW w:w="4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 м дейінгі қабатпен салу</w:t>
            </w:r>
          </w:p>
        </w:tc>
      </w:tr>
      <w:tr>
        <w:trPr>
          <w:trHeight w:val="30"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Қайтарылмайтын ағаш және қағаз ыдыстар</w:t>
            </w:r>
          </w:p>
        </w:tc>
        <w:tc>
          <w:tcPr>
            <w:tcW w:w="4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5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майға шыланған қағаздар болмауы тиіс</w:t>
            </w:r>
          </w:p>
        </w:tc>
      </w:tr>
      <w:tr>
        <w:trPr>
          <w:trHeight w:val="30"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Теріні алмастыратын қиындылар</w:t>
            </w:r>
          </w:p>
        </w:tc>
        <w:tc>
          <w:tcPr>
            <w:tcW w:w="4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 м аспайтын қабатпен салу</w:t>
            </w:r>
          </w:p>
        </w:tc>
      </w:tr>
      <w:tr>
        <w:trPr>
          <w:trHeight w:val="30"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Ағартылған жер</w:t>
            </w:r>
          </w:p>
        </w:tc>
        <w:tc>
          <w:tcPr>
            <w:tcW w:w="4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 м аспайтын қабатпен салу</w:t>
            </w:r>
          </w:p>
        </w:tc>
      </w:tr>
      <w:tr>
        <w:trPr>
          <w:trHeight w:val="30"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Фаолит шаңы</w:t>
            </w:r>
          </w:p>
        </w:tc>
        <w:tc>
          <w:tcPr>
            <w:tcW w:w="4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Ылғалды түрде қаптарға салу</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"Өндіріс және тұтыну қалдықтарын</w:t>
            </w:r>
            <w:r>
              <w:br/>
            </w:r>
            <w:r>
              <w:rPr>
                <w:rFonts w:ascii="Times New Roman"/>
                <w:b w:val="false"/>
                <w:i w:val="false"/>
                <w:color w:val="000000"/>
                <w:sz w:val="20"/>
              </w:rPr>
              <w:t>жинауға, пайдалануға, қолдануға,</w:t>
            </w:r>
            <w:r>
              <w:br/>
            </w:r>
            <w:r>
              <w:rPr>
                <w:rFonts w:ascii="Times New Roman"/>
                <w:b w:val="false"/>
                <w:i w:val="false"/>
                <w:color w:val="000000"/>
                <w:sz w:val="20"/>
              </w:rPr>
              <w:t>залалсыздандыруға, тасымалдауға,</w:t>
            </w:r>
            <w:r>
              <w:br/>
            </w:r>
            <w:r>
              <w:rPr>
                <w:rFonts w:ascii="Times New Roman"/>
                <w:b w:val="false"/>
                <w:i w:val="false"/>
                <w:color w:val="000000"/>
                <w:sz w:val="20"/>
              </w:rPr>
              <w:t>сақтауға және көмуге қойылатын</w:t>
            </w:r>
            <w:r>
              <w:br/>
            </w:r>
            <w:r>
              <w:rPr>
                <w:rFonts w:ascii="Times New Roman"/>
                <w:b w:val="false"/>
                <w:i w:val="false"/>
                <w:color w:val="000000"/>
                <w:sz w:val="20"/>
              </w:rPr>
              <w:t>санитариялық-эпидемиологиялық талаптар"</w:t>
            </w:r>
            <w:r>
              <w:br/>
            </w:r>
            <w:r>
              <w:rPr>
                <w:rFonts w:ascii="Times New Roman"/>
                <w:b w:val="false"/>
                <w:i w:val="false"/>
                <w:color w:val="000000"/>
                <w:sz w:val="20"/>
              </w:rPr>
              <w:t>санитариялық қағидаларға</w:t>
            </w:r>
            <w:r>
              <w:br/>
            </w:r>
            <w:r>
              <w:rPr>
                <w:rFonts w:ascii="Times New Roman"/>
                <w:b w:val="false"/>
                <w:i w:val="false"/>
                <w:color w:val="000000"/>
                <w:sz w:val="20"/>
              </w:rPr>
              <w:t>4-қосымша</w:t>
            </w:r>
          </w:p>
        </w:tc>
      </w:tr>
    </w:tbl>
    <w:p>
      <w:pPr>
        <w:spacing w:after="0"/>
        <w:ind w:left="0"/>
        <w:jc w:val="both"/>
      </w:pPr>
      <w:r>
        <w:rPr>
          <w:rFonts w:ascii="Times New Roman"/>
          <w:b w:val="false"/>
          <w:i w:val="false"/>
          <w:color w:val="000000"/>
          <w:sz w:val="28"/>
        </w:rPr>
        <w:t>
      Нысан</w:t>
      </w:r>
    </w:p>
    <w:bookmarkStart w:name="z217" w:id="210"/>
    <w:p>
      <w:pPr>
        <w:spacing w:after="0"/>
        <w:ind w:left="0"/>
        <w:jc w:val="left"/>
      </w:pPr>
      <w:r>
        <w:rPr>
          <w:rFonts w:ascii="Times New Roman"/>
          <w:b/>
          <w:i w:val="false"/>
          <w:color w:val="000000"/>
        </w:rPr>
        <w:t xml:space="preserve"> Полигонға жіберілетін өндірістік қалдықтар туралы анықтама</w:t>
      </w:r>
    </w:p>
    <w:bookmarkEnd w:id="210"/>
    <w:p>
      <w:pPr>
        <w:spacing w:after="0"/>
        <w:ind w:left="0"/>
        <w:jc w:val="both"/>
      </w:pPr>
      <w:r>
        <w:rPr>
          <w:rFonts w:ascii="Times New Roman"/>
          <w:b w:val="false"/>
          <w:i w:val="false"/>
          <w:color w:val="000000"/>
          <w:sz w:val="28"/>
        </w:rPr>
        <w:t>
      Тіркеу № _______________</w:t>
      </w:r>
    </w:p>
    <w:p>
      <w:pPr>
        <w:spacing w:after="0"/>
        <w:ind w:left="0"/>
        <w:jc w:val="both"/>
      </w:pPr>
      <w:r>
        <w:rPr>
          <w:rFonts w:ascii="Times New Roman"/>
          <w:b w:val="false"/>
          <w:i w:val="false"/>
          <w:color w:val="000000"/>
          <w:sz w:val="28"/>
        </w:rPr>
        <w:t>
      Қалдықтарды тапсырған кәсіпорынның атауы</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Жіберілген күні_______________ машина №</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Арнайы көлік шаруашылығымен немесе полигонмен шарт № 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Қалдық түрлерінің атауы</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Мөлшері: тоннамен__________________________________________ м</w:t>
      </w:r>
      <w:r>
        <w:rPr>
          <w:rFonts w:ascii="Times New Roman"/>
          <w:b w:val="false"/>
          <w:i w:val="false"/>
          <w:color w:val="000000"/>
          <w:vertAlign w:val="superscript"/>
        </w:rPr>
        <w:t>3</w:t>
      </w:r>
    </w:p>
    <w:p>
      <w:pPr>
        <w:spacing w:after="0"/>
        <w:ind w:left="0"/>
        <w:jc w:val="both"/>
      </w:pPr>
      <w:r>
        <w:rPr>
          <w:rFonts w:ascii="Times New Roman"/>
          <w:b w:val="false"/>
          <w:i w:val="false"/>
          <w:color w:val="000000"/>
          <w:sz w:val="28"/>
        </w:rPr>
        <w:t>
      Қолдары:</w:t>
      </w:r>
    </w:p>
    <w:p>
      <w:pPr>
        <w:spacing w:after="0"/>
        <w:ind w:left="0"/>
        <w:jc w:val="both"/>
      </w:pPr>
      <w:r>
        <w:rPr>
          <w:rFonts w:ascii="Times New Roman"/>
          <w:b w:val="false"/>
          <w:i w:val="false"/>
          <w:color w:val="000000"/>
          <w:sz w:val="28"/>
        </w:rPr>
        <w:t>
      Қалдықтарды тиеді</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Қалдықтарды полигонға тапсырды</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Қалдықтарды қабылдады</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Қабылданған күні 20__ жылғы "_____"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Қабылданбады (себебін көрсету)</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Анықтамаға бақылау талоны</w:t>
      </w:r>
    </w:p>
    <w:p>
      <w:pPr>
        <w:spacing w:after="0"/>
        <w:ind w:left="0"/>
        <w:jc w:val="both"/>
      </w:pPr>
      <w:r>
        <w:rPr>
          <w:rFonts w:ascii="Times New Roman"/>
          <w:b w:val="false"/>
          <w:i w:val="false"/>
          <w:color w:val="000000"/>
          <w:sz w:val="28"/>
        </w:rPr>
        <w:t>
      (қалдықтарды тапсыратын кәсіпорынға беріледі)</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Қалдықтарды тапсырған кәсіпорынның атауы</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Қабылданған күні _____________________________________________</w:t>
      </w:r>
    </w:p>
    <w:p>
      <w:pPr>
        <w:spacing w:after="0"/>
        <w:ind w:left="0"/>
        <w:jc w:val="both"/>
      </w:pPr>
      <w:r>
        <w:rPr>
          <w:rFonts w:ascii="Times New Roman"/>
          <w:b w:val="false"/>
          <w:i w:val="false"/>
          <w:color w:val="000000"/>
          <w:sz w:val="28"/>
        </w:rPr>
        <w:t>
      автомашина № _________________________________________________</w:t>
      </w:r>
    </w:p>
    <w:p>
      <w:pPr>
        <w:spacing w:after="0"/>
        <w:ind w:left="0"/>
        <w:jc w:val="both"/>
      </w:pPr>
      <w:r>
        <w:rPr>
          <w:rFonts w:ascii="Times New Roman"/>
          <w:b w:val="false"/>
          <w:i w:val="false"/>
          <w:color w:val="000000"/>
          <w:sz w:val="28"/>
        </w:rPr>
        <w:t>
      Қалдықтардың түрі _________________________ мөлшері т., м</w:t>
      </w:r>
      <w:r>
        <w:rPr>
          <w:rFonts w:ascii="Times New Roman"/>
          <w:b w:val="false"/>
          <w:i w:val="false"/>
          <w:color w:val="000000"/>
          <w:vertAlign w:val="superscript"/>
        </w:rPr>
        <w:t>3</w:t>
      </w:r>
      <w:r>
        <w:rPr>
          <w:rFonts w:ascii="Times New Roman"/>
          <w:b w:val="false"/>
          <w:i w:val="false"/>
          <w:color w:val="000000"/>
          <w:sz w:val="28"/>
        </w:rPr>
        <w:t>____</w:t>
      </w:r>
    </w:p>
    <w:p>
      <w:pPr>
        <w:spacing w:after="0"/>
        <w:ind w:left="0"/>
        <w:jc w:val="both"/>
      </w:pPr>
      <w:r>
        <w:rPr>
          <w:rFonts w:ascii="Times New Roman"/>
          <w:b w:val="false"/>
          <w:i w:val="false"/>
          <w:color w:val="000000"/>
          <w:sz w:val="28"/>
        </w:rPr>
        <w:t xml:space="preserve">
      Қалдықтарды қабылдаған адам </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Қалдықтарды тапсырған адам</w:t>
      </w:r>
    </w:p>
    <w:p>
      <w:pPr>
        <w:spacing w:after="0"/>
        <w:ind w:left="0"/>
        <w:jc w:val="both"/>
      </w:pPr>
      <w:r>
        <w:rPr>
          <w:rFonts w:ascii="Times New Roman"/>
          <w:b w:val="false"/>
          <w:i w:val="false"/>
          <w:color w:val="000000"/>
          <w:sz w:val="28"/>
        </w:rPr>
        <w:t>
      ____________________________________________________________________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"Өндіріс және тұтыну қалдықтарын</w:t>
            </w:r>
            <w:r>
              <w:br/>
            </w:r>
            <w:r>
              <w:rPr>
                <w:rFonts w:ascii="Times New Roman"/>
                <w:b w:val="false"/>
                <w:i w:val="false"/>
                <w:color w:val="000000"/>
                <w:sz w:val="20"/>
              </w:rPr>
              <w:t>жинауға, пайдалануға, қолдануға,</w:t>
            </w:r>
            <w:r>
              <w:br/>
            </w:r>
            <w:r>
              <w:rPr>
                <w:rFonts w:ascii="Times New Roman"/>
                <w:b w:val="false"/>
                <w:i w:val="false"/>
                <w:color w:val="000000"/>
                <w:sz w:val="20"/>
              </w:rPr>
              <w:t>залалсыздандыруға, тасымалдауға,</w:t>
            </w:r>
            <w:r>
              <w:br/>
            </w:r>
            <w:r>
              <w:rPr>
                <w:rFonts w:ascii="Times New Roman"/>
                <w:b w:val="false"/>
                <w:i w:val="false"/>
                <w:color w:val="000000"/>
                <w:sz w:val="20"/>
              </w:rPr>
              <w:t>сақтауға және көмуге қойылатын</w:t>
            </w:r>
            <w:r>
              <w:br/>
            </w:r>
            <w:r>
              <w:rPr>
                <w:rFonts w:ascii="Times New Roman"/>
                <w:b w:val="false"/>
                <w:i w:val="false"/>
                <w:color w:val="000000"/>
                <w:sz w:val="20"/>
              </w:rPr>
              <w:t>санитариялық-эпидемиологиялық талаптар"</w:t>
            </w:r>
            <w:r>
              <w:br/>
            </w:r>
            <w:r>
              <w:rPr>
                <w:rFonts w:ascii="Times New Roman"/>
                <w:b w:val="false"/>
                <w:i w:val="false"/>
                <w:color w:val="000000"/>
                <w:sz w:val="20"/>
              </w:rPr>
              <w:t>санитариялық қағидаларға</w:t>
            </w:r>
            <w:r>
              <w:br/>
            </w:r>
            <w:r>
              <w:rPr>
                <w:rFonts w:ascii="Times New Roman"/>
                <w:b w:val="false"/>
                <w:i w:val="false"/>
                <w:color w:val="000000"/>
                <w:sz w:val="20"/>
              </w:rPr>
              <w:t>5-қосымша</w:t>
            </w:r>
          </w:p>
        </w:tc>
      </w:tr>
    </w:tbl>
    <w:p>
      <w:pPr>
        <w:spacing w:after="0"/>
        <w:ind w:left="0"/>
        <w:jc w:val="both"/>
      </w:pPr>
      <w:r>
        <w:rPr>
          <w:rFonts w:ascii="Times New Roman"/>
          <w:b w:val="false"/>
          <w:i w:val="false"/>
          <w:color w:val="000000"/>
          <w:sz w:val="28"/>
        </w:rPr>
        <w:t>
      Нысан</w:t>
      </w:r>
    </w:p>
    <w:bookmarkStart w:name="z219" w:id="211"/>
    <w:p>
      <w:pPr>
        <w:spacing w:after="0"/>
        <w:ind w:left="0"/>
        <w:jc w:val="left"/>
      </w:pPr>
      <w:r>
        <w:rPr>
          <w:rFonts w:ascii="Times New Roman"/>
          <w:b/>
          <w:i w:val="false"/>
          <w:color w:val="000000"/>
        </w:rPr>
        <w:t xml:space="preserve"> Қатты тұрмыстық қалдықтардың мөлшерін есепке алу журналы</w:t>
      </w:r>
    </w:p>
    <w:bookmarkEnd w:id="21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12"/>
        <w:gridCol w:w="2188"/>
        <w:gridCol w:w="2664"/>
        <w:gridCol w:w="1712"/>
        <w:gridCol w:w="760"/>
        <w:gridCol w:w="1550"/>
        <w:gridCol w:w="1714"/>
      </w:tblGrid>
      <w:tr>
        <w:trPr>
          <w:trHeight w:val="30" w:hRule="atLeast"/>
        </w:trPr>
        <w:tc>
          <w:tcPr>
            <w:tcW w:w="17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p>
        </w:tc>
        <w:tc>
          <w:tcPr>
            <w:tcW w:w="218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 анықтамасының тіркеу нөмірі</w:t>
            </w:r>
          </w:p>
        </w:tc>
        <w:tc>
          <w:tcPr>
            <w:tcW w:w="26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Қалдықтарды тиеп жіберген ұйымның атауы</w:t>
            </w:r>
          </w:p>
        </w:tc>
        <w:tc>
          <w:tcPr>
            <w:tcW w:w="17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Қалдықтардың түрі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Қалдықтардың мөлшері</w:t>
            </w:r>
          </w:p>
        </w:tc>
        <w:tc>
          <w:tcPr>
            <w:tcW w:w="17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Картаның нөмірі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r>
              <w:rPr>
                <w:rFonts w:ascii="Times New Roman"/>
                <w:b w:val="false"/>
                <w:i w:val="false"/>
                <w:color w:val="000000"/>
                <w:vertAlign w:val="superscript"/>
              </w:rPr>
              <w:t>3</w:t>
            </w:r>
          </w:p>
        </w:tc>
        <w:tc>
          <w:tcPr>
            <w:tcW w:w="0" w:type="auto"/>
            <w:vMerge/>
            <w:tcBorders>
              <w:top w:val="nil"/>
              <w:left w:val="single" w:color="cfcfcf" w:sz="5"/>
              <w:bottom w:val="single" w:color="cfcfcf" w:sz="5"/>
              <w:right w:val="single" w:color="cfcfcf" w:sz="5"/>
            </w:tcBorders>
          </w:tcPr>
          <w:p/>
        </w:tc>
      </w:tr>
      <w:tr>
        <w:trPr>
          <w:trHeight w:val="30" w:hRule="atLeast"/>
        </w:trPr>
        <w:tc>
          <w:tcPr>
            <w:tcW w:w="1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