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a16" w14:textId="6041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Зоологиялық коллекциялар жинау мен мемлекеттік есепке алу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ақпандағы № 18-03/118 бұйрығы. Қазақстан Республикасының Әділет министрлігінде 2015 жылы 5 мамырда № 10935 тіркелді</w:t>
      </w:r>
    </w:p>
    <w:p>
      <w:pPr>
        <w:spacing w:after="0"/>
        <w:ind w:left="0"/>
        <w:jc w:val="both"/>
      </w:pPr>
      <w:bookmarkStart w:name="z1" w:id="0"/>
      <w:r>
        <w:rPr>
          <w:rFonts w:ascii="Times New Roman"/>
          <w:b w:val="false"/>
          <w:i w:val="false"/>
          <w:color w:val="000000"/>
          <w:sz w:val="28"/>
        </w:rPr>
        <w:t>
      Қазақстан Республикасының 2004 жылғы 9 шiлдедегi «Жануарлар дүниесiн қорғау, өсiмiн молайту және пайдалану туралы» Заңының 9-бабы 1-тармағының </w:t>
      </w:r>
      <w:r>
        <w:rPr>
          <w:rFonts w:ascii="Times New Roman"/>
          <w:b w:val="false"/>
          <w:i w:val="false"/>
          <w:color w:val="000000"/>
          <w:sz w:val="28"/>
        </w:rPr>
        <w:t>64)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Зоологиялық коллекциялар жинау мен мемлекеттiк есепке алу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 Ә. Исекешев</w:t>
      </w:r>
      <w:r>
        <w:br/>
      </w:r>
      <w:r>
        <w:rPr>
          <w:rFonts w:ascii="Times New Roman"/>
          <w:b w:val="false"/>
          <w:i w:val="false"/>
          <w:color w:val="000000"/>
          <w:sz w:val="28"/>
        </w:rPr>
        <w:t>
</w:t>
      </w:r>
      <w:r>
        <w:rPr>
          <w:rFonts w:ascii="Times New Roman"/>
          <w:b w:val="false"/>
          <w:i/>
          <w:color w:val="000000"/>
          <w:sz w:val="28"/>
        </w:rPr>
        <w:t>      2015 жылғы 30 наурыз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2015 жылғы 1 сәуір</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20 ақпандағы  </w:t>
      </w:r>
      <w:r>
        <w:br/>
      </w:r>
      <w:r>
        <w:rPr>
          <w:rFonts w:ascii="Times New Roman"/>
          <w:b w:val="false"/>
          <w:i w:val="false"/>
          <w:color w:val="000000"/>
          <w:sz w:val="28"/>
        </w:rPr>
        <w:t xml:space="preserve">
№ 18-03/118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Зоологиялық коллекциялар жинау мен мемлекеттiк есепке алу</w:t>
      </w:r>
      <w:r>
        <w:br/>
      </w:r>
      <w:r>
        <w:rPr>
          <w:rFonts w:ascii="Times New Roman"/>
          <w:b/>
          <w:i w:val="false"/>
          <w:color w:val="000000"/>
        </w:rPr>
        <w:t>
қағидаларын бекіту туралы</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Зоологиялық коллекциялар жинау мен мемлекеттiк есепке алу қағидасы (бұдан әрі - Қағида) Қазақстан Республикасының 2004 жылғы 9 шiлдедегi «Жануарлар дүниесiн қорғау, өсiмiн молайту және пайдалану туралы» Заңының 9-бабы 1-тармағының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әзiрлендi және зоологиялық коллекциялар жинау мен мемлекеттiк есепке алу тәртiбiн айқындайды.</w:t>
      </w:r>
      <w:r>
        <w:br/>
      </w:r>
      <w:r>
        <w:rPr>
          <w:rFonts w:ascii="Times New Roman"/>
          <w:b w:val="false"/>
          <w:i w:val="false"/>
          <w:color w:val="000000"/>
          <w:sz w:val="28"/>
        </w:rPr>
        <w:t>
</w:t>
      </w:r>
      <w:r>
        <w:rPr>
          <w:rFonts w:ascii="Times New Roman"/>
          <w:b w:val="false"/>
          <w:i w:val="false"/>
          <w:color w:val="000000"/>
          <w:sz w:val="28"/>
        </w:rPr>
        <w:t>
      2. Зоологиялық коллекцияларға жануарлар дүниесi объектiлерi тұлыптарының, жұмыртқаларының, криоконсервiленген жыныс клеткаларының, препараттары мен бөлiктерiнiң, оның iшiнде хайуанаттар парктері, зообақтар, цирктер, зоологиялық питомниктер, аквариумдер, океанариумдер жабайы жануарларының ғылыми, мәдени-ағартушылық, оқу-тәрбиелiк және эстетикалық құндылығы бар жинағы жатады.</w:t>
      </w:r>
    </w:p>
    <w:bookmarkEnd w:id="4"/>
    <w:bookmarkStart w:name="z6" w:id="5"/>
    <w:p>
      <w:pPr>
        <w:spacing w:after="0"/>
        <w:ind w:left="0"/>
        <w:jc w:val="left"/>
      </w:pPr>
      <w:r>
        <w:rPr>
          <w:rFonts w:ascii="Times New Roman"/>
          <w:b/>
          <w:i w:val="false"/>
          <w:color w:val="000000"/>
        </w:rPr>
        <w:t xml:space="preserve"> 
2. Зоологиялық коллекциялар жинау тәртiбi</w:t>
      </w:r>
    </w:p>
    <w:bookmarkEnd w:id="5"/>
    <w:bookmarkStart w:name="z7" w:id="6"/>
    <w:p>
      <w:pPr>
        <w:spacing w:after="0"/>
        <w:ind w:left="0"/>
        <w:jc w:val="both"/>
      </w:pPr>
      <w:r>
        <w:rPr>
          <w:rFonts w:ascii="Times New Roman"/>
          <w:b w:val="false"/>
          <w:i w:val="false"/>
          <w:color w:val="000000"/>
          <w:sz w:val="28"/>
        </w:rPr>
        <w:t>
      3. Зоологиялық коллекциялар жинау жануарлар дүниесi объектiлерiн аулау, оларды жинау, сатып алу, айырбастау, сыйға тарту, Қазақстан Республикасының заң актілерімен тыйым салынбаған басқа да тәсiлдермен алу арқылы жүргiзiледi.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жеке және заңды тұлғаларының зоологиялық коллекциялар жинау мен оларды толықтыруы үшiн Қазақстан Республикасының </w:t>
      </w:r>
      <w:r>
        <w:rPr>
          <w:rFonts w:ascii="Times New Roman"/>
          <w:b w:val="false"/>
          <w:i w:val="false"/>
          <w:color w:val="000000"/>
          <w:sz w:val="28"/>
        </w:rPr>
        <w:t>Қызыл кітабына</w:t>
      </w:r>
      <w:r>
        <w:rPr>
          <w:rFonts w:ascii="Times New Roman"/>
          <w:b w:val="false"/>
          <w:i w:val="false"/>
          <w:color w:val="000000"/>
          <w:sz w:val="28"/>
        </w:rPr>
        <w:t xml:space="preserve"> енгiзiлген жануарлар дүниесiнiң объектiлерiн аулауға және жинауға Қазақстан Республикасы Үкiметiнiң шешiмi бойынша ерекше жағдайларда жүзеге асырылады.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Қызыл кiтабына енгiзiлгендерден басқа, жануарлар дүниесi объектiлерiн Қазақстан Республикасы жеке және заңды тұлғаларының зоологиялық коллекцилар жинау мен оларды толықтыру үшiн жануарлар дүниесiн қорғау, өсiмiн молайту және пайдалану саласындағы уәкiлеттi орган </w:t>
      </w:r>
      <w:r>
        <w:rPr>
          <w:rFonts w:ascii="Times New Roman"/>
          <w:b w:val="false"/>
          <w:i w:val="false"/>
          <w:color w:val="000000"/>
          <w:sz w:val="28"/>
        </w:rPr>
        <w:t>берген</w:t>
      </w:r>
      <w:r>
        <w:rPr>
          <w:rFonts w:ascii="Times New Roman"/>
          <w:b w:val="false"/>
          <w:i w:val="false"/>
          <w:color w:val="000000"/>
          <w:sz w:val="28"/>
        </w:rPr>
        <w:t> </w:t>
      </w:r>
      <w:r>
        <w:rPr>
          <w:rFonts w:ascii="Times New Roman"/>
          <w:b w:val="false"/>
          <w:i w:val="false"/>
          <w:color w:val="000000"/>
          <w:sz w:val="28"/>
        </w:rPr>
        <w:t>рұқсаттың</w:t>
      </w:r>
      <w:r>
        <w:rPr>
          <w:rFonts w:ascii="Times New Roman"/>
          <w:b w:val="false"/>
          <w:i w:val="false"/>
          <w:color w:val="000000"/>
          <w:sz w:val="28"/>
        </w:rPr>
        <w:t xml:space="preserve"> негiзiнде жүзеге асырылады.</w:t>
      </w:r>
    </w:p>
    <w:bookmarkEnd w:id="6"/>
    <w:bookmarkStart w:name="z8" w:id="7"/>
    <w:p>
      <w:pPr>
        <w:spacing w:after="0"/>
        <w:ind w:left="0"/>
        <w:jc w:val="left"/>
      </w:pPr>
      <w:r>
        <w:rPr>
          <w:rFonts w:ascii="Times New Roman"/>
          <w:b/>
          <w:i w:val="false"/>
          <w:color w:val="000000"/>
        </w:rPr>
        <w:t xml:space="preserve"> 
3. Зоологиялық коллекцияларды мемлекеттiк есепке алуды</w:t>
      </w:r>
      <w:r>
        <w:br/>
      </w:r>
      <w:r>
        <w:rPr>
          <w:rFonts w:ascii="Times New Roman"/>
          <w:b/>
          <w:i w:val="false"/>
          <w:color w:val="000000"/>
        </w:rPr>
        <w:t>
ұйымдастыру тәртiбi</w:t>
      </w:r>
    </w:p>
    <w:bookmarkEnd w:id="7"/>
    <w:bookmarkStart w:name="z9" w:id="8"/>
    <w:p>
      <w:pPr>
        <w:spacing w:after="0"/>
        <w:ind w:left="0"/>
        <w:jc w:val="both"/>
      </w:pPr>
      <w:r>
        <w:rPr>
          <w:rFonts w:ascii="Times New Roman"/>
          <w:b w:val="false"/>
          <w:i w:val="false"/>
          <w:color w:val="000000"/>
          <w:sz w:val="28"/>
        </w:rPr>
        <w:t>
      6. Зоологиялық коллекцияларды мемлекеттiк есепке алу осы қағиданың </w:t>
      </w:r>
      <w:r>
        <w:rPr>
          <w:rFonts w:ascii="Times New Roman"/>
          <w:b w:val="false"/>
          <w:i w:val="false"/>
          <w:color w:val="000000"/>
          <w:sz w:val="28"/>
        </w:rPr>
        <w:t>қосымшасындағы</w:t>
      </w:r>
      <w:r>
        <w:rPr>
          <w:rFonts w:ascii="Times New Roman"/>
          <w:b w:val="false"/>
          <w:i w:val="false"/>
          <w:color w:val="000000"/>
          <w:sz w:val="28"/>
        </w:rPr>
        <w:t xml:space="preserve"> нысанға сәйкес оларды жануарлар дүниесін қорғау, өсімін молайту және пайдалану саласындағы уәкiлеттi органның </w:t>
      </w:r>
      <w:r>
        <w:rPr>
          <w:rFonts w:ascii="Times New Roman"/>
          <w:b w:val="false"/>
          <w:i w:val="false"/>
          <w:color w:val="000000"/>
          <w:sz w:val="28"/>
        </w:rPr>
        <w:t>ведомствосымен</w:t>
      </w:r>
      <w:r>
        <w:rPr>
          <w:rFonts w:ascii="Times New Roman"/>
          <w:b w:val="false"/>
          <w:i w:val="false"/>
          <w:color w:val="000000"/>
          <w:sz w:val="28"/>
        </w:rPr>
        <w:t xml:space="preserve"> зоологиялық коллекциялардың тiзiлiмiне енгiзуi жолымен жүзеге асырылады.</w:t>
      </w:r>
      <w:r>
        <w:br/>
      </w:r>
      <w:r>
        <w:rPr>
          <w:rFonts w:ascii="Times New Roman"/>
          <w:b w:val="false"/>
          <w:i w:val="false"/>
          <w:color w:val="000000"/>
          <w:sz w:val="28"/>
        </w:rPr>
        <w:t>
</w:t>
      </w:r>
      <w:r>
        <w:rPr>
          <w:rFonts w:ascii="Times New Roman"/>
          <w:b w:val="false"/>
          <w:i w:val="false"/>
          <w:color w:val="000000"/>
          <w:sz w:val="28"/>
        </w:rPr>
        <w:t>
      7. Зоологиялық коллекцияның иесi оны мемлекеттiк есепке қою мақсатында қызметтерді жүзеге асыру басталғанға дейін кемінде он жұмыс күні ішінде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2015 жылғы 6 қаңтардағы № 4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мекеме уәкiлеттi органды хабардар етеді (нормативтік құқықтық актілерін мемлекеттік тіркеу тізімінде № 10194 тіркелген).</w:t>
      </w:r>
      <w:r>
        <w:br/>
      </w:r>
      <w:r>
        <w:rPr>
          <w:rFonts w:ascii="Times New Roman"/>
          <w:b w:val="false"/>
          <w:i w:val="false"/>
          <w:color w:val="000000"/>
          <w:sz w:val="28"/>
        </w:rPr>
        <w:t>
</w:t>
      </w:r>
      <w:r>
        <w:rPr>
          <w:rFonts w:ascii="Times New Roman"/>
          <w:b w:val="false"/>
          <w:i w:val="false"/>
          <w:color w:val="000000"/>
          <w:sz w:val="28"/>
        </w:rPr>
        <w:t>
      8. Мекеме уәкiлеттi орган зоологиялық коллекция иесiнің хабарламасына сәйкес оны тізілімге енгізеді.</w:t>
      </w:r>
      <w:r>
        <w:br/>
      </w:r>
      <w:r>
        <w:rPr>
          <w:rFonts w:ascii="Times New Roman"/>
          <w:b w:val="false"/>
          <w:i w:val="false"/>
          <w:color w:val="000000"/>
          <w:sz w:val="28"/>
        </w:rPr>
        <w:t>
</w:t>
      </w:r>
      <w:r>
        <w:rPr>
          <w:rFonts w:ascii="Times New Roman"/>
          <w:b w:val="false"/>
          <w:i w:val="false"/>
          <w:color w:val="000000"/>
          <w:sz w:val="28"/>
        </w:rPr>
        <w:t>
      9. Мекеме уәкiлеттi орган зоологиялық коллекция иесiнiң оның жай-күйі және коллекциялық экспонаттардың айналымы туралы ақпаратты жылдан кейінгі 20 наурыздан кешiктiрмей беретiн жыл сайынғы есебiнiң негiзiнде тiзiлiмге енгізілген зоологиялық коллекциялар экспонаттары айналымының есебiн жүргiзедi.</w:t>
      </w:r>
    </w:p>
    <w:bookmarkEnd w:id="8"/>
    <w:bookmarkStart w:name="z10" w:id="9"/>
    <w:p>
      <w:pPr>
        <w:spacing w:after="0"/>
        <w:ind w:left="0"/>
        <w:jc w:val="both"/>
      </w:pPr>
      <w:r>
        <w:rPr>
          <w:rFonts w:ascii="Times New Roman"/>
          <w:b w:val="false"/>
          <w:i w:val="false"/>
          <w:color w:val="000000"/>
          <w:sz w:val="28"/>
        </w:rPr>
        <w:t>
Зоологиялық коллекциялар жинау</w:t>
      </w:r>
      <w:r>
        <w:br/>
      </w:r>
      <w:r>
        <w:rPr>
          <w:rFonts w:ascii="Times New Roman"/>
          <w:b w:val="false"/>
          <w:i w:val="false"/>
          <w:color w:val="000000"/>
          <w:sz w:val="28"/>
        </w:rPr>
        <w:t xml:space="preserve">
мен мемлекеттiк есепке алу  </w:t>
      </w:r>
      <w:r>
        <w:br/>
      </w:r>
      <w:r>
        <w:rPr>
          <w:rFonts w:ascii="Times New Roman"/>
          <w:b w:val="false"/>
          <w:i w:val="false"/>
          <w:color w:val="000000"/>
          <w:sz w:val="28"/>
        </w:rPr>
        <w:t xml:space="preserve">
қағидасына қосымша      </w:t>
      </w:r>
    </w:p>
    <w:bookmarkEnd w:id="9"/>
    <w:bookmarkStart w:name="z11" w:id="10"/>
    <w:p>
      <w:pPr>
        <w:spacing w:after="0"/>
        <w:ind w:left="0"/>
        <w:jc w:val="both"/>
      </w:pPr>
      <w:r>
        <w:rPr>
          <w:rFonts w:ascii="Times New Roman"/>
          <w:b w:val="false"/>
          <w:i w:val="false"/>
          <w:color w:val="000000"/>
          <w:sz w:val="28"/>
        </w:rPr>
        <w:t>
Нысан</w:t>
      </w:r>
    </w:p>
    <w:bookmarkEnd w:id="10"/>
    <w:bookmarkStart w:name="z12" w:id="11"/>
    <w:p>
      <w:pPr>
        <w:spacing w:after="0"/>
        <w:ind w:left="0"/>
        <w:jc w:val="left"/>
      </w:pPr>
      <w:r>
        <w:rPr>
          <w:rFonts w:ascii="Times New Roman"/>
          <w:b/>
          <w:i w:val="false"/>
          <w:color w:val="000000"/>
        </w:rPr>
        <w:t xml:space="preserve"> 
Мемлекеттiк есепке алынған зоологиялық коллекциялар тiзiлiмi </w:t>
      </w:r>
    </w:p>
    <w:bookmarkEnd w:id="11"/>
    <w:bookmarkStart w:name="z13" w:id="12"/>
    <w:p>
      <w:pPr>
        <w:spacing w:after="0"/>
        <w:ind w:left="0"/>
        <w:jc w:val="both"/>
      </w:pPr>
      <w:r>
        <w:rPr>
          <w:rFonts w:ascii="Times New Roman"/>
          <w:b w:val="false"/>
          <w:i w:val="false"/>
          <w:color w:val="000000"/>
          <w:sz w:val="28"/>
        </w:rPr>
        <w:t>
      1. Мемлекеттiк тiркеу нөмiрi.</w:t>
      </w:r>
      <w:r>
        <w:br/>
      </w:r>
      <w:r>
        <w:rPr>
          <w:rFonts w:ascii="Times New Roman"/>
          <w:b w:val="false"/>
          <w:i w:val="false"/>
          <w:color w:val="000000"/>
          <w:sz w:val="28"/>
        </w:rPr>
        <w:t>
      2. Тiркелген күнi.</w:t>
      </w:r>
      <w:r>
        <w:br/>
      </w:r>
      <w:r>
        <w:rPr>
          <w:rFonts w:ascii="Times New Roman"/>
          <w:b w:val="false"/>
          <w:i w:val="false"/>
          <w:color w:val="000000"/>
          <w:sz w:val="28"/>
        </w:rPr>
        <w:t>
      3. Коллекцияның атауы.</w:t>
      </w:r>
      <w:r>
        <w:br/>
      </w:r>
      <w:r>
        <w:rPr>
          <w:rFonts w:ascii="Times New Roman"/>
          <w:b w:val="false"/>
          <w:i w:val="false"/>
          <w:color w:val="000000"/>
          <w:sz w:val="28"/>
        </w:rPr>
        <w:t>
      4. Иесi.</w:t>
      </w:r>
      <w:r>
        <w:br/>
      </w:r>
      <w:r>
        <w:rPr>
          <w:rFonts w:ascii="Times New Roman"/>
          <w:b w:val="false"/>
          <w:i w:val="false"/>
          <w:color w:val="000000"/>
          <w:sz w:val="28"/>
        </w:rPr>
        <w:t>
      5. Иесiнiң мекен-жайы және коллекция орналасқан жердiң мекен-жайы.</w:t>
      </w:r>
      <w:r>
        <w:br/>
      </w:r>
      <w:r>
        <w:rPr>
          <w:rFonts w:ascii="Times New Roman"/>
          <w:b w:val="false"/>
          <w:i w:val="false"/>
          <w:color w:val="000000"/>
          <w:sz w:val="28"/>
        </w:rPr>
        <w:t>
      6. Меншiк нысаны (мемлекеттiк ұйымдар үшін ведомстволық бағыныстылығы).</w:t>
      </w:r>
      <w:r>
        <w:br/>
      </w:r>
      <w:r>
        <w:rPr>
          <w:rFonts w:ascii="Times New Roman"/>
          <w:b w:val="false"/>
          <w:i w:val="false"/>
          <w:color w:val="000000"/>
          <w:sz w:val="28"/>
        </w:rPr>
        <w:t>
      7. Коллекцияның мақсаты (ғылыми, мәдени-ағартушылық, оқу-тәрбиелiк және басқалар).</w:t>
      </w:r>
      <w:r>
        <w:br/>
      </w:r>
      <w:r>
        <w:rPr>
          <w:rFonts w:ascii="Times New Roman"/>
          <w:b w:val="false"/>
          <w:i w:val="false"/>
          <w:color w:val="000000"/>
          <w:sz w:val="28"/>
        </w:rPr>
        <w:t>
      8. Коллекцияның негiзi қаланған жыл.</w:t>
      </w:r>
      <w:r>
        <w:br/>
      </w:r>
      <w:r>
        <w:rPr>
          <w:rFonts w:ascii="Times New Roman"/>
          <w:b w:val="false"/>
          <w:i w:val="false"/>
          <w:color w:val="000000"/>
          <w:sz w:val="28"/>
        </w:rPr>
        <w:t>
      9. Коллекцияның сипаттамасы (тiрi организмдер, тұлыптар, жұмыртқалар, құрғақ және ылғалды препараттар және басқалар).</w:t>
      </w:r>
      <w:r>
        <w:br/>
      </w:r>
      <w:r>
        <w:rPr>
          <w:rFonts w:ascii="Times New Roman"/>
          <w:b w:val="false"/>
          <w:i w:val="false"/>
          <w:color w:val="000000"/>
          <w:sz w:val="28"/>
        </w:rPr>
        <w:t>
      10. Бiрегей объектiлердiң болуы (Қызыл кiтапқа енгiзiлген типтер, паратиптер, түрлер).</w:t>
      </w:r>
      <w:r>
        <w:br/>
      </w:r>
      <w:r>
        <w:rPr>
          <w:rFonts w:ascii="Times New Roman"/>
          <w:b w:val="false"/>
          <w:i w:val="false"/>
          <w:color w:val="000000"/>
          <w:sz w:val="28"/>
        </w:rPr>
        <w:t>
      11. Коллекция құрамындағы өзгерiстер (айналымы).</w:t>
      </w:r>
      <w:r>
        <w:br/>
      </w:r>
      <w:r>
        <w:rPr>
          <w:rFonts w:ascii="Times New Roman"/>
          <w:b w:val="false"/>
          <w:i w:val="false"/>
          <w:color w:val="000000"/>
          <w:sz w:val="28"/>
        </w:rPr>
        <w:t>
      12. Коллекцияны сақтау (ұстау) шарттары.</w:t>
      </w:r>
      <w:r>
        <w:br/>
      </w:r>
      <w:r>
        <w:rPr>
          <w:rFonts w:ascii="Times New Roman"/>
          <w:b w:val="false"/>
          <w:i w:val="false"/>
          <w:color w:val="000000"/>
          <w:sz w:val="28"/>
        </w:rPr>
        <w:t>
      13. Коллекцияның қайта тiркелгенi туралы белгi.</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