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09a3" w14:textId="62c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автомобильмен өту пункттерінде санитариялық-карантиндік бақылауды жүзеге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213 және Қазақстан Республикасы Ұлттық экономика министрінің м.а. 2015 жылғы 26 наурыздағы № 247 бірлескен бұйрығы. Қазақстан Республикасының Әділет министрлігінде 2015 жылы 30 сәуірде № 10915 тіркелді. Күші жойылды - Қазақстан Республикасы Қаржы министрінің 2018 жылғы 5 ақпандағы № 120 және Қазақстан Республикасы Денсаулық сақтау министрінің м.а. 2018 жылғы 20 ақпандағы № 64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05.02.2018 </w:t>
      </w:r>
      <w:r>
        <w:rPr>
          <w:rFonts w:ascii="Times New Roman"/>
          <w:b w:val="false"/>
          <w:i w:val="false"/>
          <w:color w:val="ff0000"/>
          <w:sz w:val="28"/>
        </w:rPr>
        <w:t>№ 120</w:t>
      </w:r>
      <w:r>
        <w:rPr>
          <w:rFonts w:ascii="Times New Roman"/>
          <w:b w:val="false"/>
          <w:i w:val="false"/>
          <w:color w:val="ff0000"/>
          <w:sz w:val="28"/>
        </w:rPr>
        <w:t xml:space="preserve"> және ҚР Денсаулық сақтау министрінің м.а. 20.02.2018 № 64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192-бабының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Кеден одағының кедендік шекарасы арқылы автомобиль өткізу пункттерінде санитариялық-карантиндік бақылауды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"Кеден одағының кедендік шекарасы арқылы автомобильмен өту пункттерінде санитариялық-карантиндік бақылауды жүзеге асыру қағидасын бекіту туралы" Қазақстан Республикасы Денсаулық сақтау министрінің 2011 жылғы 27 маусымдағы № 422 және Қазақстан Республикасы Қаржы министрінің 2011 жылғы 29 маусымдағы № 336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2011 жылғы 26 шілдеде № 7086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комитетіне (Д. Е. Ерғожин)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940"/>
        <w:gridCol w:w="6360"/>
      </w:tblGrid>
      <w:tr>
        <w:trPr>
          <w:trHeight w:val="30" w:hRule="atLeast"/>
        </w:trPr>
        <w:tc>
          <w:tcPr>
            <w:tcW w:w="5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 Б. Сұлтанов</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 № 213</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наурыздағы № 247</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Кеден одағының кедендік шекарасы арқылы автомобильмен өту</w:t>
      </w:r>
      <w:r>
        <w:br/>
      </w:r>
      <w:r>
        <w:rPr>
          <w:rFonts w:ascii="Times New Roman"/>
          <w:b/>
          <w:i w:val="false"/>
          <w:color w:val="000000"/>
        </w:rPr>
        <w:t>пункттерінде санитариялық-карантиндік бақылауды жүзеге асыру</w:t>
      </w:r>
      <w:r>
        <w:br/>
      </w:r>
      <w:r>
        <w:rPr>
          <w:rFonts w:ascii="Times New Roman"/>
          <w:b/>
          <w:i w:val="false"/>
          <w:color w:val="000000"/>
        </w:rPr>
        <w:t>қағидасы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Кеден одағының кедендік шекарасы арқылы автомобильмен өту пункттерінде санитарлық-карантиндік бақылауды жүзеге асыру қағидасы "Қазақстан Республикасындағы кеден ісі туралы" Қазақстан Республикасының 2010 жылғы 30 маусымдағы Кодексінің 192-бабының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Кеден одағының кедендік шекарасы арқылы автомобильмен өту пункттерінде тұлғаларға, көлік құралдарына және бақылауға жататын тауарларға (жүктерге) қатысты санитариялық-карантиндік бақылауды жүзеге асыру тәртібін (бұдан әрі - Қағида) айқындайды.</w:t>
      </w:r>
    </w:p>
    <w:bookmarkEnd w:id="9"/>
    <w:bookmarkStart w:name="z13"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14" w:id="11"/>
    <w:p>
      <w:pPr>
        <w:spacing w:after="0"/>
        <w:ind w:left="0"/>
        <w:jc w:val="both"/>
      </w:pPr>
      <w:r>
        <w:rPr>
          <w:rFonts w:ascii="Times New Roman"/>
          <w:b w:val="false"/>
          <w:i w:val="false"/>
          <w:color w:val="000000"/>
          <w:sz w:val="28"/>
        </w:rPr>
        <w:t>
      1) ақпаратпен алмасу – осы Қағидаға сәйкес жүктелген функцияларды орындау барысында алынған Қазақстан Республикасы Қаржы министрлігінің Мемлекеттік кірістер комитеті (бұдан әрі - ҚР ҚМ МКК) мен Қазақстан Республикасы Ұлттық экономика министрлігінің Тұтынушылардың құқықтарын қорғау комитеті (бұдан әрі - ҚР ҰЭМ ТҚҚК) арасында Қазақстан Республикасы заңнамасының талаптары шеңберіндегі мәліметтерді беру рәсімі;</w:t>
      </w:r>
    </w:p>
    <w:bookmarkEnd w:id="11"/>
    <w:bookmarkStart w:name="z15" w:id="12"/>
    <w:p>
      <w:pPr>
        <w:spacing w:after="0"/>
        <w:ind w:left="0"/>
        <w:jc w:val="both"/>
      </w:pPr>
      <w:r>
        <w:rPr>
          <w:rFonts w:ascii="Times New Roman"/>
          <w:b w:val="false"/>
          <w:i w:val="false"/>
          <w:color w:val="000000"/>
          <w:sz w:val="28"/>
        </w:rPr>
        <w:t>
      2) бақылауға жататын тауарлар – Кеден одағына мүше мемлекеттердің заңнамасына сәйкес мемлекеттік санитариялық-эпидемологиялық қадағалауға (бақылауға) жататын, адамға қауіп төндіретін тауарлар, химиялық, биологиялық және радиоактивті заттар, қалдықтар және өзге де жүктер, Кеден одағының кедендік шекарасы арқылы және Кеден одағының кедендік аумағына жылжыйтын тамақ өнімдері, материалдар және бұйымдар;</w:t>
      </w:r>
    </w:p>
    <w:bookmarkEnd w:id="12"/>
    <w:bookmarkStart w:name="z16" w:id="13"/>
    <w:p>
      <w:pPr>
        <w:spacing w:after="0"/>
        <w:ind w:left="0"/>
        <w:jc w:val="both"/>
      </w:pPr>
      <w:r>
        <w:rPr>
          <w:rFonts w:ascii="Times New Roman"/>
          <w:b w:val="false"/>
          <w:i w:val="false"/>
          <w:color w:val="000000"/>
          <w:sz w:val="28"/>
        </w:rPr>
        <w:t>
      3) межелі кеден органы – қызмет өңірінде жөнелтуші кеден органы белгілеген тауарларды жеткізу орны бар не кедендік транзит кедендік рәсімін аяқтайтын мемлекеттік кірістер органы және (немесе) Кеден одағына мүше мемлекеттің басқа органы;</w:t>
      </w:r>
    </w:p>
    <w:bookmarkEnd w:id="13"/>
    <w:bookmarkStart w:name="z17" w:id="14"/>
    <w:p>
      <w:pPr>
        <w:spacing w:after="0"/>
        <w:ind w:left="0"/>
        <w:jc w:val="both"/>
      </w:pPr>
      <w:r>
        <w:rPr>
          <w:rFonts w:ascii="Times New Roman"/>
          <w:b w:val="false"/>
          <w:i w:val="false"/>
          <w:color w:val="000000"/>
          <w:sz w:val="28"/>
        </w:rPr>
        <w:t>
      4) санитариялық-карантиндік бақылау – Кеден одағының кедендік аумағына жұқпалы, паразитарлық ауруларды, сондай-ақ адам денсаулығына ықтимал қауіпті заттарды және өнімдерді кіргізуге жол бермеу мақсатында жүргізілетін Кеден одағының кедендік шекарасы арқылы адамдар мен тауарларды (жүктерді) өткізу кезінде тауарлардың (жүктердің) санитариялық-эпидемиологиялық және адамдардың денсаулық жағдайына бақылау.</w:t>
      </w:r>
    </w:p>
    <w:bookmarkEnd w:id="14"/>
    <w:bookmarkStart w:name="z18" w:id="15"/>
    <w:p>
      <w:pPr>
        <w:spacing w:after="0"/>
        <w:ind w:left="0"/>
        <w:jc w:val="both"/>
      </w:pPr>
      <w:r>
        <w:rPr>
          <w:rFonts w:ascii="Times New Roman"/>
          <w:b w:val="false"/>
          <w:i w:val="false"/>
          <w:color w:val="000000"/>
          <w:sz w:val="28"/>
        </w:rPr>
        <w:t>
      3. Кеден одағының кедендік аумағы арқылы автомобильмен өту пункттерінде санитариялық-карантиндік бақылауды санитариялық-карантиндік бақылауды ұйымдастыру үшін қажетті ғимараттарды, үй-жайлар мен құрылыстарын жабдықтау мен техникалық жарақтандыруға қойылатын үлгі талаптарына сәйкес келетін жағдайда мемлекеттік кірістер органдарының лауазымды тұлғалары жүргізеді.</w:t>
      </w:r>
    </w:p>
    <w:bookmarkEnd w:id="15"/>
    <w:bookmarkStart w:name="z19" w:id="16"/>
    <w:p>
      <w:pPr>
        <w:spacing w:after="0"/>
        <w:ind w:left="0"/>
        <w:jc w:val="both"/>
      </w:pPr>
      <w:r>
        <w:rPr>
          <w:rFonts w:ascii="Times New Roman"/>
          <w:b w:val="false"/>
          <w:i w:val="false"/>
          <w:color w:val="000000"/>
          <w:sz w:val="28"/>
        </w:rPr>
        <w:t>
      4. Лауазымды тұлғалар, санитариялық-карантиндік бақылау функцияларын жүзеге асыру шеңберінде өз қызметінде "Кеден одағында санитарлық шараларды қолдану туралы" Кеден одағы комиссиясының 2010 жылғы 28 мамырдағы № 299 шешімін, Қазақстан Республикасының және Кеден одағына мүше мемлекеттердің заңнамасын басшылыққа алады.</w:t>
      </w:r>
    </w:p>
    <w:bookmarkEnd w:id="16"/>
    <w:bookmarkStart w:name="z20" w:id="17"/>
    <w:p>
      <w:pPr>
        <w:spacing w:after="0"/>
        <w:ind w:left="0"/>
        <w:jc w:val="left"/>
      </w:pPr>
      <w:r>
        <w:rPr>
          <w:rFonts w:ascii="Times New Roman"/>
          <w:b/>
          <w:i w:val="false"/>
          <w:color w:val="000000"/>
        </w:rPr>
        <w:t xml:space="preserve"> 2. Кеден одағының кедендік шекарасы арқылы автомобильмен өту</w:t>
      </w:r>
      <w:r>
        <w:br/>
      </w:r>
      <w:r>
        <w:rPr>
          <w:rFonts w:ascii="Times New Roman"/>
          <w:b/>
          <w:i w:val="false"/>
          <w:color w:val="000000"/>
        </w:rPr>
        <w:t>пункттерінде санитариялық-карантиндік бақылауды жүзеге асыру</w:t>
      </w:r>
      <w:r>
        <w:br/>
      </w:r>
      <w:r>
        <w:rPr>
          <w:rFonts w:ascii="Times New Roman"/>
          <w:b/>
          <w:i w:val="false"/>
          <w:color w:val="000000"/>
        </w:rPr>
        <w:t>тәртібі және МКК мен ТҚҚК аумақтық органдарының өзара іс-қимылы</w:t>
      </w:r>
    </w:p>
    <w:bookmarkEnd w:id="17"/>
    <w:bookmarkStart w:name="z21" w:id="18"/>
    <w:p>
      <w:pPr>
        <w:spacing w:after="0"/>
        <w:ind w:left="0"/>
        <w:jc w:val="both"/>
      </w:pPr>
      <w:r>
        <w:rPr>
          <w:rFonts w:ascii="Times New Roman"/>
          <w:b w:val="false"/>
          <w:i w:val="false"/>
          <w:color w:val="000000"/>
          <w:sz w:val="28"/>
        </w:rPr>
        <w:t>
      5. Мемлекеттік кірістер органының лауазымды тұлғалары көлік құралдарына, контейнерлерге, бақылауға жататын тауарларға (жүктерге), олар Кеден одағының кедендік аумағына (аумағынан) келген (кеткен) кезде санитариялық-карантиндік бақылау жүргізу шеңберінде:</w:t>
      </w:r>
    </w:p>
    <w:bookmarkEnd w:id="18"/>
    <w:bookmarkStart w:name="z22" w:id="19"/>
    <w:p>
      <w:pPr>
        <w:spacing w:after="0"/>
        <w:ind w:left="0"/>
        <w:jc w:val="both"/>
      </w:pPr>
      <w:r>
        <w:rPr>
          <w:rFonts w:ascii="Times New Roman"/>
          <w:b w:val="false"/>
          <w:i w:val="false"/>
          <w:color w:val="000000"/>
          <w:sz w:val="28"/>
        </w:rPr>
        <w:t>
      1) Кеден одағының кедендік шекарасын кесіп өтетін көлік құралдарын, контейнерлерді көзбен қарап тексеруді, автокөлік жүргізушілеріне сауалнаманы;</w:t>
      </w:r>
    </w:p>
    <w:bookmarkEnd w:id="19"/>
    <w:bookmarkStart w:name="z23" w:id="20"/>
    <w:p>
      <w:pPr>
        <w:spacing w:after="0"/>
        <w:ind w:left="0"/>
        <w:jc w:val="both"/>
      </w:pPr>
      <w:r>
        <w:rPr>
          <w:rFonts w:ascii="Times New Roman"/>
          <w:b w:val="false"/>
          <w:i w:val="false"/>
          <w:color w:val="000000"/>
          <w:sz w:val="28"/>
        </w:rPr>
        <w:t>
      2) көлік құралдарын, контейнерлерді, оның ішінде инфекцияны тасушылар мен инфекцияны жұқтырғыштардың бар болуына (жәндіктер, тірі және өлген кеміргіштердің немесе олардың болуының ізі) санитарлық тексеріп қарауды;</w:t>
      </w:r>
    </w:p>
    <w:bookmarkEnd w:id="20"/>
    <w:bookmarkStart w:name="z24" w:id="21"/>
    <w:p>
      <w:pPr>
        <w:spacing w:after="0"/>
        <w:ind w:left="0"/>
        <w:jc w:val="both"/>
      </w:pPr>
      <w:r>
        <w:rPr>
          <w:rFonts w:ascii="Times New Roman"/>
          <w:b w:val="false"/>
          <w:i w:val="false"/>
          <w:color w:val="000000"/>
          <w:sz w:val="28"/>
        </w:rPr>
        <w:t>
      3) автомобильмен өту пункті басшысының шешімі бойынша инфекцияны жұқтырғыштар мен тасушылары бар болған жағдайда (жәндіктер, тірі және өлген кеміргіштердің немесе олардың болуының ізі) көлік құралдарын, контейнерлерді санитариялық тұраққа жеткізуді;</w:t>
      </w:r>
    </w:p>
    <w:bookmarkEnd w:id="21"/>
    <w:bookmarkStart w:name="z25" w:id="22"/>
    <w:p>
      <w:pPr>
        <w:spacing w:after="0"/>
        <w:ind w:left="0"/>
        <w:jc w:val="both"/>
      </w:pPr>
      <w:r>
        <w:rPr>
          <w:rFonts w:ascii="Times New Roman"/>
          <w:b w:val="false"/>
          <w:i w:val="false"/>
          <w:color w:val="000000"/>
          <w:sz w:val="28"/>
        </w:rPr>
        <w:t>
      4) дезинфекциялық, дезинсекциялық және (немесе) дератизациялық іс-шаралардың жүргізуін ұйымдастыруды;</w:t>
      </w:r>
    </w:p>
    <w:bookmarkEnd w:id="22"/>
    <w:bookmarkStart w:name="z26" w:id="23"/>
    <w:p>
      <w:pPr>
        <w:spacing w:after="0"/>
        <w:ind w:left="0"/>
        <w:jc w:val="both"/>
      </w:pPr>
      <w:r>
        <w:rPr>
          <w:rFonts w:ascii="Times New Roman"/>
          <w:b w:val="false"/>
          <w:i w:val="false"/>
          <w:color w:val="000000"/>
          <w:sz w:val="28"/>
        </w:rPr>
        <w:t>
      5) нарықта санитариялық-эпидемиологиялық қадағалауға (бақылауға) жататын тауарларға Бірыңғай санитариялық-эпидемиологиялық және гигиеналық талаптарға (бұдан әрі – Бірыңғай санитариялық талаптар) және (немесе) жаңадан қабылданған Еуразиялық экономикалық одақтың Техникалық регламенттеріне сәйкес келмейтін тауарлардың айналымына жол бермеу мақсатында КОК шешімімен бекітілген Кеден одағының кедендік шекарасында және кедендік аумағында санитариялық-эпидемиологиялық қадағалауға (бақылауға) жататын тауарларға бірыңғай тізбеге (бұдан әрі – Тауарлардың бірыңғай тізбесі) сәйкес Кеден одағының кедендік шекарасындағы автомобильмен өту пункттерінде бақылауға жататын тауарларға санитариялық-карантиндік бақылауды ұйымдастыруды;</w:t>
      </w:r>
    </w:p>
    <w:bookmarkEnd w:id="23"/>
    <w:bookmarkStart w:name="z27" w:id="24"/>
    <w:p>
      <w:pPr>
        <w:spacing w:after="0"/>
        <w:ind w:left="0"/>
        <w:jc w:val="both"/>
      </w:pPr>
      <w:r>
        <w:rPr>
          <w:rFonts w:ascii="Times New Roman"/>
          <w:b w:val="false"/>
          <w:i w:val="false"/>
          <w:color w:val="000000"/>
          <w:sz w:val="28"/>
        </w:rPr>
        <w:t>
      6) оларға қатысты Қазақстан Республикасының Мемлекеттік санитарлық бас дәрігерінің қаулысымен әкелуге және ҚР ҰЭМ ТҚҚК-ға бақылау нәтижелері бойынша ақпаратты ұсынуға шектеулері бар өнімдерді (тауарларды) әкелуге санитариялық-карантиндік бақылау жүргізуді;</w:t>
      </w:r>
    </w:p>
    <w:bookmarkEnd w:id="24"/>
    <w:bookmarkStart w:name="z28" w:id="25"/>
    <w:p>
      <w:pPr>
        <w:spacing w:after="0"/>
        <w:ind w:left="0"/>
        <w:jc w:val="both"/>
      </w:pPr>
      <w:r>
        <w:rPr>
          <w:rFonts w:ascii="Times New Roman"/>
          <w:b w:val="false"/>
          <w:i w:val="false"/>
          <w:color w:val="000000"/>
          <w:sz w:val="28"/>
        </w:rPr>
        <w:t>
      7) автомобильмен өту пункттерінде Кеден одағының кедендік шекарасын кесіп өтетін жеке тұлғаларға дене қызуын қашықтықтан өлшеуге арналған жабдықтың көмегімен санитариялық-карантиндік бақылау ұйымдастыруды жүзеге асырады.</w:t>
      </w:r>
    </w:p>
    <w:bookmarkEnd w:id="25"/>
    <w:bookmarkStart w:name="z29" w:id="26"/>
    <w:p>
      <w:pPr>
        <w:spacing w:after="0"/>
        <w:ind w:left="0"/>
        <w:jc w:val="both"/>
      </w:pPr>
      <w:r>
        <w:rPr>
          <w:rFonts w:ascii="Times New Roman"/>
          <w:b w:val="false"/>
          <w:i w:val="false"/>
          <w:color w:val="000000"/>
          <w:sz w:val="28"/>
        </w:rPr>
        <w:t>
      6. Санитариялық-карантиндік бақылауды жүзеге асыратын ҚР ҚМ МКК мен ҚР ҰЭМ ТҚҚК аумақтық бөлімшелері науқасты немесе инфекциялық аурумен (паразитарлық) ауырады деп күдік тудырған адамды көлік құралында және (немесе) өткізу пунктінде анықтаған жағдайда бірлескен жариялау схемасын және жедел өзара іс-қимыл жоспарын бекітеді.</w:t>
      </w:r>
    </w:p>
    <w:bookmarkEnd w:id="26"/>
    <w:bookmarkStart w:name="z30" w:id="27"/>
    <w:p>
      <w:pPr>
        <w:spacing w:after="0"/>
        <w:ind w:left="0"/>
        <w:jc w:val="both"/>
      </w:pPr>
      <w:r>
        <w:rPr>
          <w:rFonts w:ascii="Times New Roman"/>
          <w:b w:val="false"/>
          <w:i w:val="false"/>
          <w:color w:val="000000"/>
          <w:sz w:val="28"/>
        </w:rPr>
        <w:t>
      7. ҚР ҚМ МКК аумақтық бөлімшелерінің автомобильмен өту пункттерінің лауазымды тұлғалары және ҚР ҰЭМ ТҚҚК-ның аумақтық бөлімшелері мынадай жағдайларда:</w:t>
      </w:r>
    </w:p>
    <w:bookmarkEnd w:id="27"/>
    <w:bookmarkStart w:name="z31" w:id="28"/>
    <w:p>
      <w:pPr>
        <w:spacing w:after="0"/>
        <w:ind w:left="0"/>
        <w:jc w:val="both"/>
      </w:pPr>
      <w:r>
        <w:rPr>
          <w:rFonts w:ascii="Times New Roman"/>
          <w:b w:val="false"/>
          <w:i w:val="false"/>
          <w:color w:val="000000"/>
          <w:sz w:val="28"/>
        </w:rPr>
        <w:t xml:space="preserve">
      1) ауру адамды немесе инфекциялық (паразитарлық) аурумен ауырады деп күдік тудырған адамды анықтаған кезде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 одағының кедендік шекарасы арқылы автомобильмен өту пункттерінде өзара іс-қимылдың технологиялық схемасына (бұдан әрі – Технологиялық схема) сәйкес санитариялық-эпидемияға қарсы (алдыни алу) іс-шараларды уақтылы өткізу үшін;</w:t>
      </w:r>
    </w:p>
    <w:bookmarkEnd w:id="28"/>
    <w:bookmarkStart w:name="z32" w:id="29"/>
    <w:p>
      <w:pPr>
        <w:spacing w:after="0"/>
        <w:ind w:left="0"/>
        <w:jc w:val="both"/>
      </w:pPr>
      <w:r>
        <w:rPr>
          <w:rFonts w:ascii="Times New Roman"/>
          <w:b w:val="false"/>
          <w:i w:val="false"/>
          <w:color w:val="000000"/>
          <w:sz w:val="28"/>
        </w:rPr>
        <w:t>
      2) адам денсаулығы үшін ықтимал қауіпті бақылаудағы тауарларды (жүктерді) әкелу қауіпі болған кезде;</w:t>
      </w:r>
    </w:p>
    <w:bookmarkEnd w:id="29"/>
    <w:bookmarkStart w:name="z33" w:id="30"/>
    <w:p>
      <w:pPr>
        <w:spacing w:after="0"/>
        <w:ind w:left="0"/>
        <w:jc w:val="both"/>
      </w:pPr>
      <w:r>
        <w:rPr>
          <w:rFonts w:ascii="Times New Roman"/>
          <w:b w:val="false"/>
          <w:i w:val="false"/>
          <w:color w:val="000000"/>
          <w:sz w:val="28"/>
        </w:rPr>
        <w:t>
      3) Кеден одағына мүше мемлекеттерде және басқа мемлекеттерде эпидемиологиялық жағдай нашарлаған кезде;</w:t>
      </w:r>
    </w:p>
    <w:bookmarkEnd w:id="30"/>
    <w:bookmarkStart w:name="z34" w:id="31"/>
    <w:p>
      <w:pPr>
        <w:spacing w:after="0"/>
        <w:ind w:left="0"/>
        <w:jc w:val="both"/>
      </w:pPr>
      <w:r>
        <w:rPr>
          <w:rFonts w:ascii="Times New Roman"/>
          <w:b w:val="false"/>
          <w:i w:val="false"/>
          <w:color w:val="000000"/>
          <w:sz w:val="28"/>
        </w:rPr>
        <w:t>
      4) консультативтік және әдістемелік көмек көрсету қажет болған жағдайда өзара іс-қимылда болады.</w:t>
      </w:r>
    </w:p>
    <w:bookmarkEnd w:id="31"/>
    <w:bookmarkStart w:name="z35" w:id="32"/>
    <w:p>
      <w:pPr>
        <w:spacing w:after="0"/>
        <w:ind w:left="0"/>
        <w:jc w:val="both"/>
      </w:pPr>
      <w:r>
        <w:rPr>
          <w:rFonts w:ascii="Times New Roman"/>
          <w:b w:val="false"/>
          <w:i w:val="false"/>
          <w:color w:val="000000"/>
          <w:sz w:val="28"/>
        </w:rPr>
        <w:t>
      8. ҚР ҰЭМ ТҚҚК-мен өзара іс-қимылды қамтамасыз ету мақсатында, Мемлекеттік органдардың бірыңғай көліктік ортасының арналары арқылы автомобильмен өту пункттерінде санитариялық-карантиндік бақылауды жүргізу туралы ақпаратпен алмасу ұйымдастырылады.</w:t>
      </w:r>
    </w:p>
    <w:bookmarkEnd w:id="32"/>
    <w:bookmarkStart w:name="z36" w:id="33"/>
    <w:p>
      <w:pPr>
        <w:spacing w:after="0"/>
        <w:ind w:left="0"/>
        <w:jc w:val="both"/>
      </w:pPr>
      <w:r>
        <w:rPr>
          <w:rFonts w:ascii="Times New Roman"/>
          <w:b w:val="false"/>
          <w:i w:val="false"/>
          <w:color w:val="000000"/>
          <w:sz w:val="28"/>
        </w:rPr>
        <w:t>
      9. Инфекциялық және паразитарлық ауруларды, сондай-ақ адам өмірі үшін ықтимал қауіпті заттар мен өнімдерді (тауарларды) әкелудің нақты қауіпі туындаған жағдайларда, ҚР ҰЭМ ТҚҚК ҚР ҚМ МКК-ға инфекциялық және жаппай инфекциялық емес ауруларды әкелудің (уланудың) және таралудың, адам денсаулығы үшін ықтимал қауіпті өнімдерді (тауарларды) әкелуден алдын алуға бағытталған тиісті шаралар (бұдан әрі – профилактикалық шаралар) қабылдау қажеттілігі туралы хабарлайды.</w:t>
      </w:r>
    </w:p>
    <w:bookmarkEnd w:id="33"/>
    <w:p>
      <w:pPr>
        <w:spacing w:after="0"/>
        <w:ind w:left="0"/>
        <w:jc w:val="both"/>
      </w:pPr>
      <w:r>
        <w:rPr>
          <w:rFonts w:ascii="Times New Roman"/>
          <w:b w:val="false"/>
          <w:i w:val="false"/>
          <w:color w:val="000000"/>
          <w:sz w:val="28"/>
        </w:rPr>
        <w:t>
      ҚР ҚМ МКК алынған ақпаратты ҚР ҚМ МКК-ның аумақтық бөлімшелеріне профилактикалық іс-шараларды ұйымдастыру үшін жолдайды.</w:t>
      </w:r>
    </w:p>
    <w:p>
      <w:pPr>
        <w:spacing w:after="0"/>
        <w:ind w:left="0"/>
        <w:jc w:val="both"/>
      </w:pPr>
      <w:r>
        <w:rPr>
          <w:rFonts w:ascii="Times New Roman"/>
          <w:b w:val="false"/>
          <w:i w:val="false"/>
          <w:color w:val="000000"/>
          <w:sz w:val="28"/>
        </w:rPr>
        <w:t>
      Санитариялық-карантиндік бақылауды жүзеге асыратын мемлекеттік кірістер органдарының лауазымды тұлғалары автомобильмен өту пункттерінде ҚР ҰЭМ ТҚҚК аумақтық бөлімшелерімен бірлесіп Кеден одағының кедендік шекарасына санитариялық күзетуді қамтамасыз ету үшін талап етілетін профилактикалық іс-шараларды жүргізеді.</w:t>
      </w:r>
    </w:p>
    <w:bookmarkStart w:name="z37" w:id="34"/>
    <w:p>
      <w:pPr>
        <w:spacing w:after="0"/>
        <w:ind w:left="0"/>
        <w:jc w:val="both"/>
      </w:pPr>
      <w:r>
        <w:rPr>
          <w:rFonts w:ascii="Times New Roman"/>
          <w:b w:val="false"/>
          <w:i w:val="false"/>
          <w:color w:val="000000"/>
          <w:sz w:val="28"/>
        </w:rPr>
        <w:t>
      10. Қазақстан Республикасының заңнамасын сақтау және Кеден одағының кедендік шекарасы арқылы автомобильмен өту пункттерінде тиісті санитариялық-карантиндік бақылауды жүргізу мақсатында ҚР ҰЭМ ТҚҚК:</w:t>
      </w:r>
    </w:p>
    <w:bookmarkEnd w:id="34"/>
    <w:bookmarkStart w:name="z38" w:id="35"/>
    <w:p>
      <w:pPr>
        <w:spacing w:after="0"/>
        <w:ind w:left="0"/>
        <w:jc w:val="both"/>
      </w:pPr>
      <w:r>
        <w:rPr>
          <w:rFonts w:ascii="Times New Roman"/>
          <w:b w:val="false"/>
          <w:i w:val="false"/>
          <w:color w:val="000000"/>
          <w:sz w:val="28"/>
        </w:rPr>
        <w:t>
      1) Кеден одағының кедендік шекарасы арқылы автомобильмен өту пункттерінде тұрған аудандарда және шекаралас аумақтарда, адамдардың инфекциялық аурулары пайда болған ошақтары туралы, сондай-ақ шекаралас аумақтарда, сол немесе өзге өнімдердің ластанғаны немесе инфекцияланғаны туралы ақпаратты алу кезінде қабылдануы қажет шаралар, сондай-ақ эпидемиологиялық қауіптің жойылғаны туралы уақтылы хабарлайды;</w:t>
      </w:r>
    </w:p>
    <w:bookmarkEnd w:id="35"/>
    <w:bookmarkStart w:name="z39" w:id="36"/>
    <w:p>
      <w:pPr>
        <w:spacing w:after="0"/>
        <w:ind w:left="0"/>
        <w:jc w:val="both"/>
      </w:pPr>
      <w:r>
        <w:rPr>
          <w:rFonts w:ascii="Times New Roman"/>
          <w:b w:val="false"/>
          <w:i w:val="false"/>
          <w:color w:val="000000"/>
          <w:sz w:val="28"/>
        </w:rPr>
        <w:t>
      2) ҚР ҚМ МКК-ны Қазақстан Республикасының Мемлекеттік санитариялық бас дәрігер қаулысының күшін тоқтату немесе жою туралы уақтылы ақпараттандырады.</w:t>
      </w:r>
    </w:p>
    <w:bookmarkEnd w:id="36"/>
    <w:bookmarkStart w:name="z40" w:id="37"/>
    <w:p>
      <w:pPr>
        <w:spacing w:after="0"/>
        <w:ind w:left="0"/>
        <w:jc w:val="both"/>
      </w:pPr>
      <w:r>
        <w:rPr>
          <w:rFonts w:ascii="Times New Roman"/>
          <w:b w:val="false"/>
          <w:i w:val="false"/>
          <w:color w:val="000000"/>
          <w:sz w:val="28"/>
        </w:rPr>
        <w:t>
      11. Қазақстан Республикасының заңнамасын сақтау және Кеден одағының кедендік шекарасы арқылы автомобильмен өту пункттерінде тиісті санитариялық-карантиндік бақылауды тиісті жүргізу мақсатында ҚР ҚМ МКК:</w:t>
      </w:r>
    </w:p>
    <w:bookmarkEnd w:id="37"/>
    <w:bookmarkStart w:name="z41" w:id="38"/>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ай сайын ҚР ҰЭМ ТҚҚК-ға мәліметтерді ұсынады;</w:t>
      </w:r>
    </w:p>
    <w:bookmarkEnd w:id="38"/>
    <w:bookmarkStart w:name="z42" w:id="39"/>
    <w:p>
      <w:pPr>
        <w:spacing w:after="0"/>
        <w:ind w:left="0"/>
        <w:jc w:val="both"/>
      </w:pPr>
      <w:r>
        <w:rPr>
          <w:rFonts w:ascii="Times New Roman"/>
          <w:b w:val="false"/>
          <w:i w:val="false"/>
          <w:color w:val="000000"/>
          <w:sz w:val="28"/>
        </w:rPr>
        <w:t>
      2) санитариялық-карантиндік бақылауды жүзеге асыратын мемлекеттік кірістер органдарының лауазымды тұлғаларының КОК шешіміне сәйкес санитариялық-карантиндік бақылау бойынша есепке алу құжаттамасының жүргізілуін қамтамасыз етеді;</w:t>
      </w:r>
    </w:p>
    <w:bookmarkEnd w:id="39"/>
    <w:bookmarkStart w:name="z43" w:id="40"/>
    <w:p>
      <w:pPr>
        <w:spacing w:after="0"/>
        <w:ind w:left="0"/>
        <w:jc w:val="both"/>
      </w:pPr>
      <w:r>
        <w:rPr>
          <w:rFonts w:ascii="Times New Roman"/>
          <w:b w:val="false"/>
          <w:i w:val="false"/>
          <w:color w:val="000000"/>
          <w:sz w:val="28"/>
        </w:rPr>
        <w:t>
      3) КОК шешімімен бекітілген нысан бойынша, сондай-ақ Кеден одағының сыртқы шекарасындағы автомобильмен өту пункттері бөлігінде жиынтық ақпаратты ҚР ҰЭМ ТҚҚК-ға ұсынуды қамтамасыз етеді;</w:t>
      </w:r>
    </w:p>
    <w:bookmarkEnd w:id="40"/>
    <w:bookmarkStart w:name="z44" w:id="41"/>
    <w:p>
      <w:pPr>
        <w:spacing w:after="0"/>
        <w:ind w:left="0"/>
        <w:jc w:val="both"/>
      </w:pPr>
      <w:r>
        <w:rPr>
          <w:rFonts w:ascii="Times New Roman"/>
          <w:b w:val="false"/>
          <w:i w:val="false"/>
          <w:color w:val="000000"/>
          <w:sz w:val="28"/>
        </w:rPr>
        <w:t>
      4) ауру адамды немесе Технологиялық схемаға сәйкес аумақтың санитариялық күзеті бойынша іс-шаралардың өткізілуін талап ететін аурумен ауырады деп күдік тудырған адамды анықтаған кезде Кеден одағының кедендік шекарасы арқылы автомобильмен өту пункттерінде ҚР ҰЭМ ТҚҚК мен ҚР ҚМ МКК аумақтық бөлімшелерінің жедел өзара іс-қимылын қамтамасыз 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 кедендік шекарасы</w:t>
            </w:r>
            <w:r>
              <w:br/>
            </w:r>
            <w:r>
              <w:rPr>
                <w:rFonts w:ascii="Times New Roman"/>
                <w:b w:val="false"/>
                <w:i w:val="false"/>
                <w:color w:val="000000"/>
                <w:sz w:val="20"/>
              </w:rPr>
              <w:t>арқылы автомобильмен өту пункттерінде</w:t>
            </w:r>
            <w:r>
              <w:br/>
            </w:r>
            <w:r>
              <w:rPr>
                <w:rFonts w:ascii="Times New Roman"/>
                <w:b w:val="false"/>
                <w:i w:val="false"/>
                <w:color w:val="000000"/>
                <w:sz w:val="20"/>
              </w:rPr>
              <w:t>санитариялық-карантиндік бақылауды</w:t>
            </w:r>
            <w:r>
              <w:br/>
            </w:r>
            <w:r>
              <w:rPr>
                <w:rFonts w:ascii="Times New Roman"/>
                <w:b w:val="false"/>
                <w:i w:val="false"/>
                <w:color w:val="000000"/>
                <w:sz w:val="20"/>
              </w:rPr>
              <w:t>жүзеге асыру қағидасына</w:t>
            </w:r>
            <w:r>
              <w:br/>
            </w:r>
            <w:r>
              <w:rPr>
                <w:rFonts w:ascii="Times New Roman"/>
                <w:b w:val="false"/>
                <w:i w:val="false"/>
                <w:color w:val="000000"/>
                <w:sz w:val="20"/>
              </w:rPr>
              <w:t>1-қосымша</w:t>
            </w:r>
          </w:p>
        </w:tc>
      </w:tr>
    </w:tbl>
    <w:bookmarkStart w:name="z46" w:id="42"/>
    <w:p>
      <w:pPr>
        <w:spacing w:after="0"/>
        <w:ind w:left="0"/>
        <w:jc w:val="left"/>
      </w:pPr>
      <w:r>
        <w:rPr>
          <w:rFonts w:ascii="Times New Roman"/>
          <w:b/>
          <w:i w:val="false"/>
          <w:color w:val="000000"/>
        </w:rPr>
        <w:t xml:space="preserve"> Кеден одағының кедендік шекарасы арқылы автомобильмен өту</w:t>
      </w:r>
      <w:r>
        <w:br/>
      </w:r>
      <w:r>
        <w:rPr>
          <w:rFonts w:ascii="Times New Roman"/>
          <w:b/>
          <w:i w:val="false"/>
          <w:color w:val="000000"/>
        </w:rPr>
        <w:t>пункттерінде өзара іс-қимылдың технологиялық схемасы</w:t>
      </w:r>
    </w:p>
    <w:bookmarkEnd w:id="42"/>
    <w:bookmarkStart w:name="z47" w:id="43"/>
    <w:p>
      <w:pPr>
        <w:spacing w:after="0"/>
        <w:ind w:left="0"/>
        <w:jc w:val="both"/>
      </w:pPr>
      <w:r>
        <w:rPr>
          <w:rFonts w:ascii="Times New Roman"/>
          <w:b w:val="false"/>
          <w:i w:val="false"/>
          <w:color w:val="000000"/>
          <w:sz w:val="28"/>
        </w:rPr>
        <w:t>
      1. Кеден одағының кедендік шекарасы арқылы автомобильмен өту пункттерінде мемлекеттік кірістер органдарының лауазымды тұлғалары науқасты немесе инфекциялық аурумен (паразитарлық) ауырады деп күдік тудырған адамды анықтаған кездегі әрекеті:</w:t>
      </w:r>
    </w:p>
    <w:bookmarkEnd w:id="43"/>
    <w:bookmarkStart w:name="z48" w:id="44"/>
    <w:p>
      <w:pPr>
        <w:spacing w:after="0"/>
        <w:ind w:left="0"/>
        <w:jc w:val="both"/>
      </w:pPr>
      <w:r>
        <w:rPr>
          <w:rFonts w:ascii="Times New Roman"/>
          <w:b w:val="false"/>
          <w:i w:val="false"/>
          <w:color w:val="000000"/>
          <w:sz w:val="28"/>
        </w:rPr>
        <w:t>
      1) Кеден одағының кедендік шекарасы арқылы аумақтық мемлекеттік кірістер органының автомобильмен өту пунктінің басшысын Кеден одағының кедендік аумағына келген адамдардың аурумен ауыратынына күдігі туралы хабарлайды;</w:t>
      </w:r>
    </w:p>
    <w:bookmarkEnd w:id="44"/>
    <w:bookmarkStart w:name="z49" w:id="45"/>
    <w:p>
      <w:pPr>
        <w:spacing w:after="0"/>
        <w:ind w:left="0"/>
        <w:jc w:val="both"/>
      </w:pPr>
      <w:r>
        <w:rPr>
          <w:rFonts w:ascii="Times New Roman"/>
          <w:b w:val="false"/>
          <w:i w:val="false"/>
          <w:color w:val="000000"/>
          <w:sz w:val="28"/>
        </w:rPr>
        <w:t>
      2) жариялау схемасына сәйкес санитариялық күзет бойынша алдын алу іс-шараларын жүргізуді талап ететін аурулардың жағдайлары туралы ТҚҚК аумақтық бөлімшелеріне хабарландыру;</w:t>
      </w:r>
    </w:p>
    <w:bookmarkEnd w:id="45"/>
    <w:bookmarkStart w:name="z50" w:id="46"/>
    <w:p>
      <w:pPr>
        <w:spacing w:after="0"/>
        <w:ind w:left="0"/>
        <w:jc w:val="both"/>
      </w:pPr>
      <w:r>
        <w:rPr>
          <w:rFonts w:ascii="Times New Roman"/>
          <w:b w:val="false"/>
          <w:i w:val="false"/>
          <w:color w:val="000000"/>
          <w:sz w:val="28"/>
        </w:rPr>
        <w:t>
      3) Кеден одағының кедендік шекарасы арқылы аумақтық мемлекеттік кірістер органының автомобильмен өту пункті басшысының шешімі бойынша көлік құралын санитариялық алаңға орналастыруды ұйымдастырады;</w:t>
      </w:r>
    </w:p>
    <w:bookmarkEnd w:id="46"/>
    <w:bookmarkStart w:name="z51" w:id="47"/>
    <w:p>
      <w:pPr>
        <w:spacing w:after="0"/>
        <w:ind w:left="0"/>
        <w:jc w:val="both"/>
      </w:pPr>
      <w:r>
        <w:rPr>
          <w:rFonts w:ascii="Times New Roman"/>
          <w:b w:val="false"/>
          <w:i w:val="false"/>
          <w:color w:val="000000"/>
          <w:sz w:val="28"/>
        </w:rPr>
        <w:t>
      4) көлік құралы бойынша өткізуді және жүргізушінің, жолаушылардың шығуын, багаждың, жүктердің түсуін тоқтата тұру;</w:t>
      </w:r>
    </w:p>
    <w:bookmarkEnd w:id="47"/>
    <w:bookmarkStart w:name="z52" w:id="48"/>
    <w:p>
      <w:pPr>
        <w:spacing w:after="0"/>
        <w:ind w:left="0"/>
        <w:jc w:val="both"/>
      </w:pPr>
      <w:r>
        <w:rPr>
          <w:rFonts w:ascii="Times New Roman"/>
          <w:b w:val="false"/>
          <w:i w:val="false"/>
          <w:color w:val="000000"/>
          <w:sz w:val="28"/>
        </w:rPr>
        <w:t>
      5) шекаралық және кедендік бақылау жүргізуді тоқтата тұру;</w:t>
      </w:r>
    </w:p>
    <w:bookmarkEnd w:id="48"/>
    <w:bookmarkStart w:name="z53" w:id="49"/>
    <w:p>
      <w:pPr>
        <w:spacing w:after="0"/>
        <w:ind w:left="0"/>
        <w:jc w:val="both"/>
      </w:pPr>
      <w:r>
        <w:rPr>
          <w:rFonts w:ascii="Times New Roman"/>
          <w:b w:val="false"/>
          <w:i w:val="false"/>
          <w:color w:val="000000"/>
          <w:sz w:val="28"/>
        </w:rPr>
        <w:t>
      6) эпидемиологияға қарсы іс-шаралардың өткізілуі аяқталғанға дейін көлік құралының және ондағы адамдардың күзетін қамтамасыз етуді ұйымдастырады;</w:t>
      </w:r>
    </w:p>
    <w:bookmarkEnd w:id="49"/>
    <w:bookmarkStart w:name="z54" w:id="50"/>
    <w:p>
      <w:pPr>
        <w:spacing w:after="0"/>
        <w:ind w:left="0"/>
        <w:jc w:val="both"/>
      </w:pPr>
      <w:r>
        <w:rPr>
          <w:rFonts w:ascii="Times New Roman"/>
          <w:b w:val="false"/>
          <w:i w:val="false"/>
          <w:color w:val="000000"/>
          <w:sz w:val="28"/>
        </w:rPr>
        <w:t>
      7) науқасты немесе инфекциялық аурумен (паразитарлық) ауырады деп күдік тудырған адамды анықтау орны бойынша немесе одан әрі емдеу-профилактикалық көмек көрсетумен айналысатын мекемеге (ұйымға) ауру диагнозын жоюға қажетті мерзімге, ол расталған кезде толық емделгенге дейін емдеуге жатқызуды ұйымдастырумен уақытша оқшаулауға арналған үй-жайға дереу уақытша оқшаулау;</w:t>
      </w:r>
    </w:p>
    <w:bookmarkEnd w:id="50"/>
    <w:bookmarkStart w:name="z55" w:id="51"/>
    <w:p>
      <w:pPr>
        <w:spacing w:after="0"/>
        <w:ind w:left="0"/>
        <w:jc w:val="both"/>
      </w:pPr>
      <w:r>
        <w:rPr>
          <w:rFonts w:ascii="Times New Roman"/>
          <w:b w:val="false"/>
          <w:i w:val="false"/>
          <w:color w:val="000000"/>
          <w:sz w:val="28"/>
        </w:rPr>
        <w:t>
      8) эпидемиологиялық көрсеткіштер бойынша санитариялық-карантиндік бақылауды жүзеге асыратын мемлекеттік кірістер органдарының лауазымды тұлғаларына шұғыл жеке профилактиканы жүргізеді;</w:t>
      </w:r>
    </w:p>
    <w:bookmarkEnd w:id="51"/>
    <w:bookmarkStart w:name="z56" w:id="52"/>
    <w:p>
      <w:pPr>
        <w:spacing w:after="0"/>
        <w:ind w:left="0"/>
        <w:jc w:val="both"/>
      </w:pPr>
      <w:r>
        <w:rPr>
          <w:rFonts w:ascii="Times New Roman"/>
          <w:b w:val="false"/>
          <w:i w:val="false"/>
          <w:color w:val="000000"/>
          <w:sz w:val="28"/>
        </w:rPr>
        <w:t>
      9) ҚР ҰЭМ ТҚҚК аумақтық бөлімшелеріне және Емдеу-алдын алу мекемелеріне (бұдан әрі - ЕПМ) шұғыл хабарлау және шақыртуды ұйымдастырады;</w:t>
      </w:r>
    </w:p>
    <w:bookmarkEnd w:id="52"/>
    <w:bookmarkStart w:name="z57" w:id="53"/>
    <w:p>
      <w:pPr>
        <w:spacing w:after="0"/>
        <w:ind w:left="0"/>
        <w:jc w:val="both"/>
      </w:pPr>
      <w:r>
        <w:rPr>
          <w:rFonts w:ascii="Times New Roman"/>
          <w:b w:val="false"/>
          <w:i w:val="false"/>
          <w:color w:val="000000"/>
          <w:sz w:val="28"/>
        </w:rPr>
        <w:t>
      10) дезинфекцияны, жәндіктер немесе кеміргіштер анықталған кезде – көлік құралдардың, жүктердің және багаждың дератизациясын, дезинсекциясын ұйымдастырады;</w:t>
      </w:r>
    </w:p>
    <w:bookmarkEnd w:id="53"/>
    <w:bookmarkStart w:name="z58" w:id="54"/>
    <w:p>
      <w:pPr>
        <w:spacing w:after="0"/>
        <w:ind w:left="0"/>
        <w:jc w:val="both"/>
      </w:pPr>
      <w:r>
        <w:rPr>
          <w:rFonts w:ascii="Times New Roman"/>
          <w:b w:val="false"/>
          <w:i w:val="false"/>
          <w:color w:val="000000"/>
          <w:sz w:val="28"/>
        </w:rPr>
        <w:t>
      11) шетел азаматтары емделуге жатқызудан бас тартқан жағдайда одан кейінгі шаралар Қазақстан Республикасының заңнамасына сәйкес жүзеге асырылады;</w:t>
      </w:r>
    </w:p>
    <w:bookmarkEnd w:id="54"/>
    <w:bookmarkStart w:name="z59" w:id="55"/>
    <w:p>
      <w:pPr>
        <w:spacing w:after="0"/>
        <w:ind w:left="0"/>
        <w:jc w:val="both"/>
      </w:pPr>
      <w:r>
        <w:rPr>
          <w:rFonts w:ascii="Times New Roman"/>
          <w:b w:val="false"/>
          <w:i w:val="false"/>
          <w:color w:val="000000"/>
          <w:sz w:val="28"/>
        </w:rPr>
        <w:t>
      12) Кеден одағының кедендік шекарасын кесіп өтетін көлік құралындағы адамда ауру анықталған, не аурулардың қоздырғыштарымен ластануына күдігі бар жүкті тапқан жағдайда мемлекеттік кірістер органдарының лауазымды тұлғасы басқа елдің азаматтарының (науқас және олармен байланыста болған адамдардың) кіруіне, транзитпен өтуіне, не өз аумағына бақылауға жататын тауарларды (өнімдерді) әкелуге тыйым салу туралы шешім қабылдайды;</w:t>
      </w:r>
    </w:p>
    <w:bookmarkEnd w:id="55"/>
    <w:bookmarkStart w:name="z60" w:id="56"/>
    <w:p>
      <w:pPr>
        <w:spacing w:after="0"/>
        <w:ind w:left="0"/>
        <w:jc w:val="both"/>
      </w:pPr>
      <w:r>
        <w:rPr>
          <w:rFonts w:ascii="Times New Roman"/>
          <w:b w:val="false"/>
          <w:i w:val="false"/>
          <w:color w:val="000000"/>
          <w:sz w:val="28"/>
        </w:rPr>
        <w:t>
      13) Халықтың санитариялық-эпидемиологиялық салауаттылығын қамтамасыз ету саласындағы бұзушылықтарды анықтаған кезде, сондай-ақ инфекциялық аурулардың және жаппай инфекциялық емес аурулардың (уланулардың) нақты туындау және таралу қаупі кезінде Өткізу пункттерін мониторингтеудің өңірлік басқармасына (бұдан әрі - ӨПМӨБ) дереу хабарлайды.</w:t>
      </w:r>
    </w:p>
    <w:bookmarkEnd w:id="56"/>
    <w:bookmarkStart w:name="z61" w:id="57"/>
    <w:p>
      <w:pPr>
        <w:spacing w:after="0"/>
        <w:ind w:left="0"/>
        <w:jc w:val="both"/>
      </w:pPr>
      <w:r>
        <w:rPr>
          <w:rFonts w:ascii="Times New Roman"/>
          <w:b w:val="false"/>
          <w:i w:val="false"/>
          <w:color w:val="000000"/>
          <w:sz w:val="28"/>
        </w:rPr>
        <w:t>
      2. Көлік құралдарына және жеке тұлғаларға санитариялық-карантиндік бақылау, сондай-ақ қажеттілік болған кезде санитариялық-эпидемиологияға қарсы іс-шаралар аяқталғанда, өз функцияларын жүзеге асыру үшін басқа мемлекеттік бақылау органдарының лауазымды тұлғаларына кіруге болады.</w:t>
      </w:r>
    </w:p>
    <w:bookmarkEnd w:id="57"/>
    <w:bookmarkStart w:name="z62" w:id="58"/>
    <w:p>
      <w:pPr>
        <w:spacing w:after="0"/>
        <w:ind w:left="0"/>
        <w:jc w:val="both"/>
      </w:pPr>
      <w:r>
        <w:rPr>
          <w:rFonts w:ascii="Times New Roman"/>
          <w:b w:val="false"/>
          <w:i w:val="false"/>
          <w:color w:val="000000"/>
          <w:sz w:val="28"/>
        </w:rPr>
        <w:t>
      3. Кеден одағының кедендік шекарасындағы өткізу пункттеріне санитариялық күзет бойынша іс-шаралар өткізуді талап ететін аурудан қайтыс болған көлік құралы келген кезде санитариялық-карантиндік бақылауды жүзеге асыратын лауазымды тұлға:</w:t>
      </w:r>
    </w:p>
    <w:bookmarkEnd w:id="58"/>
    <w:p>
      <w:pPr>
        <w:spacing w:after="0"/>
        <w:ind w:left="0"/>
        <w:jc w:val="both"/>
      </w:pPr>
      <w:r>
        <w:rPr>
          <w:rFonts w:ascii="Times New Roman"/>
          <w:b w:val="false"/>
          <w:i w:val="false"/>
          <w:color w:val="000000"/>
          <w:sz w:val="28"/>
        </w:rPr>
        <w:t>
      аумақтың санитариялық күзет бойынша іс-шаралар өткізуді талап ететін аурулардың оқиғалары туралы жариялау схемасын, және санитариялық-эпидемиологияға қарсы іс-шаралардың жедел жоспарын қолданады;</w:t>
      </w:r>
    </w:p>
    <w:p>
      <w:pPr>
        <w:spacing w:after="0"/>
        <w:ind w:left="0"/>
        <w:jc w:val="both"/>
      </w:pPr>
      <w:r>
        <w:rPr>
          <w:rFonts w:ascii="Times New Roman"/>
          <w:b w:val="false"/>
          <w:i w:val="false"/>
          <w:color w:val="000000"/>
          <w:sz w:val="28"/>
        </w:rPr>
        <w:t>
      жариялау схемасына сәйкес тасымалдаудың ерекше шарттарын сақтай отырып, мәйітханадан мәйітті алуды және тасымалдауды ұйымдастыру үшін тиісті қызметке хабардар етеді;</w:t>
      </w:r>
    </w:p>
    <w:p>
      <w:pPr>
        <w:spacing w:after="0"/>
        <w:ind w:left="0"/>
        <w:jc w:val="both"/>
      </w:pPr>
      <w:r>
        <w:rPr>
          <w:rFonts w:ascii="Times New Roman"/>
          <w:b w:val="false"/>
          <w:i w:val="false"/>
          <w:color w:val="000000"/>
          <w:sz w:val="28"/>
        </w:rPr>
        <w:t xml:space="preserve">
      осы Технологиялық схеманың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іс-шараларды жүргізеді.</w:t>
      </w:r>
    </w:p>
    <w:bookmarkStart w:name="z63" w:id="59"/>
    <w:p>
      <w:pPr>
        <w:spacing w:after="0"/>
        <w:ind w:left="0"/>
        <w:jc w:val="both"/>
      </w:pPr>
      <w:r>
        <w:rPr>
          <w:rFonts w:ascii="Times New Roman"/>
          <w:b w:val="false"/>
          <w:i w:val="false"/>
          <w:color w:val="000000"/>
          <w:sz w:val="28"/>
        </w:rPr>
        <w:t>
      4. ҚР ҰЭМ ТҚҚК аумақтық бөлімшелерінің әрекеті:</w:t>
      </w:r>
    </w:p>
    <w:bookmarkEnd w:id="59"/>
    <w:bookmarkStart w:name="z64" w:id="60"/>
    <w:p>
      <w:pPr>
        <w:spacing w:after="0"/>
        <w:ind w:left="0"/>
        <w:jc w:val="both"/>
      </w:pPr>
      <w:r>
        <w:rPr>
          <w:rFonts w:ascii="Times New Roman"/>
          <w:b w:val="false"/>
          <w:i w:val="false"/>
          <w:color w:val="000000"/>
          <w:sz w:val="28"/>
        </w:rPr>
        <w:t>
      1) аурудың эпидемиялық ошағы туындауының себептері мен жағдайларын белгілеу, сондай-ақ науқаспен байланыста болған және (немесе) ауруға (залалдану) күдігі бар адамдарды анықтау мақсатымен эпидемиологиялық тергеу жүргізеді;</w:t>
      </w:r>
    </w:p>
    <w:bookmarkEnd w:id="60"/>
    <w:bookmarkStart w:name="z65" w:id="61"/>
    <w:p>
      <w:pPr>
        <w:spacing w:after="0"/>
        <w:ind w:left="0"/>
        <w:jc w:val="both"/>
      </w:pPr>
      <w:r>
        <w:rPr>
          <w:rFonts w:ascii="Times New Roman"/>
          <w:b w:val="false"/>
          <w:i w:val="false"/>
          <w:color w:val="000000"/>
          <w:sz w:val="28"/>
        </w:rPr>
        <w:t>
      2) келу немесе оқшаулау сәтінен бастап аурудың инкубациялық кезеңі ішінде жолаушыларды, көлік құралының жүргізушілерін, өткізу пункттерінің мемлекеттік бақылау органдарының лауазымды тұлғаларын қоса алғанда, науқаспен байланыста болған адамдарға медициналық қадағалауды анықтайды, оқшаулайды және (немесе) ұйымдастырады. Оқшаулау және қадағалау диагнозды алған жағдайда жойылуы мүмкін;</w:t>
      </w:r>
    </w:p>
    <w:bookmarkEnd w:id="61"/>
    <w:bookmarkStart w:name="z66" w:id="62"/>
    <w:p>
      <w:pPr>
        <w:spacing w:after="0"/>
        <w:ind w:left="0"/>
        <w:jc w:val="both"/>
      </w:pPr>
      <w:r>
        <w:rPr>
          <w:rFonts w:ascii="Times New Roman"/>
          <w:b w:val="false"/>
          <w:i w:val="false"/>
          <w:color w:val="000000"/>
          <w:sz w:val="28"/>
        </w:rPr>
        <w:t>
      3) науқаспен байланыста болған адамдарды кейіннен көлік құралынан уақытша изоляторға эвакуациялау үшін сауалнама жүргізеді;</w:t>
      </w:r>
    </w:p>
    <w:bookmarkEnd w:id="62"/>
    <w:bookmarkStart w:name="z67" w:id="63"/>
    <w:p>
      <w:pPr>
        <w:spacing w:after="0"/>
        <w:ind w:left="0"/>
        <w:jc w:val="both"/>
      </w:pPr>
      <w:r>
        <w:rPr>
          <w:rFonts w:ascii="Times New Roman"/>
          <w:b w:val="false"/>
          <w:i w:val="false"/>
          <w:color w:val="000000"/>
          <w:sz w:val="28"/>
        </w:rPr>
        <w:t>
      4) зертханалық зерттеулер жүргізу үшін науқастардан (аурумен ауыратын күдігі бар) және науқастармен (көрсеткіштер бойынша) байланыста болған адамдардан биологиялық материалдардың алуын ұйымдастырады;</w:t>
      </w:r>
    </w:p>
    <w:bookmarkEnd w:id="63"/>
    <w:bookmarkStart w:name="z68" w:id="64"/>
    <w:p>
      <w:pPr>
        <w:spacing w:after="0"/>
        <w:ind w:left="0"/>
        <w:jc w:val="both"/>
      </w:pPr>
      <w:r>
        <w:rPr>
          <w:rFonts w:ascii="Times New Roman"/>
          <w:b w:val="false"/>
          <w:i w:val="false"/>
          <w:color w:val="000000"/>
          <w:sz w:val="28"/>
        </w:rPr>
        <w:t>
      5) кеміргіштердің өліктері анықталған кезде зерттеу үшін зертханаға іріктеуді және жеткізуді жүргізеді;</w:t>
      </w:r>
    </w:p>
    <w:bookmarkEnd w:id="64"/>
    <w:bookmarkStart w:name="z69" w:id="65"/>
    <w:p>
      <w:pPr>
        <w:spacing w:after="0"/>
        <w:ind w:left="0"/>
        <w:jc w:val="both"/>
      </w:pPr>
      <w:r>
        <w:rPr>
          <w:rFonts w:ascii="Times New Roman"/>
          <w:b w:val="false"/>
          <w:i w:val="false"/>
          <w:color w:val="000000"/>
          <w:sz w:val="28"/>
        </w:rPr>
        <w:t>
      6) Халықтың санитариялық-эпидемиологиялық салауаттылығын қамтамасыз ету саласындағы Кеден одағына мүше мемлекеттердің заңнамасының бұзушылықтарын анықтаған кезде, сондай-ақ инфекциялық аурулардың және жаппай инфекциялық емес аурулардың (уланулар) нақты туындау және таралу қаупі кезінде, санитариялық-карантиндік бақылауды жүзеге асыратын лауазымды тұлға жасаған зерттеу актісінің негізінде Кеден одағына мүше мемлекеттің уәкілетті органының немесе оның аумақтық бөлімшенің басшысы (оның орынбасары) 24 сағаттан кешіктірмей жауапты тұлғаларға белгіленген мерзімде оны міндетті орындауы үшін:</w:t>
      </w:r>
    </w:p>
    <w:bookmarkEnd w:id="65"/>
    <w:p>
      <w:pPr>
        <w:spacing w:after="0"/>
        <w:ind w:left="0"/>
        <w:jc w:val="both"/>
      </w:pPr>
      <w:r>
        <w:rPr>
          <w:rFonts w:ascii="Times New Roman"/>
          <w:b w:val="false"/>
          <w:i w:val="false"/>
          <w:color w:val="000000"/>
          <w:sz w:val="28"/>
        </w:rPr>
        <w:t>
      халықтың санитариялық-эпидемиологиялық салауаттылығын қамтамасыз ету саласындағы анықталған заңнаманың бұзушылықтарын жою туралы;</w:t>
      </w:r>
    </w:p>
    <w:p>
      <w:pPr>
        <w:spacing w:after="0"/>
        <w:ind w:left="0"/>
        <w:jc w:val="both"/>
      </w:pPr>
      <w:r>
        <w:rPr>
          <w:rFonts w:ascii="Times New Roman"/>
          <w:b w:val="false"/>
          <w:i w:val="false"/>
          <w:color w:val="000000"/>
          <w:sz w:val="28"/>
        </w:rPr>
        <w:t>
      инфекциялық аурулармен ауырған науқастармен байланыста болған адамдарға зертханалық зерттеу және мұндай тұлғаларға медициналық қадағалау жүргізу туралы;</w:t>
      </w:r>
    </w:p>
    <w:p>
      <w:pPr>
        <w:spacing w:after="0"/>
        <w:ind w:left="0"/>
        <w:jc w:val="both"/>
      </w:pPr>
      <w:r>
        <w:rPr>
          <w:rFonts w:ascii="Times New Roman"/>
          <w:b w:val="false"/>
          <w:i w:val="false"/>
          <w:color w:val="000000"/>
          <w:sz w:val="28"/>
        </w:rPr>
        <w:t>
      жаппай инфекциялық емес ауруларды (улануларды) тудыртуы мүмкін бақылауға жататын тауарлардың бағалауын жүргізу туралы;</w:t>
      </w:r>
    </w:p>
    <w:p>
      <w:pPr>
        <w:spacing w:after="0"/>
        <w:ind w:left="0"/>
        <w:jc w:val="both"/>
      </w:pPr>
      <w:r>
        <w:rPr>
          <w:rFonts w:ascii="Times New Roman"/>
          <w:b w:val="false"/>
          <w:i w:val="false"/>
          <w:color w:val="000000"/>
          <w:sz w:val="28"/>
        </w:rPr>
        <w:t>
      қосымша санитариялық-эпидемиологияға қарсы (алдын алу) іс-шараларды жүргізу туралы;</w:t>
      </w:r>
    </w:p>
    <w:p>
      <w:pPr>
        <w:spacing w:after="0"/>
        <w:ind w:left="0"/>
        <w:jc w:val="both"/>
      </w:pPr>
      <w:r>
        <w:rPr>
          <w:rFonts w:ascii="Times New Roman"/>
          <w:b w:val="false"/>
          <w:i w:val="false"/>
          <w:color w:val="000000"/>
          <w:sz w:val="28"/>
        </w:rPr>
        <w:t>
      өткізу пунктіндегі көлік құралына дезинфекция, дезинсекция және дератизация бойынша жұмыстар жүргізу туралы ұйғарымдарды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 кедендік шекарасы</w:t>
            </w:r>
            <w:r>
              <w:br/>
            </w:r>
            <w:r>
              <w:rPr>
                <w:rFonts w:ascii="Times New Roman"/>
                <w:b w:val="false"/>
                <w:i w:val="false"/>
                <w:color w:val="000000"/>
                <w:sz w:val="20"/>
              </w:rPr>
              <w:t>арқылы автомобильмен өту пункттерінде</w:t>
            </w:r>
            <w:r>
              <w:br/>
            </w:r>
            <w:r>
              <w:rPr>
                <w:rFonts w:ascii="Times New Roman"/>
                <w:b w:val="false"/>
                <w:i w:val="false"/>
                <w:color w:val="000000"/>
                <w:sz w:val="20"/>
              </w:rPr>
              <w:t>санитариялық-карантиндік бақылауды</w:t>
            </w:r>
            <w:r>
              <w:br/>
            </w:r>
            <w:r>
              <w:rPr>
                <w:rFonts w:ascii="Times New Roman"/>
                <w:b w:val="false"/>
                <w:i w:val="false"/>
                <w:color w:val="000000"/>
                <w:sz w:val="20"/>
              </w:rPr>
              <w:t>жүзеге асыру қағидасына</w:t>
            </w:r>
            <w:r>
              <w:br/>
            </w:r>
            <w:r>
              <w:rPr>
                <w:rFonts w:ascii="Times New Roman"/>
                <w:b w:val="false"/>
                <w:i w:val="false"/>
                <w:color w:val="000000"/>
                <w:sz w:val="20"/>
              </w:rPr>
              <w:t>2-қосымша</w:t>
            </w:r>
          </w:p>
        </w:tc>
      </w:tr>
    </w:tbl>
    <w:bookmarkStart w:name="z71" w:id="66"/>
    <w:p>
      <w:pPr>
        <w:spacing w:after="0"/>
        <w:ind w:left="0"/>
        <w:jc w:val="left"/>
      </w:pPr>
      <w:r>
        <w:rPr>
          <w:rFonts w:ascii="Times New Roman"/>
          <w:b/>
          <w:i w:val="false"/>
          <w:color w:val="000000"/>
        </w:rPr>
        <w:t xml:space="preserve"> ҚР ҰЭМ ТҚҚК-ға ҚР ҚМ МКК ұсынатын мәліметтер</w:t>
      </w:r>
    </w:p>
    <w:bookmarkEnd w:id="66"/>
    <w:bookmarkStart w:name="z72" w:id="67"/>
    <w:p>
      <w:pPr>
        <w:spacing w:after="0"/>
        <w:ind w:left="0"/>
        <w:jc w:val="both"/>
      </w:pPr>
      <w:r>
        <w:rPr>
          <w:rFonts w:ascii="Times New Roman"/>
          <w:b w:val="false"/>
          <w:i w:val="false"/>
          <w:color w:val="000000"/>
          <w:sz w:val="28"/>
        </w:rPr>
        <w:t>
      1. Жөнелтуші кеден органының атауы.</w:t>
      </w:r>
    </w:p>
    <w:bookmarkEnd w:id="67"/>
    <w:bookmarkStart w:name="z73" w:id="68"/>
    <w:p>
      <w:pPr>
        <w:spacing w:after="0"/>
        <w:ind w:left="0"/>
        <w:jc w:val="both"/>
      </w:pPr>
      <w:r>
        <w:rPr>
          <w:rFonts w:ascii="Times New Roman"/>
          <w:b w:val="false"/>
          <w:i w:val="false"/>
          <w:color w:val="000000"/>
          <w:sz w:val="28"/>
        </w:rPr>
        <w:t>
      2. Кеден бекетінде декларацияланған күні.</w:t>
      </w:r>
    </w:p>
    <w:bookmarkEnd w:id="68"/>
    <w:bookmarkStart w:name="z74" w:id="69"/>
    <w:p>
      <w:pPr>
        <w:spacing w:after="0"/>
        <w:ind w:left="0"/>
        <w:jc w:val="both"/>
      </w:pPr>
      <w:r>
        <w:rPr>
          <w:rFonts w:ascii="Times New Roman"/>
          <w:b w:val="false"/>
          <w:i w:val="false"/>
          <w:color w:val="000000"/>
          <w:sz w:val="28"/>
        </w:rPr>
        <w:t>
      3. Көлік құралының нөмірі.</w:t>
      </w:r>
    </w:p>
    <w:bookmarkEnd w:id="69"/>
    <w:bookmarkStart w:name="z75" w:id="70"/>
    <w:p>
      <w:pPr>
        <w:spacing w:after="0"/>
        <w:ind w:left="0"/>
        <w:jc w:val="both"/>
      </w:pPr>
      <w:r>
        <w:rPr>
          <w:rFonts w:ascii="Times New Roman"/>
          <w:b w:val="false"/>
          <w:i w:val="false"/>
          <w:color w:val="000000"/>
          <w:sz w:val="28"/>
        </w:rPr>
        <w:t>
      4. Өткізудің түрі (импорт).</w:t>
      </w:r>
    </w:p>
    <w:bookmarkEnd w:id="70"/>
    <w:bookmarkStart w:name="z76" w:id="71"/>
    <w:p>
      <w:pPr>
        <w:spacing w:after="0"/>
        <w:ind w:left="0"/>
        <w:jc w:val="both"/>
      </w:pPr>
      <w:r>
        <w:rPr>
          <w:rFonts w:ascii="Times New Roman"/>
          <w:b w:val="false"/>
          <w:i w:val="false"/>
          <w:color w:val="000000"/>
          <w:sz w:val="28"/>
        </w:rPr>
        <w:t>
      5. Межелі кеден органының атауы.</w:t>
      </w:r>
    </w:p>
    <w:bookmarkEnd w:id="71"/>
    <w:bookmarkStart w:name="z77" w:id="72"/>
    <w:p>
      <w:pPr>
        <w:spacing w:after="0"/>
        <w:ind w:left="0"/>
        <w:jc w:val="both"/>
      </w:pPr>
      <w:r>
        <w:rPr>
          <w:rFonts w:ascii="Times New Roman"/>
          <w:b w:val="false"/>
          <w:i w:val="false"/>
          <w:color w:val="000000"/>
          <w:sz w:val="28"/>
        </w:rPr>
        <w:t>
      6. Тауарларды жөнелтуші елдің атауы.</w:t>
      </w:r>
    </w:p>
    <w:bookmarkEnd w:id="72"/>
    <w:bookmarkStart w:name="z78" w:id="73"/>
    <w:p>
      <w:pPr>
        <w:spacing w:after="0"/>
        <w:ind w:left="0"/>
        <w:jc w:val="both"/>
      </w:pPr>
      <w:r>
        <w:rPr>
          <w:rFonts w:ascii="Times New Roman"/>
          <w:b w:val="false"/>
          <w:i w:val="false"/>
          <w:color w:val="000000"/>
          <w:sz w:val="28"/>
        </w:rPr>
        <w:t>
      7. Тауарды жөнелтушінің атауы.</w:t>
      </w:r>
    </w:p>
    <w:bookmarkEnd w:id="73"/>
    <w:bookmarkStart w:name="z79" w:id="74"/>
    <w:p>
      <w:pPr>
        <w:spacing w:after="0"/>
        <w:ind w:left="0"/>
        <w:jc w:val="both"/>
      </w:pPr>
      <w:r>
        <w:rPr>
          <w:rFonts w:ascii="Times New Roman"/>
          <w:b w:val="false"/>
          <w:i w:val="false"/>
          <w:color w:val="000000"/>
          <w:sz w:val="28"/>
        </w:rPr>
        <w:t>
      8. Одақ елдері тауарларының межелі ел атауы.</w:t>
      </w:r>
    </w:p>
    <w:bookmarkEnd w:id="74"/>
    <w:bookmarkStart w:name="z80" w:id="75"/>
    <w:p>
      <w:pPr>
        <w:spacing w:after="0"/>
        <w:ind w:left="0"/>
        <w:jc w:val="both"/>
      </w:pPr>
      <w:r>
        <w:rPr>
          <w:rFonts w:ascii="Times New Roman"/>
          <w:b w:val="false"/>
          <w:i w:val="false"/>
          <w:color w:val="000000"/>
          <w:sz w:val="28"/>
        </w:rPr>
        <w:t>
      9. Тауарларды алушының атауы.</w:t>
      </w:r>
    </w:p>
    <w:bookmarkEnd w:id="75"/>
    <w:bookmarkStart w:name="z81" w:id="76"/>
    <w:p>
      <w:pPr>
        <w:spacing w:after="0"/>
        <w:ind w:left="0"/>
        <w:jc w:val="both"/>
      </w:pPr>
      <w:r>
        <w:rPr>
          <w:rFonts w:ascii="Times New Roman"/>
          <w:b w:val="false"/>
          <w:i w:val="false"/>
          <w:color w:val="000000"/>
          <w:sz w:val="28"/>
        </w:rPr>
        <w:t>
      10. Жүк тауарларының салмағы.</w:t>
      </w:r>
    </w:p>
    <w:bookmarkEnd w:id="76"/>
    <w:bookmarkStart w:name="z82" w:id="77"/>
    <w:p>
      <w:pPr>
        <w:spacing w:after="0"/>
        <w:ind w:left="0"/>
        <w:jc w:val="both"/>
      </w:pPr>
      <w:r>
        <w:rPr>
          <w:rFonts w:ascii="Times New Roman"/>
          <w:b w:val="false"/>
          <w:i w:val="false"/>
          <w:color w:val="000000"/>
          <w:sz w:val="28"/>
        </w:rPr>
        <w:t>
      11. Тауарлар орындарының саны.</w:t>
      </w:r>
    </w:p>
    <w:bookmarkEnd w:id="77"/>
    <w:bookmarkStart w:name="z83" w:id="78"/>
    <w:p>
      <w:pPr>
        <w:spacing w:after="0"/>
        <w:ind w:left="0"/>
        <w:jc w:val="both"/>
      </w:pPr>
      <w:r>
        <w:rPr>
          <w:rFonts w:ascii="Times New Roman"/>
          <w:b w:val="false"/>
          <w:i w:val="false"/>
          <w:color w:val="000000"/>
          <w:sz w:val="28"/>
        </w:rPr>
        <w:t>
      12. Сыртқы экономикалық қызметтің тауар номенклатурасы бойынша тауардың коды.</w:t>
      </w:r>
    </w:p>
    <w:bookmarkEnd w:id="78"/>
    <w:bookmarkStart w:name="z84" w:id="79"/>
    <w:p>
      <w:pPr>
        <w:spacing w:after="0"/>
        <w:ind w:left="0"/>
        <w:jc w:val="both"/>
      </w:pPr>
      <w:r>
        <w:rPr>
          <w:rFonts w:ascii="Times New Roman"/>
          <w:b w:val="false"/>
          <w:i w:val="false"/>
          <w:color w:val="000000"/>
          <w:sz w:val="28"/>
        </w:rPr>
        <w:t>
      13. Тауардың сипаттамасы.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