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4a29" w14:textId="d484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216 бұйрығы. Қазақстан Республикасының Әділет министрлігінде 2015 жылы 29 сәуірде № 10877 тіркелді. Күші жойылды - Қазақстан Республикасы Қаржы министрінің 2017 жылғы 19 қаңтардағы № 34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19.01.2017 </w:t>
      </w:r>
      <w:r>
        <w:rPr>
          <w:rFonts w:ascii="Times New Roman"/>
          <w:b w:val="false"/>
          <w:i w:val="false"/>
          <w:color w:val="ff0000"/>
          <w:sz w:val="28"/>
        </w:rPr>
        <w:t>№ 34</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"Аудиторлық қызмет туралы" 1998 жылғы 20 қарашадағы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21-бабы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2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кәсіби аудиторлық және аудиторлық ұйымдардың тізбесі мен есептілікті ұсыну мерзімділігі;</w:t>
      </w:r>
    </w:p>
    <w:bookmarkEnd w:id="2"/>
    <w:bookmarkStart w:name="z24" w:id="3"/>
    <w:p>
      <w:pPr>
        <w:spacing w:after="0"/>
        <w:ind w:left="0"/>
        <w:jc w:val="both"/>
      </w:pPr>
      <w:r>
        <w:rPr>
          <w:rFonts w:ascii="Times New Roman"/>
          <w:b w:val="false"/>
          <w:i w:val="false"/>
          <w:color w:val="000000"/>
          <w:sz w:val="28"/>
        </w:rPr>
        <w:t xml:space="preserve">
      2) кәсіби аудиторлық ұйымның қызметі туралы жартыжылдық есептің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2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кәсіби аудиторлық ұйымның аудиторлардың біліктілігін арттыру курстарын өткізуі және сертификаттар беруі туралы жыл сайынғы есеп нысаны осы бұйрыққа жыл сайынғы есеп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міндетті аудитті жүргізетін аудиторлық ұйымдардың ең аз талаптарына сәйкестігі туралы тоқсан сайынғы есеп нысаны;</w:t>
      </w:r>
    </w:p>
    <w:bookmarkEnd w:id="5"/>
    <w:bookmarkStart w:name="z28" w:id="6"/>
    <w:p>
      <w:pPr>
        <w:spacing w:after="0"/>
        <w:ind w:left="0"/>
        <w:jc w:val="both"/>
      </w:pPr>
      <w:r>
        <w:rPr>
          <w:rFonts w:ascii="Times New Roman"/>
          <w:b w:val="false"/>
          <w:i w:val="false"/>
          <w:color w:val="000000"/>
          <w:sz w:val="28"/>
        </w:rPr>
        <w:t xml:space="preserve">
      6) аудиторлық ұйымдардың* қызметтерінің негізгі көрсеткіштері бойынша тоқсан сайынғы есептің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29" w:id="7"/>
    <w:p>
      <w:pPr>
        <w:spacing w:after="0"/>
        <w:ind w:left="0"/>
        <w:jc w:val="both"/>
      </w:pPr>
      <w:r>
        <w:rPr>
          <w:rFonts w:ascii="Times New Roman"/>
          <w:b w:val="false"/>
          <w:i w:val="false"/>
          <w:color w:val="000000"/>
          <w:sz w:val="28"/>
        </w:rPr>
        <w:t xml:space="preserve">
      7) кәсіби аудиторлық ұйым жүргізген сыртқы сапа бақылауы туралы тоқсан сайынғы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3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аудиторлық ұйымның аудиторлық қызметке қойылатын біліктілік талаптарына сәйкестігі туралы есеп нысаны;</w:t>
      </w:r>
    </w:p>
    <w:bookmarkEnd w:id="8"/>
    <w:bookmarkStart w:name="z3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аудиторлық ұйымның азаматтық-құқықтық жауапкершілігін сақтандыру жөніндегі ақпарат нысаны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Кәсіби аудиторлық ұйымдар және аудиторлық ұйымдар есептілікті электрондық форматта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 w:id="10"/>
    <w:p>
      <w:pPr>
        <w:spacing w:after="0"/>
        <w:ind w:left="0"/>
        <w:jc w:val="both"/>
      </w:pPr>
      <w:r>
        <w:rPr>
          <w:rFonts w:ascii="Times New Roman"/>
          <w:b w:val="false"/>
          <w:i w:val="false"/>
          <w:color w:val="000000"/>
          <w:sz w:val="28"/>
        </w:rPr>
        <w:t>
      2.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11"/>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12"/>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2"/>
    <w:p>
      <w:pPr>
        <w:spacing w:after="0"/>
        <w:ind w:left="0"/>
        <w:jc w:val="both"/>
      </w:pPr>
      <w:r>
        <w:rPr>
          <w:rFonts w:ascii="Times New Roman"/>
          <w:b w:val="false"/>
          <w:i w:val="false"/>
          <w:color w:val="ff0000"/>
          <w:sz w:val="28"/>
        </w:rPr>
        <w:t xml:space="preserve">
      Ескерту. 1-қосымша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170"/>
        <w:gridCol w:w="593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жүргізген сыртқы сапа бақылауы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қызметтерінің негізгі көрсеткіштері бойынша тоқсан сайынғы есеп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азаматтық-құқықтық жауапкершілігін сақтандыру жөніндегі ақпарат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міндетті сақтандыру шартын жасасқан күннен бастап 15 жұмыс күні ішінде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13"/>
    <w:p>
      <w:pPr>
        <w:spacing w:after="0"/>
        <w:ind w:left="0"/>
        <w:jc w:val="left"/>
      </w:pPr>
      <w:r>
        <w:rPr>
          <w:rFonts w:ascii="Times New Roman"/>
          <w:b/>
          <w:i w:val="false"/>
          <w:color w:val="000000"/>
        </w:rPr>
        <w:t xml:space="preserve">  </w:t>
      </w:r>
      <w:r>
        <w:rPr>
          <w:rFonts w:ascii="Times New Roman"/>
          <w:b/>
          <w:i w:val="false"/>
          <w:color w:val="000000"/>
        </w:rPr>
        <w:t>Аудиторлық ұйымның кәсіби қызметі туралы жарты жылдық есеп</w:t>
      </w:r>
    </w:p>
    <w:bookmarkEnd w:id="13"/>
    <w:p>
      <w:pPr>
        <w:spacing w:after="0"/>
        <w:ind w:left="0"/>
        <w:jc w:val="both"/>
      </w:pPr>
      <w:r>
        <w:rPr>
          <w:rFonts w:ascii="Times New Roman"/>
          <w:b w:val="false"/>
          <w:i w:val="false"/>
          <w:color w:val="ff0000"/>
          <w:sz w:val="28"/>
        </w:rPr>
        <w:t xml:space="preserve">
      Ескерту. 2-қосымша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Жыл________________________</w:t>
      </w:r>
    </w:p>
    <w:p>
      <w:pPr>
        <w:spacing w:after="0"/>
        <w:ind w:left="0"/>
        <w:jc w:val="both"/>
      </w:pPr>
      <w:r>
        <w:rPr>
          <w:rFonts w:ascii="Times New Roman"/>
          <w:b w:val="false"/>
          <w:i w:val="false"/>
          <w:color w:val="000000"/>
          <w:sz w:val="28"/>
        </w:rPr>
        <w:t>
      Жарты жыл__________________</w:t>
      </w:r>
    </w:p>
    <w:p>
      <w:pPr>
        <w:spacing w:after="0"/>
        <w:ind w:left="0"/>
        <w:jc w:val="both"/>
      </w:pPr>
      <w:r>
        <w:rPr>
          <w:rFonts w:ascii="Times New Roman"/>
          <w:b w:val="false"/>
          <w:i w:val="false"/>
          <w:color w:val="000000"/>
          <w:sz w:val="28"/>
        </w:rPr>
        <w:t>
      Кәсіби аудиторлық ұйымның БСН-і___________________</w:t>
      </w:r>
    </w:p>
    <w:p>
      <w:pPr>
        <w:spacing w:after="0"/>
        <w:ind w:left="0"/>
        <w:jc w:val="both"/>
      </w:pPr>
      <w:r>
        <w:rPr>
          <w:rFonts w:ascii="Times New Roman"/>
          <w:b w:val="false"/>
          <w:i w:val="false"/>
          <w:color w:val="000000"/>
          <w:sz w:val="28"/>
        </w:rPr>
        <w:t>
      Кәсіби аудиторлық ұйымның атауы___________________</w:t>
      </w:r>
    </w:p>
    <w:p>
      <w:pPr>
        <w:spacing w:after="0"/>
        <w:ind w:left="0"/>
        <w:jc w:val="both"/>
      </w:pPr>
      <w:r>
        <w:rPr>
          <w:rFonts w:ascii="Times New Roman"/>
          <w:b w:val="false"/>
          <w:i w:val="false"/>
          <w:color w:val="000000"/>
          <w:sz w:val="28"/>
        </w:rPr>
        <w:t>
      Заңды мекенжайы, телефоны ________________________________________________</w:t>
      </w:r>
    </w:p>
    <w:p>
      <w:pPr>
        <w:spacing w:after="0"/>
        <w:ind w:left="0"/>
        <w:jc w:val="both"/>
      </w:pPr>
      <w:r>
        <w:rPr>
          <w:rFonts w:ascii="Times New Roman"/>
          <w:b w:val="false"/>
          <w:i w:val="false"/>
          <w:color w:val="000000"/>
          <w:sz w:val="28"/>
        </w:rPr>
        <w:t>
      Іс жүзіндегі мекенжайы, телефоны ___________________________________________</w:t>
      </w:r>
    </w:p>
    <w:p>
      <w:pPr>
        <w:spacing w:after="0"/>
        <w:ind w:left="0"/>
        <w:jc w:val="left"/>
      </w:pPr>
      <w:r>
        <w:rPr>
          <w:rFonts w:ascii="Times New Roman"/>
          <w:b/>
          <w:i w:val="false"/>
          <w:color w:val="000000"/>
        </w:rPr>
        <w:t xml:space="preserve">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ЖСН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Т.А.Ә.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540"/>
        <w:gridCol w:w="653"/>
        <w:gridCol w:w="1264"/>
        <w:gridCol w:w="598"/>
        <w:gridCol w:w="598"/>
        <w:gridCol w:w="765"/>
        <w:gridCol w:w="1473"/>
        <w:gridCol w:w="1473"/>
        <w:gridCol w:w="1473"/>
        <w:gridCol w:w="932"/>
        <w:gridCol w:w="933"/>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1010"/>
        <w:gridCol w:w="738"/>
        <w:gridCol w:w="943"/>
        <w:gridCol w:w="2514"/>
        <w:gridCol w:w="1559"/>
        <w:gridCol w:w="1764"/>
        <w:gridCol w:w="1149"/>
        <w:gridCol w:w="1149"/>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40"/>
        <w:gridCol w:w="1091"/>
        <w:gridCol w:w="2493"/>
        <w:gridCol w:w="796"/>
        <w:gridCol w:w="1961"/>
        <w:gridCol w:w="1961"/>
        <w:gridCol w:w="196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ЖСН-і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Т.А.Ә. (бар болса)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897"/>
        <w:gridCol w:w="3486"/>
        <w:gridCol w:w="1898"/>
        <w:gridCol w:w="1898"/>
        <w:gridCol w:w="1899"/>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w:t>
            </w:r>
            <w:r>
              <w:br/>
            </w:r>
            <w:r>
              <w:rPr>
                <w:rFonts w:ascii="Times New Roman"/>
                <w:b w:val="false"/>
                <w:i w:val="false"/>
                <w:color w:val="000000"/>
                <w:sz w:val="20"/>
              </w:rPr>
              <w:t>
ЖСН-і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(аудитор бар болса)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нөмірі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берілген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аудиторлық</w:t>
      </w:r>
    </w:p>
    <w:p>
      <w:pPr>
        <w:spacing w:after="0"/>
        <w:ind w:left="0"/>
        <w:jc w:val="both"/>
      </w:pPr>
      <w:r>
        <w:rPr>
          <w:rFonts w:ascii="Times New Roman"/>
          <w:b w:val="false"/>
          <w:i w:val="false"/>
          <w:color w:val="000000"/>
          <w:sz w:val="28"/>
        </w:rPr>
        <w:t>
      ұйым жетекшісі __________       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14"/>
    <w:p>
      <w:pPr>
        <w:spacing w:after="0"/>
        <w:ind w:left="0"/>
        <w:jc w:val="left"/>
      </w:pPr>
      <w:r>
        <w:rPr>
          <w:rFonts w:ascii="Times New Roman"/>
          <w:b/>
          <w:i w:val="false"/>
          <w:color w:val="000000"/>
        </w:rPr>
        <w:t xml:space="preserve">  Аудиторлардың біліктілігін арттыру курстарын өткізу және сертификаттар беру туралы жыл сайынғы есеп</w:t>
      </w:r>
    </w:p>
    <w:bookmarkEnd w:id="14"/>
    <w:p>
      <w:pPr>
        <w:spacing w:after="0"/>
        <w:ind w:left="0"/>
        <w:jc w:val="both"/>
      </w:pPr>
      <w:r>
        <w:rPr>
          <w:rFonts w:ascii="Times New Roman"/>
          <w:b w:val="false"/>
          <w:i w:val="false"/>
          <w:color w:val="ff0000"/>
          <w:sz w:val="28"/>
        </w:rPr>
        <w:t xml:space="preserve">
      Ескерту. 3-қосымша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Жыл______________________________________________________________</w:t>
      </w:r>
    </w:p>
    <w:p>
      <w:pPr>
        <w:spacing w:after="0"/>
        <w:ind w:left="0"/>
        <w:jc w:val="both"/>
      </w:pPr>
      <w:r>
        <w:rPr>
          <w:rFonts w:ascii="Times New Roman"/>
          <w:b w:val="false"/>
          <w:i w:val="false"/>
          <w:color w:val="000000"/>
          <w:sz w:val="28"/>
        </w:rPr>
        <w:t>
      Кәсіби аудиторлық ұйымның БСН-і ___________________________________</w:t>
      </w:r>
    </w:p>
    <w:p>
      <w:pPr>
        <w:spacing w:after="0"/>
        <w:ind w:left="0"/>
        <w:jc w:val="both"/>
      </w:pPr>
      <w:r>
        <w:rPr>
          <w:rFonts w:ascii="Times New Roman"/>
          <w:b w:val="false"/>
          <w:i w:val="false"/>
          <w:color w:val="000000"/>
          <w:sz w:val="28"/>
        </w:rPr>
        <w:t>
      Кәсіби аудиторлық ұйымның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3"/>
        <w:gridCol w:w="971"/>
        <w:gridCol w:w="1183"/>
        <w:gridCol w:w="760"/>
        <w:gridCol w:w="760"/>
        <w:gridCol w:w="1606"/>
        <w:gridCol w:w="760"/>
        <w:gridCol w:w="1956"/>
        <w:gridCol w:w="1180"/>
        <w:gridCol w:w="1181"/>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жоғарлатуын жүргізу кезеңі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 нысаны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жоғарлатуын жүргізу орны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жоғарлатудан өткен аудиторлар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жоғарлатудан өткен аудиторлық ұйымдарда жұмыс істейтін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аудиторлық</w:t>
      </w:r>
    </w:p>
    <w:p>
      <w:pPr>
        <w:spacing w:after="0"/>
        <w:ind w:left="0"/>
        <w:jc w:val="both"/>
      </w:pPr>
      <w:r>
        <w:rPr>
          <w:rFonts w:ascii="Times New Roman"/>
          <w:b w:val="false"/>
          <w:i w:val="false"/>
          <w:color w:val="000000"/>
          <w:sz w:val="28"/>
        </w:rPr>
        <w:t>
      ұйым жетекшісі __________       __________________________</w:t>
      </w:r>
    </w:p>
    <w:p>
      <w:pPr>
        <w:spacing w:after="0"/>
        <w:ind w:left="0"/>
        <w:jc w:val="both"/>
      </w:pPr>
      <w:r>
        <w:rPr>
          <w:rFonts w:ascii="Times New Roman"/>
          <w:b w:val="false"/>
          <w:i w:val="false"/>
          <w:color w:val="000000"/>
          <w:sz w:val="28"/>
        </w:rPr>
        <w:t>
                                    Қолы                         (Т.А.Ә.(бар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bl>
    <w:bookmarkStart w:name="z12" w:id="15"/>
    <w:p>
      <w:pPr>
        <w:spacing w:after="0"/>
        <w:ind w:left="0"/>
        <w:jc w:val="left"/>
      </w:pPr>
      <w:r>
        <w:rPr>
          <w:rFonts w:ascii="Times New Roman"/>
          <w:b/>
          <w:i w:val="false"/>
          <w:color w:val="000000"/>
        </w:rPr>
        <w:t xml:space="preserve"> Аудиторлық ұйымдар қызметінің негізгі көрсеткіштері, кәсіби</w:t>
      </w:r>
      <w:r>
        <w:br/>
      </w:r>
      <w:r>
        <w:rPr>
          <w:rFonts w:ascii="Times New Roman"/>
          <w:b/>
          <w:i w:val="false"/>
          <w:color w:val="000000"/>
        </w:rPr>
        <w:t>аудиторлық ұйымның мүшелері бойынша жыл сайынғы есеп*</w:t>
      </w:r>
    </w:p>
    <w:bookmarkEnd w:id="15"/>
    <w:p>
      <w:pPr>
        <w:spacing w:after="0"/>
        <w:ind w:left="0"/>
        <w:jc w:val="both"/>
      </w:pPr>
      <w:r>
        <w:rPr>
          <w:rFonts w:ascii="Times New Roman"/>
          <w:b w:val="false"/>
          <w:i w:val="false"/>
          <w:color w:val="ff0000"/>
          <w:sz w:val="28"/>
        </w:rPr>
        <w:t xml:space="preserve">
      Ескерту. 4-қосымша алып тасталды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6"/>
    <w:p>
      <w:pPr>
        <w:spacing w:after="0"/>
        <w:ind w:left="0"/>
        <w:jc w:val="left"/>
      </w:pPr>
      <w:r>
        <w:rPr>
          <w:rFonts w:ascii="Times New Roman"/>
          <w:b/>
          <w:i w:val="false"/>
          <w:color w:val="000000"/>
        </w:rPr>
        <w:t xml:space="preserve">  </w:t>
      </w:r>
      <w:r>
        <w:rPr>
          <w:rFonts w:ascii="Times New Roman"/>
          <w:b/>
          <w:i w:val="false"/>
          <w:color w:val="000000"/>
        </w:rPr>
        <w:t>Міндетті аудитті өткізетін аудиторлық ұйымдардың ең аз талаптарға сәйкестігі туралы тоқсан сайынғы есеп</w:t>
      </w:r>
    </w:p>
    <w:bookmarkEnd w:id="16"/>
    <w:p>
      <w:pPr>
        <w:spacing w:after="0"/>
        <w:ind w:left="0"/>
        <w:jc w:val="both"/>
      </w:pPr>
      <w:r>
        <w:rPr>
          <w:rFonts w:ascii="Times New Roman"/>
          <w:b w:val="false"/>
          <w:i w:val="false"/>
          <w:color w:val="ff0000"/>
          <w:sz w:val="28"/>
        </w:rPr>
        <w:t xml:space="preserve">
      Ескерту. 5-қосымша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Жыл_____________</w:t>
      </w:r>
    </w:p>
    <w:p>
      <w:pPr>
        <w:spacing w:after="0"/>
        <w:ind w:left="0"/>
        <w:jc w:val="both"/>
      </w:pPr>
      <w:r>
        <w:rPr>
          <w:rFonts w:ascii="Times New Roman"/>
          <w:b w:val="false"/>
          <w:i w:val="false"/>
          <w:color w:val="000000"/>
          <w:sz w:val="28"/>
        </w:rPr>
        <w:t>
      Тоқсан___________</w:t>
      </w:r>
    </w:p>
    <w:p>
      <w:pPr>
        <w:spacing w:after="0"/>
        <w:ind w:left="0"/>
        <w:jc w:val="both"/>
      </w:pPr>
      <w:r>
        <w:rPr>
          <w:rFonts w:ascii="Times New Roman"/>
          <w:b w:val="false"/>
          <w:i w:val="false"/>
          <w:color w:val="000000"/>
          <w:sz w:val="28"/>
        </w:rPr>
        <w:t>
      Кәсіби аудиторлық ұйымның БСН-і ___________________________________________</w:t>
      </w:r>
    </w:p>
    <w:p>
      <w:pPr>
        <w:spacing w:after="0"/>
        <w:ind w:left="0"/>
        <w:jc w:val="both"/>
      </w:pPr>
      <w:r>
        <w:rPr>
          <w:rFonts w:ascii="Times New Roman"/>
          <w:b w:val="false"/>
          <w:i w:val="false"/>
          <w:color w:val="000000"/>
          <w:sz w:val="28"/>
        </w:rPr>
        <w:t>
      Кәсіби аудиторлық ұйымның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269"/>
        <w:gridCol w:w="1198"/>
        <w:gridCol w:w="2768"/>
        <w:gridCol w:w="3126"/>
        <w:gridCol w:w="1413"/>
        <w:gridCol w:w="986"/>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БСН-і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міндетті сақтандыру шартының нөмірі және берілген күні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63"/>
        <w:gridCol w:w="374"/>
        <w:gridCol w:w="374"/>
        <w:gridCol w:w="646"/>
        <w:gridCol w:w="9695"/>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ұлттық холдингтердің, ұлттық басқарушы холдингтердің міндетті аудиті бойынша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АҚ міндетті аудиті бойынша (бар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аудит жүргізілген ұйымдардың саны (кемінде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бар мамандардың саны (кемінде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міндетті аудит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жылдың 3 жылы ішінде қаржылық аудит ұйымдары саласында жұмыс тәжірибесі бар</w:t>
            </w:r>
            <w:r>
              <w:br/>
            </w:r>
            <w:r>
              <w:rPr>
                <w:rFonts w:ascii="Times New Roman"/>
                <w:b w:val="false"/>
                <w:i w:val="false"/>
                <w:color w:val="000000"/>
                <w:sz w:val="20"/>
              </w:rPr>
              <w:t>
"аудитор" деген бiлiктiлiк куәлiгi бар топтың басшысы, Т.А.Ә. (бар болса)</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аудит саласында Certified Public Accountant (CPA), The Association of Chartered Certified Accountants (ACCA), The Chartered Institute of Management Accountants (CIMA), The Institute of Chartered Accountants in England and Wales (ICAEW) толық біліктігінің біреуі бар не соңғы бес жылдың ішінде қаржы ұйымдары аудитінің саласында (кемінде 2 жыл) тәжірибесі бар мамандардың Т.А.Ә.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жүргізілген аудит саны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9, 10, 11, 12 бағандары – ұлттық компанияларда, ұлттық холдингтерде, ұлттық басқарушы холдингтерде міндетті аудит жүргізілген кезде ғана толтырады;</w:t>
      </w:r>
    </w:p>
    <w:p>
      <w:pPr>
        <w:spacing w:after="0"/>
        <w:ind w:left="0"/>
        <w:jc w:val="both"/>
      </w:pPr>
      <w:r>
        <w:rPr>
          <w:rFonts w:ascii="Times New Roman"/>
          <w:b w:val="false"/>
          <w:i w:val="false"/>
          <w:color w:val="000000"/>
          <w:sz w:val="28"/>
        </w:rPr>
        <w:t>
      13, 14, 15 бағандар – қаржылық ұйымдар мен "Қазақстан Даму Банкi" АҚ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басшысы _________       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7"/>
    <w:p>
      <w:pPr>
        <w:spacing w:after="0"/>
        <w:ind w:left="0"/>
        <w:jc w:val="left"/>
      </w:pPr>
      <w:r>
        <w:rPr>
          <w:rFonts w:ascii="Times New Roman"/>
          <w:b/>
          <w:i w:val="false"/>
          <w:color w:val="000000"/>
        </w:rPr>
        <w:t xml:space="preserve">  Аудиторлық ұйымдардың қызметінің негізгі көрсеткіштері бойынша тоқсан сайынғы есеп</w:t>
      </w:r>
    </w:p>
    <w:bookmarkEnd w:id="17"/>
    <w:p>
      <w:pPr>
        <w:spacing w:after="0"/>
        <w:ind w:left="0"/>
        <w:jc w:val="both"/>
      </w:pPr>
      <w:r>
        <w:rPr>
          <w:rFonts w:ascii="Times New Roman"/>
          <w:b w:val="false"/>
          <w:i w:val="false"/>
          <w:color w:val="ff0000"/>
          <w:sz w:val="28"/>
        </w:rPr>
        <w:t xml:space="preserve">
      Ескерту. 6-қосымша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 ________________________</w:t>
      </w:r>
    </w:p>
    <w:p>
      <w:pPr>
        <w:spacing w:after="0"/>
        <w:ind w:left="0"/>
        <w:jc w:val="both"/>
      </w:pPr>
      <w:r>
        <w:rPr>
          <w:rFonts w:ascii="Times New Roman"/>
          <w:b w:val="false"/>
          <w:i w:val="false"/>
          <w:color w:val="000000"/>
          <w:sz w:val="28"/>
        </w:rPr>
        <w:t>
      Тоқсан ______________________</w:t>
      </w:r>
    </w:p>
    <w:p>
      <w:pPr>
        <w:spacing w:after="0"/>
        <w:ind w:left="0"/>
        <w:jc w:val="both"/>
      </w:pPr>
      <w:r>
        <w:rPr>
          <w:rFonts w:ascii="Times New Roman"/>
          <w:b w:val="false"/>
          <w:i w:val="false"/>
          <w:color w:val="000000"/>
          <w:sz w:val="28"/>
        </w:rPr>
        <w:t>
      Аудиторлық ұйымның БСН-і ________________________</w:t>
      </w:r>
    </w:p>
    <w:p>
      <w:pPr>
        <w:spacing w:after="0"/>
        <w:ind w:left="0"/>
        <w:jc w:val="both"/>
      </w:pPr>
      <w:r>
        <w:rPr>
          <w:rFonts w:ascii="Times New Roman"/>
          <w:b w:val="false"/>
          <w:i w:val="false"/>
          <w:color w:val="000000"/>
          <w:sz w:val="28"/>
        </w:rPr>
        <w:t>
      Аудиторлық ұйымның атауы________________________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9"/>
        <w:gridCol w:w="2411"/>
      </w:tblGrid>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r>
              <w:br/>
            </w:r>
            <w:r>
              <w:rPr>
                <w:rFonts w:ascii="Times New Roman"/>
                <w:b w:val="false"/>
                <w:i w:val="false"/>
                <w:color w:val="000000"/>
                <w:sz w:val="20"/>
              </w:rPr>
              <w:t>1 жылдан аз</w:t>
            </w:r>
            <w:r>
              <w:br/>
            </w:r>
            <w:r>
              <w:rPr>
                <w:rFonts w:ascii="Times New Roman"/>
                <w:b w:val="false"/>
                <w:i w:val="false"/>
                <w:color w:val="000000"/>
                <w:sz w:val="20"/>
              </w:rPr>
              <w:t>1-2 жыл</w:t>
            </w:r>
            <w:r>
              <w:br/>
            </w:r>
            <w:r>
              <w:rPr>
                <w:rFonts w:ascii="Times New Roman"/>
                <w:b w:val="false"/>
                <w:i w:val="false"/>
                <w:color w:val="000000"/>
                <w:sz w:val="20"/>
              </w:rPr>
              <w:t>3-4 жыл</w:t>
            </w:r>
            <w:r>
              <w:br/>
            </w:r>
            <w:r>
              <w:rPr>
                <w:rFonts w:ascii="Times New Roman"/>
                <w:b w:val="false"/>
                <w:i w:val="false"/>
                <w:color w:val="000000"/>
                <w:sz w:val="20"/>
              </w:rPr>
              <w:t>5 және одан көп жыл</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жүргізуге қатысқан қызметкерлер саны (бірлік), оның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бар (бірлік)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куәлігінсіз (бірлік)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түскен табыс,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қаржылық есептілік аудитінен түскен табыс,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есептілік бойынша аудиторлық есептердің барлығы, оның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а)ескертпемен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в)пікір білдіруден бас тарта отырып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берілген өзге де қорытындылар, актілер және басқалары (бірлік), оның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Барлық жолақтар толтырылуға міндетті</w:t>
      </w:r>
    </w:p>
    <w:p>
      <w:pPr>
        <w:spacing w:after="0"/>
        <w:ind w:left="0"/>
        <w:jc w:val="both"/>
      </w:pPr>
      <w:r>
        <w:rPr>
          <w:rFonts w:ascii="Times New Roman"/>
          <w:b w:val="false"/>
          <w:i w:val="false"/>
          <w:color w:val="000000"/>
          <w:sz w:val="28"/>
        </w:rPr>
        <w:t>
      Аудиторлық ұйымның басшысы ___________ _______________________</w:t>
      </w:r>
    </w:p>
    <w:p>
      <w:pPr>
        <w:spacing w:after="0"/>
        <w:ind w:left="0"/>
        <w:jc w:val="both"/>
      </w:pPr>
      <w:r>
        <w:rPr>
          <w:rFonts w:ascii="Times New Roman"/>
          <w:b w:val="false"/>
          <w:i w:val="false"/>
          <w:color w:val="000000"/>
          <w:sz w:val="28"/>
        </w:rPr>
        <w:t>
                                                            Қолы                   (Т.А.Ә.(бар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8"/>
    <w:p>
      <w:pPr>
        <w:spacing w:after="0"/>
        <w:ind w:left="0"/>
        <w:jc w:val="left"/>
      </w:pPr>
      <w:r>
        <w:rPr>
          <w:rFonts w:ascii="Times New Roman"/>
          <w:b/>
          <w:i w:val="false"/>
          <w:color w:val="000000"/>
        </w:rPr>
        <w:t xml:space="preserve"> </w:t>
      </w:r>
      <w:r>
        <w:rPr>
          <w:rFonts w:ascii="Times New Roman"/>
          <w:b/>
          <w:i w:val="false"/>
          <w:color w:val="000000"/>
        </w:rPr>
        <w:t>Жүргізілген кәсіби аудиторлық ұйымның сыртқы сапасына бақылау туралы тоқсан сайынғы есеп</w:t>
      </w:r>
    </w:p>
    <w:bookmarkEnd w:id="18"/>
    <w:p>
      <w:pPr>
        <w:spacing w:after="0"/>
        <w:ind w:left="0"/>
        <w:jc w:val="both"/>
      </w:pPr>
      <w:r>
        <w:rPr>
          <w:rFonts w:ascii="Times New Roman"/>
          <w:b w:val="false"/>
          <w:i w:val="false"/>
          <w:color w:val="ff0000"/>
          <w:sz w:val="28"/>
        </w:rPr>
        <w:t xml:space="preserve">
      Ескерту. 7-қосымша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w:t>
      </w:r>
    </w:p>
    <w:p>
      <w:pPr>
        <w:spacing w:after="0"/>
        <w:ind w:left="0"/>
        <w:jc w:val="both"/>
      </w:pPr>
      <w:r>
        <w:rPr>
          <w:rFonts w:ascii="Times New Roman"/>
          <w:b w:val="false"/>
          <w:i w:val="false"/>
          <w:color w:val="000000"/>
          <w:sz w:val="28"/>
        </w:rPr>
        <w:t>
      БСН ___________________________________</w:t>
      </w:r>
    </w:p>
    <w:p>
      <w:pPr>
        <w:spacing w:after="0"/>
        <w:ind w:left="0"/>
        <w:jc w:val="both"/>
      </w:pPr>
      <w:r>
        <w:rPr>
          <w:rFonts w:ascii="Times New Roman"/>
          <w:b w:val="false"/>
          <w:i w:val="false"/>
          <w:color w:val="000000"/>
          <w:sz w:val="28"/>
        </w:rPr>
        <w:t>
      Кәсіби аудиторлық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37"/>
        <w:gridCol w:w="775"/>
        <w:gridCol w:w="1038"/>
        <w:gridCol w:w="566"/>
        <w:gridCol w:w="566"/>
        <w:gridCol w:w="1456"/>
        <w:gridCol w:w="1928"/>
        <w:gridCol w:w="1456"/>
        <w:gridCol w:w="1613"/>
        <w:gridCol w:w="1300"/>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сапаға бақылау жүргізілген аудиторлық ұйымдар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сыртқы сапаға бақылау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сапаға бақылау жүргізу нәтижесі (баға)</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(бар болса мәні бойынша және қысқаша көрсетіледі)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(бар болса)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(бар болса)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аудиторлық ұйымның басшысы _________       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9"/>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19"/>
    <w:p>
      <w:pPr>
        <w:spacing w:after="0"/>
        <w:ind w:left="0"/>
        <w:jc w:val="both"/>
      </w:pPr>
      <w:r>
        <w:rPr>
          <w:rFonts w:ascii="Times New Roman"/>
          <w:b w:val="false"/>
          <w:i w:val="false"/>
          <w:color w:val="ff0000"/>
          <w:sz w:val="28"/>
        </w:rPr>
        <w:t xml:space="preserve">
      Ескерту. 8-қосымша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Жыл________________________________________________</w:t>
      </w:r>
    </w:p>
    <w:p>
      <w:pPr>
        <w:spacing w:after="0"/>
        <w:ind w:left="0"/>
        <w:jc w:val="both"/>
      </w:pPr>
      <w:r>
        <w:rPr>
          <w:rFonts w:ascii="Times New Roman"/>
          <w:b w:val="false"/>
          <w:i w:val="false"/>
          <w:color w:val="000000"/>
          <w:sz w:val="28"/>
        </w:rPr>
        <w:t>
      Аудиторлық ұйымның БСН-і __________________________</w:t>
      </w:r>
    </w:p>
    <w:p>
      <w:pPr>
        <w:spacing w:after="0"/>
        <w:ind w:left="0"/>
        <w:jc w:val="both"/>
      </w:pPr>
      <w:r>
        <w:rPr>
          <w:rFonts w:ascii="Times New Roman"/>
          <w:b w:val="false"/>
          <w:i w:val="false"/>
          <w:color w:val="000000"/>
          <w:sz w:val="28"/>
        </w:rPr>
        <w:t>
      Аудиторлық ұйымның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1094"/>
        <w:gridCol w:w="1094"/>
        <w:gridCol w:w="1398"/>
        <w:gridCol w:w="1094"/>
        <w:gridCol w:w="1398"/>
        <w:gridCol w:w="1135"/>
        <w:gridCol w:w="1135"/>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ЖСН-і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Т.А.Ә. (болған жағдайда)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біліктік куәлігінің берілген нөмірі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2406"/>
        <w:gridCol w:w="3076"/>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 бойынша бап</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223"/>
        <w:gridCol w:w="2224"/>
        <w:gridCol w:w="5993"/>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Есепті кезеңде құрылтайшы құжаттарда өзгерістердің болуы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038"/>
        <w:gridCol w:w="780"/>
        <w:gridCol w:w="780"/>
        <w:gridCol w:w="780"/>
        <w:gridCol w:w="964"/>
        <w:gridCol w:w="967"/>
        <w:gridCol w:w="715"/>
        <w:gridCol w:w="914"/>
        <w:gridCol w:w="1268"/>
        <w:gridCol w:w="1268"/>
        <w:gridCol w:w="1111"/>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Т.А.Ә. (бар болса)</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4123"/>
        <w:gridCol w:w="2045"/>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834"/>
        <w:gridCol w:w="764"/>
        <w:gridCol w:w="764"/>
        <w:gridCol w:w="834"/>
        <w:gridCol w:w="1968"/>
        <w:gridCol w:w="1669"/>
        <w:gridCol w:w="1883"/>
        <w:gridCol w:w="282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БСН-і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ЖСН-і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Т.А.Ә (бар болса)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ұйымның басшысы ________ 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20"/>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w:t>
      </w:r>
    </w:p>
    <w:bookmarkEnd w:id="20"/>
    <w:p>
      <w:pPr>
        <w:spacing w:after="0"/>
        <w:ind w:left="0"/>
        <w:jc w:val="both"/>
      </w:pPr>
      <w:r>
        <w:rPr>
          <w:rFonts w:ascii="Times New Roman"/>
          <w:b w:val="false"/>
          <w:i w:val="false"/>
          <w:color w:val="ff0000"/>
          <w:sz w:val="28"/>
        </w:rPr>
        <w:t xml:space="preserve">
      Ескерту. 9-қосымша жаңа редакцияда – ҚР Қаржы министрінің 04.08.2016 </w:t>
      </w:r>
      <w:r>
        <w:rPr>
          <w:rFonts w:ascii="Times New Roman"/>
          <w:b w:val="false"/>
          <w:i w:val="false"/>
          <w:color w:val="ff0000"/>
          <w:sz w:val="28"/>
        </w:rPr>
        <w:t>№ 428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Аудиторлық ұйымның БСН-і __________________________________________</w:t>
      </w:r>
    </w:p>
    <w:p>
      <w:pPr>
        <w:spacing w:after="0"/>
        <w:ind w:left="0"/>
        <w:jc w:val="both"/>
      </w:pPr>
      <w:r>
        <w:rPr>
          <w:rFonts w:ascii="Times New Roman"/>
          <w:b w:val="false"/>
          <w:i w:val="false"/>
          <w:color w:val="000000"/>
          <w:sz w:val="28"/>
        </w:rPr>
        <w:t>
      Аудиторлық ұйымның атауы__________________________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1107"/>
        <w:gridCol w:w="1414"/>
        <w:gridCol w:w="1107"/>
        <w:gridCol w:w="1107"/>
        <w:gridCol w:w="1107"/>
        <w:gridCol w:w="1107"/>
        <w:gridCol w:w="1107"/>
        <w:gridCol w:w="20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r>
              <w:br/>
            </w:r>
            <w:r>
              <w:rPr>
                <w:rFonts w:ascii="Times New Roman"/>
                <w:b w:val="false"/>
                <w:i w:val="false"/>
                <w:color w:val="000000"/>
                <w:sz w:val="20"/>
              </w:rPr>
              <w:t>
№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*Азаматтық-құқықтық жауапкершілік шартының көшірмесін бекіту</w:t>
      </w:r>
    </w:p>
    <w:p>
      <w:pPr>
        <w:spacing w:after="0"/>
        <w:ind w:left="0"/>
        <w:jc w:val="both"/>
      </w:pPr>
      <w:r>
        <w:rPr>
          <w:rFonts w:ascii="Times New Roman"/>
          <w:b w:val="false"/>
          <w:i w:val="false"/>
          <w:color w:val="000000"/>
          <w:sz w:val="28"/>
        </w:rPr>
        <w:t>
      Аудиторлық ұйымның басшысы 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