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e9d4" w14:textId="9bee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алып қою квоталарын бөлу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18-04/149 бұйрығы. Қазақстан Республикасының Әділет министрлігінде 2015 жылы 29 сәуірде № 10865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56)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Жануарлар дүниесі объектілерін алып қою квоталарын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18-04/149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Жануарлар дүниесі объектілерін алып қою квоталарын бөлу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21.05.2020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Жануарлар дүниесі объектілерін алып қою квоталарын бөлу қағидалары (бұдан әрі − Қағидалар) "Мемлекеттік көрсетілетін қызметтер туралы" Қазақстан Республикасының Заңының (бұдан әрі − Мемлекеттік көрсетілетін қызметтер туралы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"Жануарлар дүниесін қорғау, өсімін молайту және пайдалану туралы" Қазақстан Республикасы Заңының (бұдан әрі − Жануарлар дүниесін қорғау, өсімін молайту және пайдалану туралы Заңы) 9-бабы 1-тармағының </w:t>
      </w:r>
      <w:r>
        <w:rPr>
          <w:rFonts w:ascii="Times New Roman"/>
          <w:b w:val="false"/>
          <w:i w:val="false"/>
          <w:color w:val="000000"/>
          <w:sz w:val="28"/>
        </w:rPr>
        <w:t>56) тармақшасына</w:t>
      </w:r>
      <w:r>
        <w:rPr>
          <w:rFonts w:ascii="Times New Roman"/>
          <w:b w:val="false"/>
          <w:i w:val="false"/>
          <w:color w:val="000000"/>
          <w:sz w:val="28"/>
        </w:rPr>
        <w:t xml:space="preserve"> сәйкес әзірленді және аңшылық шаруашылығы субъектілерінің арасында квоталарды бөлу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75" w:id="12"/>
    <w:p>
      <w:pPr>
        <w:spacing w:after="0"/>
        <w:ind w:left="0"/>
        <w:jc w:val="both"/>
      </w:pPr>
      <w:r>
        <w:rPr>
          <w:rFonts w:ascii="Times New Roman"/>
          <w:b w:val="false"/>
          <w:i w:val="false"/>
          <w:color w:val="000000"/>
          <w:sz w:val="28"/>
        </w:rPr>
        <w:t>
      1) аңшылық шаруашылығы субъектісі – бекітіліп берілген аңшылық алқаптарда Қазақстан Республикасының заңнамасында белгіленген тәртіппен аңшылық шаруашылығын жүргізетін жеке немесе заңды тұлға;</w:t>
      </w:r>
    </w:p>
    <w:bookmarkEnd w:id="12"/>
    <w:bookmarkStart w:name="z76" w:id="13"/>
    <w:p>
      <w:pPr>
        <w:spacing w:after="0"/>
        <w:ind w:left="0"/>
        <w:jc w:val="both"/>
      </w:pPr>
      <w:r>
        <w:rPr>
          <w:rFonts w:ascii="Times New Roman"/>
          <w:b w:val="false"/>
          <w:i w:val="false"/>
          <w:color w:val="000000"/>
          <w:sz w:val="28"/>
        </w:rPr>
        <w:t>
      2) аумақтық бөлімшелер – Қазақстан Республикасы Экология және табиғи ресурстар министрлігі Орман шаруашылығы және жануарлар дүниесі комитетінің облыстық аумақтық орман шаруашылығы және жануарлар дүниесі инспекциялары;</w:t>
      </w:r>
    </w:p>
    <w:bookmarkEnd w:id="13"/>
    <w:bookmarkStart w:name="z77" w:id="14"/>
    <w:p>
      <w:pPr>
        <w:spacing w:after="0"/>
        <w:ind w:left="0"/>
        <w:jc w:val="both"/>
      </w:pPr>
      <w:r>
        <w:rPr>
          <w:rFonts w:ascii="Times New Roman"/>
          <w:b w:val="false"/>
          <w:i w:val="false"/>
          <w:color w:val="000000"/>
          <w:sz w:val="28"/>
        </w:rPr>
        <w:t>
      3) жануарлар дүниесі объектілерін үшін алып қою квотасы – жануарлар дүниесін пайдаланушылар үшін аңшылық шаруашылығы субъектілері қоғамдық бірлестіктерінің республикалық қауымдастықтары белгілейтін жануарларын алып қою лимитінің бір бөлігі;</w:t>
      </w:r>
    </w:p>
    <w:bookmarkEnd w:id="14"/>
    <w:bookmarkStart w:name="z78" w:id="15"/>
    <w:p>
      <w:pPr>
        <w:spacing w:after="0"/>
        <w:ind w:left="0"/>
        <w:jc w:val="both"/>
      </w:pPr>
      <w:r>
        <w:rPr>
          <w:rFonts w:ascii="Times New Roman"/>
          <w:b w:val="false"/>
          <w:i w:val="false"/>
          <w:color w:val="000000"/>
          <w:sz w:val="28"/>
        </w:rPr>
        <w:t>
      4) жануарлар дүниесі объектілерін алып қою лимиті – жануарлар дүниесі объектілерін олардың табиғи өсімі мен саны сақталатын жағдайда алып қоюдың жол берілетін шекті көлемі;</w:t>
      </w:r>
    </w:p>
    <w:bookmarkEnd w:id="15"/>
    <w:bookmarkStart w:name="z79" w:id="16"/>
    <w:p>
      <w:pPr>
        <w:spacing w:after="0"/>
        <w:ind w:left="0"/>
        <w:jc w:val="both"/>
      </w:pPr>
      <w:r>
        <w:rPr>
          <w:rFonts w:ascii="Times New Roman"/>
          <w:b w:val="false"/>
          <w:i w:val="false"/>
          <w:color w:val="000000"/>
          <w:sz w:val="28"/>
        </w:rPr>
        <w:t>
      5) ведомство – уәкілетті органның құзыреті шегінде жануарлар дүниесін қорғау, өсімін молайту және пайдалану саласындағы стратегиялық, реттеуші, іске асыру және бақылау функцияларын жүзеге асыратын мемлекеттік орган.</w:t>
      </w:r>
    </w:p>
    <w:bookmarkEnd w:id="16"/>
    <w:bookmarkStart w:name="z80" w:id="17"/>
    <w:p>
      <w:pPr>
        <w:spacing w:after="0"/>
        <w:ind w:left="0"/>
        <w:jc w:val="both"/>
      </w:pPr>
      <w:r>
        <w:rPr>
          <w:rFonts w:ascii="Times New Roman"/>
          <w:b w:val="false"/>
          <w:i w:val="false"/>
          <w:color w:val="000000"/>
          <w:sz w:val="28"/>
        </w:rPr>
        <w:t>
      6) уәкілетті орган – Қазақстан Республикасы Экология және табиғи ресурстар министрлігі;</w:t>
      </w:r>
    </w:p>
    <w:bookmarkEnd w:id="17"/>
    <w:bookmarkStart w:name="z81" w:id="18"/>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8"/>
    <w:bookmarkStart w:name="z82" w:id="19"/>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анықтығын, оның тиесілілегін және мазмұнының өзгермейтіндігін растайтын электрондық цифрлық нышандар жиынтығы.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3. Аң аулау объектілері болып табылатын жануарлар түрлерін алып қою квоталарын бөлу жануарлар дүниесін қорғау, өсімін молайту және пайдалану туралы Заңның 29-бабы </w:t>
      </w:r>
      <w:r>
        <w:rPr>
          <w:rFonts w:ascii="Times New Roman"/>
          <w:b w:val="false"/>
          <w:i w:val="false"/>
          <w:color w:val="000000"/>
          <w:sz w:val="28"/>
        </w:rPr>
        <w:t>1-тармағының</w:t>
      </w:r>
      <w:r>
        <w:rPr>
          <w:rFonts w:ascii="Times New Roman"/>
          <w:b w:val="false"/>
          <w:i w:val="false"/>
          <w:color w:val="000000"/>
          <w:sz w:val="28"/>
        </w:rPr>
        <w:t xml:space="preserve"> төртінші және бесінші бөліктеріне сәйкес ағымдағы жылдың 15 ақпанынан бастап келесі жылдың 15 ақпанына дейінгі кезеңге белгіленетін аң аулау объектісі болып табылатын жануарлар түрлерін алып қою лимиттерінің негізінде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4. Аңшылық шаруашылығы субъектілерінің арасында, жануарлардың аңшылық объектісі болып табылатын түрлерін алып қою квоталарын бөлу аңшылық алқаптарының өнімділігін және аңшылық шаруашылығы субъектілерінің жануарлар түрлерін аулауға арналған өтінімдерін ескере отырып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6. Бекітілген лимиттер негізінде жануарлар дүниесі объектілерін алып қоюға квоталар бөлу" мемлекеттік көрсетілетін қызметті (бұдан әрі – мемлекеттік көрсетілетін қызмет) аңшылар мен аңшылық шаруашылығы субъектілері қоғамдық бірлестіктерінің республикалық қауымдастықтары (бұдан әрі – көрсетілетін қызметті беруші) көрсетеді.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7. Мемлекеттік қызмет көрсетуге қойылатын негізгі талаптар тізбесі (бұдан әрі - Тізбе)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жазылған.</w:t>
      </w:r>
    </w:p>
    <w:bookmarkEnd w:id="23"/>
    <w:p>
      <w:pPr>
        <w:spacing w:after="0"/>
        <w:ind w:left="0"/>
        <w:jc w:val="both"/>
      </w:pPr>
      <w:r>
        <w:rPr>
          <w:rFonts w:ascii="Times New Roman"/>
          <w:b w:val="false"/>
          <w:i w:val="false"/>
          <w:color w:val="000000"/>
          <w:sz w:val="28"/>
        </w:rPr>
        <w:t>
      Көрсетілетін қызмет беруші осы Қағидаларға өзгерістерді және (немесе) толықтыруларды енгізу туралы нормативтік құқықтық акті бекітілген күннен бастап үш жұмыс күні ішінде енгізілген өзгерістер және (немесе) толықтырулар туралы ақпаратты "электрондық үкiметтiң" ақпараттық-коммуникациялық инфрақұрылымының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03.05.2023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4"/>
    <w:p>
      <w:pPr>
        <w:spacing w:after="0"/>
        <w:ind w:left="0"/>
        <w:jc w:val="left"/>
      </w:pPr>
      <w:r>
        <w:rPr>
          <w:rFonts w:ascii="Times New Roman"/>
          <w:b/>
          <w:i w:val="false"/>
          <w:color w:val="000000"/>
        </w:rPr>
        <w:t xml:space="preserve"> 2-тарау. Аңшылық шаруашылығы субъектілерінің арасында аңшылық аулау объектілері болып табылатын жануарлар түрлерін алып қою квоталарын бөлу тәртібі"</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Экология және табиғи ресурстар министрінің м.а. 23.09.2025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25"/>
    <w:p>
      <w:pPr>
        <w:spacing w:after="0"/>
        <w:ind w:left="0"/>
        <w:jc w:val="both"/>
      </w:pPr>
      <w:r>
        <w:rPr>
          <w:rFonts w:ascii="Times New Roman"/>
          <w:b w:val="false"/>
          <w:i w:val="false"/>
          <w:color w:val="000000"/>
          <w:sz w:val="28"/>
        </w:rPr>
        <w:t xml:space="preserve">
      8. Мемлекеттік көрсетілетін қызметті алу үшін жеке және (немесе) заңды тұлғалар (бұдан әрі – көрсетілетін қызметті алушы) көрсетілетін қызметті берушіге аң аулау объектілері болып табылатын жануарлардың түрлері бойынша есептік деректер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аңшылық шаруашылығы үшін аң аулау объектілері болып табылатын жануарлардың түрлері бойынша алып қою квотасын алуға өтінім береді.</w:t>
      </w:r>
    </w:p>
    <w:bookmarkEnd w:id="25"/>
    <w:p>
      <w:pPr>
        <w:spacing w:after="0"/>
        <w:ind w:left="0"/>
        <w:jc w:val="both"/>
      </w:pPr>
      <w:r>
        <w:rPr>
          <w:rFonts w:ascii="Times New Roman"/>
          <w:b w:val="false"/>
          <w:i w:val="false"/>
          <w:color w:val="000000"/>
          <w:sz w:val="28"/>
        </w:rPr>
        <w:t>
      Көрсетілетін қызметті алушы өтінімді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немесе демалыс және мереке күндері жүгінген кезде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9. Көрсетілетін қызметті беруші аңшылық шаруашылығы үшін аңшылық объектілері болып табылатын жануарлар түрлері бойынша алып қою квотасын алуға өтінім түскен күні оларды қабылдауды, тіркеуді жүзеге асырады және жауапты қызметкерге орындауға береді.</w:t>
      </w:r>
    </w:p>
    <w:bookmarkEnd w:id="26"/>
    <w:p>
      <w:pPr>
        <w:spacing w:after="0"/>
        <w:ind w:left="0"/>
        <w:jc w:val="both"/>
      </w:pPr>
      <w:r>
        <w:rPr>
          <w:rFonts w:ascii="Times New Roman"/>
          <w:b w:val="false"/>
          <w:i w:val="false"/>
          <w:color w:val="000000"/>
          <w:sz w:val="28"/>
        </w:rPr>
        <w:t xml:space="preserve">
      Жауапты қызметкер 3 (үш) жұмыс күні ішінде өтінімді осы Қағидалардың талаптарына сәйкестігі тұрғысынан қарайды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жануарлар дүниесі объектілерін алып қоюдың бекітілген лимиттері негізінде жануарлар дүниесі объектілерін алып қоюға квоталарды бөлу туралы хабарламаны не мемлекеттік қызмет көрсетуден дәлелді бас тартуды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10. Мемлекеттік қызметті көрсету нәтижесін көрсетілетін қызметті беруші көрсетілетін қызметті алушының порталдағы "жеке кабинетіне" уәкілетті тұлғаның ЭЦҚ қойылған электрондық құжат нысанында жібереді.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27.02.2015 </w:t>
      </w:r>
      <w:r>
        <w:rPr>
          <w:rFonts w:ascii="Times New Roman"/>
          <w:b w:val="false"/>
          <w:i w:val="false"/>
          <w:color w:val="000000"/>
          <w:sz w:val="28"/>
        </w:rPr>
        <w:t>№ 18-04/149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11. Көрсетілетін қызметті беруші жануарлар дүниесі объектілерін алып қоюға арналған лимиттер бекітілгеннен кейін бес жұмыс күні ішінде аңшылық шаруашылығы субъектілері бөлінісінде аң аулау объектілері болып табылатын, жануарлар түрлерін алып қоюға арналған квоталарды бөлуді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12. Көрсетілетін қызметті беруші мынадай негіздер бойынша мемлекеттік қызметті көрсетуден бас тартады:</w:t>
      </w:r>
    </w:p>
    <w:bookmarkEnd w:id="29"/>
    <w:bookmarkStart w:name="z38" w:id="3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0"/>
    <w:bookmarkStart w:name="z39" w:id="31"/>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31"/>
    <w:bookmarkStart w:name="z40" w:id="32"/>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2"/>
    <w:bookmarkStart w:name="z41" w:id="33"/>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33"/>
    <w:bookmarkStart w:name="z42" w:id="34"/>
    <w:p>
      <w:pPr>
        <w:spacing w:after="0"/>
        <w:ind w:left="0"/>
        <w:jc w:val="both"/>
      </w:pPr>
      <w:r>
        <w:rPr>
          <w:rFonts w:ascii="Times New Roman"/>
          <w:b w:val="false"/>
          <w:i w:val="false"/>
          <w:color w:val="000000"/>
          <w:sz w:val="28"/>
        </w:rPr>
        <w:t xml:space="preserve">
      13.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мәліметтерді енгізуді қамтамасыз етеді.</w:t>
      </w:r>
    </w:p>
    <w:bookmarkEnd w:id="34"/>
    <w:bookmarkStart w:name="z43" w:id="35"/>
    <w:p>
      <w:pPr>
        <w:spacing w:after="0"/>
        <w:ind w:left="0"/>
        <w:jc w:val="both"/>
      </w:pPr>
      <w:r>
        <w:rPr>
          <w:rFonts w:ascii="Times New Roman"/>
          <w:b w:val="false"/>
          <w:i w:val="false"/>
          <w:color w:val="000000"/>
          <w:sz w:val="28"/>
        </w:rPr>
        <w:t xml:space="preserve">
      14. "Жануарлар дүниесін қорғау, өсімін молайту және пайдалану саласындағы нормативтерді бекіту туралы" Қазақстан Республикасы Ауыл шаруашылығы министрінің 2015 жылғы 30 наурыздағы № 18-03/271а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11005 болып тіркелген), жануарлар түрлерін алып қоюға өтінім берілген квота белгіленген тәртіппен бекітілген аң аулау объектілері болып табылатын жануарлар түрлерін алып қою нормативтеріне сәйкес анықталады.</w:t>
      </w:r>
    </w:p>
    <w:bookmarkEnd w:id="35"/>
    <w:bookmarkStart w:name="z44" w:id="36"/>
    <w:p>
      <w:pPr>
        <w:spacing w:after="0"/>
        <w:ind w:left="0"/>
        <w:jc w:val="both"/>
      </w:pPr>
      <w:r>
        <w:rPr>
          <w:rFonts w:ascii="Times New Roman"/>
          <w:b w:val="false"/>
          <w:i w:val="false"/>
          <w:color w:val="000000"/>
          <w:sz w:val="28"/>
        </w:rPr>
        <w:t>
      15. Қолайсыз табиғат құбылыстары (жұт, ауру) салдарынан жануарлар түрлерінің саны азайған жағдайда жануарлардың түрлерін алып қоюға арналған квота жануарлар түрлерінің нақты ресурстарына сүйене отырып белгіленеді.</w:t>
      </w:r>
    </w:p>
    <w:bookmarkEnd w:id="36"/>
    <w:bookmarkStart w:name="z45" w:id="37"/>
    <w:p>
      <w:pPr>
        <w:spacing w:after="0"/>
        <w:ind w:left="0"/>
        <w:jc w:val="both"/>
      </w:pPr>
      <w:r>
        <w:rPr>
          <w:rFonts w:ascii="Times New Roman"/>
          <w:b w:val="false"/>
          <w:i w:val="false"/>
          <w:color w:val="000000"/>
          <w:sz w:val="28"/>
        </w:rPr>
        <w:t>
      16. Егер жануарлар түрлерінің ресурстары оларды алып қоюға мүмкіндік бермесе, онда жануарлар түрлерін алып қоюға арналған квота бөлінбейді.</w:t>
      </w:r>
    </w:p>
    <w:bookmarkEnd w:id="37"/>
    <w:p>
      <w:pPr>
        <w:spacing w:after="0"/>
        <w:ind w:left="0"/>
        <w:jc w:val="both"/>
      </w:pPr>
      <w:r>
        <w:rPr>
          <w:rFonts w:ascii="Times New Roman"/>
          <w:b w:val="false"/>
          <w:i w:val="false"/>
          <w:color w:val="000000"/>
          <w:sz w:val="28"/>
        </w:rPr>
        <w:t>
      Ғылыми мақсаттарда жануарлар түрлерін алу квотасын бөлу резервтік қордағы аңшылық шаруашылықтар аумағында есептік деректердің болуын ескере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Экология және табиғи ресурстар министрінің м.а. 23.09.2025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3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p>
    <w:bookmarkEnd w:id="38"/>
    <w:bookmarkStart w:name="z60" w:id="39"/>
    <w:p>
      <w:pPr>
        <w:spacing w:after="0"/>
        <w:ind w:left="0"/>
        <w:jc w:val="both"/>
      </w:pPr>
      <w:r>
        <w:rPr>
          <w:rFonts w:ascii="Times New Roman"/>
          <w:b w:val="false"/>
          <w:i w:val="false"/>
          <w:color w:val="000000"/>
          <w:sz w:val="28"/>
        </w:rPr>
        <w:t>
      27.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39"/>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органға,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xml:space="preserve">
      Шағымды қарайтын органның шешімімен келіспеген жағдайда, көрсетілетін қызметті алушы шағымды қарайтын басқа органға немесе Қазақстан Республикасы Әкімшілік рәсімдік-процестік кодексінің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м.а. 27.02.2015 </w:t>
      </w:r>
      <w:r>
        <w:rPr>
          <w:rFonts w:ascii="Times New Roman"/>
          <w:b w:val="false"/>
          <w:i w:val="false"/>
          <w:color w:val="000000"/>
          <w:sz w:val="28"/>
        </w:rPr>
        <w:t>№ 18-04/149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 объектілерін</w:t>
            </w:r>
            <w:r>
              <w:br/>
            </w:r>
            <w:r>
              <w:rPr>
                <w:rFonts w:ascii="Times New Roman"/>
                <w:b w:val="false"/>
                <w:i w:val="false"/>
                <w:color w:val="000000"/>
                <w:sz w:val="20"/>
              </w:rPr>
              <w:t>алып қою квоталарын</w:t>
            </w:r>
            <w:r>
              <w:br/>
            </w:r>
            <w:r>
              <w:rPr>
                <w:rFonts w:ascii="Times New Roman"/>
                <w:b w:val="false"/>
                <w:i w:val="false"/>
                <w:color w:val="000000"/>
                <w:sz w:val="20"/>
              </w:rPr>
              <w:t>бөлу қағидаларына</w:t>
            </w:r>
            <w:r>
              <w:br/>
            </w:r>
            <w:r>
              <w:rPr>
                <w:rFonts w:ascii="Times New Roman"/>
                <w:b w:val="false"/>
                <w:i w:val="false"/>
                <w:color w:val="000000"/>
                <w:sz w:val="20"/>
              </w:rPr>
              <w:t>1-қосымша</w:t>
            </w:r>
          </w:p>
        </w:tc>
      </w:tr>
    </w:tbl>
    <w:bookmarkStart w:name="z83" w:id="40"/>
    <w:p>
      <w:pPr>
        <w:spacing w:after="0"/>
        <w:ind w:left="0"/>
        <w:jc w:val="left"/>
      </w:pPr>
      <w:r>
        <w:rPr>
          <w:rFonts w:ascii="Times New Roman"/>
          <w:b/>
          <w:i w:val="false"/>
          <w:color w:val="000000"/>
        </w:rPr>
        <w:t xml:space="preserve"> "Бекітілген лимиттер негізінде жануарлар дүниесі объектілерін алып қоюға квоталар бөлу" мемлекеттік қызмет көрсетуге қойылатын негізгі талаптар тізбесі</w:t>
      </w:r>
    </w:p>
    <w:bookmarkEnd w:id="40"/>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м.а. 23.09.2025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"Бекітілген лимиттер негізінде жануарлар дүниесі объектілерін алып қоюға квоталар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шаруашылық субъектілерінің қоғамдық бірлестіктерінің республикалық қауымдастықтары (бұдан әрі - Көрсетілетін қызмет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қоюдың бекітілген лимиттері негізінде жануарлар дүниесі объектілерін алып қоюға квоталар бөлу туралы хабарлама немесе мемлекеттік қызмет көрсетуден дәлелді бас тарту. Мемлекеттік қызметті көрсету нәтижесін беру нысаны: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және "Қазақстан Республикасындағы жергілікті мемлекеттік басқару және өзін-өзі басқару туралы" Қазақстан Республикасы Заңының 5-бабына сәйкес жексенбі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(мемлекеттік көрсетілетін қызметті алушы Қазақстан Республикасының еңбек заңнамасына және Заңның 5-бабына сәйкес жұмыс уақыты аяқталғаннан кейін, демалыс және мереке күндері жүгінген жағдайда, өтінімді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түрлерін алып қоюға квоталарды бөлу кезінде мыналарды ұсыну қажет: осы Қағидаларға 2-қосымшаға сәйкес нысан бойынша көрсетілетін қызметті алушының ЭЦҚ-мен куәландырылған электрондық құжат нысанында аңшылық шаруашылығы үшін аң аулау объектілері болып табылатын жануарлардың түрлері бойынша алып қою квотасын алуға арналған өтінім. Көрсетілетін қызметті алушы аң аулау объектілері болып табылатын жануарлар түрлері бойынша есептік деректер негізінде өтінімді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 мынадай негіздер бойынша мемлекеттік қызметтерді көрсетуден бас тартады:</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және деректердің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портал арқылы мемлекеттік көрсетілетін қызметті электронды нысан түрінде ЭЦҚ болған жағдайда ала алады.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көрсетілетін қызметті берушінің анықтама қызметі, сондай-ақ "1414", 8-800-080-7777 бірыңғай байланыс орталығы арқылы алуға мүмкіндігі бар. Жануарлар түрлерін алып қоюға мәлімделген квота "Жануарлар дүниесін қорғау, өсімін молайту және пайдалану саласындағы нормативтерді бекіту туралы" (Нормативтік құқықтық актілерді мемлекеттік тіркеу тізілімінде № 11005 болып тіркелген) Қазақстан Республикасы Ауыл шаруашылығы министрінің 2015 жылғы 30 наурыздағы № 18-03/271а бұйрығымен бекітілген, аң аулау нысаны болып табылатын жануарлар түрлерін алып қоюды белгіленген нормаларына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w:t>
            </w:r>
            <w:r>
              <w:br/>
            </w:r>
            <w:r>
              <w:rPr>
                <w:rFonts w:ascii="Times New Roman"/>
                <w:b w:val="false"/>
                <w:i w:val="false"/>
                <w:color w:val="000000"/>
                <w:sz w:val="20"/>
              </w:rPr>
              <w:t>объектілерін алып қою</w:t>
            </w:r>
            <w:r>
              <w:br/>
            </w:r>
            <w:r>
              <w:rPr>
                <w:rFonts w:ascii="Times New Roman"/>
                <w:b w:val="false"/>
                <w:i w:val="false"/>
                <w:color w:val="000000"/>
                <w:sz w:val="20"/>
              </w:rPr>
              <w:t>квоталарын бөлу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41"/>
    <w:p>
      <w:pPr>
        <w:spacing w:after="0"/>
        <w:ind w:left="0"/>
        <w:jc w:val="left"/>
      </w:pPr>
      <w:r>
        <w:rPr>
          <w:rFonts w:ascii="Times New Roman"/>
          <w:b/>
          <w:i w:val="false"/>
          <w:color w:val="000000"/>
        </w:rPr>
        <w:t xml:space="preserve"> Аңшылық шаруашылығы үшін аң аулау объектілері болып табылатын жануарлар түрлері бойынша алып қою квоталарын алуға өтінім</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Үстіміздегі жылғы (дарақтар)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(дарақтар) алып қою квотасы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алу квотасы (дарақтар)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(тұяқтылар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Өтінімді берген күн "__"___________20___жыл.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(аңшылық шаруашылығы субъектісі басшысының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мөрдің орны </w:t>
            </w:r>
            <w:r>
              <w:br/>
            </w:r>
            <w:r>
              <w:rPr>
                <w:rFonts w:ascii="Times New Roman"/>
                <w:b w:val="false"/>
                <w:i w:val="false"/>
                <w:color w:val="000000"/>
                <w:sz w:val="20"/>
              </w:rPr>
              <w:t>(жеке кәсіпкерлер</w:t>
            </w:r>
            <w:r>
              <w:br/>
            </w:r>
            <w:r>
              <w:rPr>
                <w:rFonts w:ascii="Times New Roman"/>
                <w:b w:val="false"/>
                <w:i w:val="false"/>
                <w:color w:val="000000"/>
                <w:sz w:val="20"/>
              </w:rPr>
              <w:t>болып табылатын</w:t>
            </w:r>
            <w:r>
              <w:br/>
            </w:r>
            <w:r>
              <w:rPr>
                <w:rFonts w:ascii="Times New Roman"/>
                <w:b w:val="false"/>
                <w:i w:val="false"/>
                <w:color w:val="000000"/>
                <w:sz w:val="20"/>
              </w:rPr>
              <w:t>тұлғаларды қоспағанда)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 объектілерін</w:t>
            </w:r>
            <w:r>
              <w:br/>
            </w:r>
            <w:r>
              <w:rPr>
                <w:rFonts w:ascii="Times New Roman"/>
                <w:b w:val="false"/>
                <w:i w:val="false"/>
                <w:color w:val="000000"/>
                <w:sz w:val="20"/>
              </w:rPr>
              <w:t>алып қою квоталарын</w:t>
            </w:r>
            <w:r>
              <w:br/>
            </w:r>
            <w:r>
              <w:rPr>
                <w:rFonts w:ascii="Times New Roman"/>
                <w:b w:val="false"/>
                <w:i w:val="false"/>
                <w:color w:val="000000"/>
                <w:sz w:val="20"/>
              </w:rPr>
              <w:t>бөлу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5" w:id="42"/>
    <w:p>
      <w:pPr>
        <w:spacing w:after="0"/>
        <w:ind w:left="0"/>
        <w:jc w:val="left"/>
      </w:pPr>
      <w:r>
        <w:rPr>
          <w:rFonts w:ascii="Times New Roman"/>
          <w:b/>
          <w:i w:val="false"/>
          <w:color w:val="000000"/>
        </w:rPr>
        <w:t xml:space="preserve"> Балық шаруашылығы су айдындарында және (немесе) учаскелерінде балық ресурстарын және басқа да су жануарларын алып қою квоталарын алуға арналған өтінім</w:t>
      </w:r>
    </w:p>
    <w:bookmarkEnd w:id="42"/>
    <w:p>
      <w:pPr>
        <w:spacing w:after="0"/>
        <w:ind w:left="0"/>
        <w:jc w:val="both"/>
      </w:pPr>
      <w:r>
        <w:rPr>
          <w:rFonts w:ascii="Times New Roman"/>
          <w:b w:val="false"/>
          <w:i w:val="false"/>
          <w:color w:val="ff0000"/>
          <w:sz w:val="28"/>
        </w:rPr>
        <w:t xml:space="preserve">
      Ескерту. 3-қосымша алып тасталды - ҚР Экология және табиғи ресурстар министрінің м.а. 23.09.2025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 объектілерін</w:t>
            </w:r>
            <w:r>
              <w:br/>
            </w:r>
            <w:r>
              <w:rPr>
                <w:rFonts w:ascii="Times New Roman"/>
                <w:b w:val="false"/>
                <w:i w:val="false"/>
                <w:color w:val="000000"/>
                <w:sz w:val="20"/>
              </w:rPr>
              <w:t xml:space="preserve">алып қою квоталарын бөлу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Ауыл шаруашылығы министрінің м.а. 27.02.2015 </w:t>
      </w:r>
      <w:r>
        <w:rPr>
          <w:rFonts w:ascii="Times New Roman"/>
          <w:b w:val="false"/>
          <w:i w:val="false"/>
          <w:color w:val="ff0000"/>
          <w:sz w:val="28"/>
        </w:rPr>
        <w:t>№ 18-04/149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w:t>
            </w:r>
            <w:r>
              <w:br/>
            </w:r>
            <w:r>
              <w:rPr>
                <w:rFonts w:ascii="Times New Roman"/>
                <w:b w:val="false"/>
                <w:i w:val="false"/>
                <w:color w:val="000000"/>
                <w:sz w:val="20"/>
              </w:rPr>
              <w:t>объектілерін алып қою</w:t>
            </w:r>
            <w:r>
              <w:br/>
            </w:r>
            <w:r>
              <w:rPr>
                <w:rFonts w:ascii="Times New Roman"/>
                <w:b w:val="false"/>
                <w:i w:val="false"/>
                <w:color w:val="000000"/>
                <w:sz w:val="20"/>
              </w:rPr>
              <w:t>квоталарын бөлу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43"/>
    <w:p>
      <w:pPr>
        <w:spacing w:after="0"/>
        <w:ind w:left="0"/>
        <w:jc w:val="left"/>
      </w:pPr>
      <w:r>
        <w:rPr>
          <w:rFonts w:ascii="Times New Roman"/>
          <w:b/>
          <w:i w:val="false"/>
          <w:color w:val="000000"/>
        </w:rPr>
        <w:t xml:space="preserve"> Жануарлар дүниесі объектілерін алып қоюдың бекітілген лимиттері негізінде жануарлар дүниесі объектілерін алып қоюға квоталар бөлу туралы хабарлама</w:t>
      </w:r>
    </w:p>
    <w:bookmarkEnd w:id="43"/>
    <w:p>
      <w:pPr>
        <w:spacing w:after="0"/>
        <w:ind w:left="0"/>
        <w:jc w:val="both"/>
      </w:pPr>
      <w:r>
        <w:rPr>
          <w:rFonts w:ascii="Times New Roman"/>
          <w:b w:val="false"/>
          <w:i w:val="false"/>
          <w:color w:val="000000"/>
          <w:sz w:val="28"/>
        </w:rPr>
        <w:t xml:space="preserve">
      Құрметті 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Жануарлар дүниесі объектілерін алып қоюға арналған квоталар сізге осы Қағидада айқындалған тәртіппен жануарлар дүниесі объектілерін алып қоюдың бекітілген лимиттері негізінде бөлінетінін және көрсетілетін қызметті берушінің ресми интернет-ресурсында орналастырылатын хабардар етеміз.</w:t>
      </w:r>
    </w:p>
    <w:p>
      <w:pPr>
        <w:spacing w:after="0"/>
        <w:ind w:left="0"/>
        <w:jc w:val="both"/>
      </w:pPr>
      <w:r>
        <w:rPr>
          <w:rFonts w:ascii="Times New Roman"/>
          <w:b w:val="false"/>
          <w:i w:val="false"/>
          <w:color w:val="000000"/>
          <w:sz w:val="28"/>
        </w:rPr>
        <w:t xml:space="preserve">
      Сұрақтар туындаған жағдайда___________________________________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атауы, мекенжайы және ресми сайты)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жүгінуді сұраймыз.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Байланыс телефондары: _______________________________________</w:t>
      </w:r>
    </w:p>
    <w:p>
      <w:pPr>
        <w:spacing w:after="0"/>
        <w:ind w:left="0"/>
        <w:jc w:val="both"/>
      </w:pPr>
      <w:r>
        <w:rPr>
          <w:rFonts w:ascii="Times New Roman"/>
          <w:b w:val="false"/>
          <w:i w:val="false"/>
          <w:color w:val="000000"/>
          <w:sz w:val="28"/>
        </w:rPr>
        <w:t>
      Күні 20 ____ жылғы " 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w:t>
            </w:r>
            <w:r>
              <w:br/>
            </w:r>
            <w:r>
              <w:rPr>
                <w:rFonts w:ascii="Times New Roman"/>
                <w:b w:val="false"/>
                <w:i w:val="false"/>
                <w:color w:val="000000"/>
                <w:sz w:val="20"/>
              </w:rPr>
              <w:t>объектілерін алып қою</w:t>
            </w:r>
            <w:r>
              <w:br/>
            </w:r>
            <w:r>
              <w:rPr>
                <w:rFonts w:ascii="Times New Roman"/>
                <w:b w:val="false"/>
                <w:i w:val="false"/>
                <w:color w:val="000000"/>
                <w:sz w:val="20"/>
              </w:rPr>
              <w:t>квоталарын бөлу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44"/>
    <w:p>
      <w:pPr>
        <w:spacing w:after="0"/>
        <w:ind w:left="0"/>
        <w:jc w:val="left"/>
      </w:pPr>
      <w:r>
        <w:rPr>
          <w:rFonts w:ascii="Times New Roman"/>
          <w:b/>
          <w:i w:val="false"/>
          <w:color w:val="000000"/>
        </w:rPr>
        <w:t xml:space="preserve"> Рейтингтік бағалауды есептеу парағы</w:t>
      </w:r>
    </w:p>
    <w:bookmarkEnd w:id="44"/>
    <w:p>
      <w:pPr>
        <w:spacing w:after="0"/>
        <w:ind w:left="0"/>
        <w:jc w:val="both"/>
      </w:pPr>
      <w:r>
        <w:rPr>
          <w:rFonts w:ascii="Times New Roman"/>
          <w:b w:val="false"/>
          <w:i w:val="false"/>
          <w:color w:val="ff0000"/>
          <w:sz w:val="28"/>
        </w:rPr>
        <w:t xml:space="preserve">
      Ескерту. 6-қосымша алып тасталды - ҚР Экология және табиғи ресурстар министрінің м.а. 23.09.2025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w:t>
            </w:r>
            <w:r>
              <w:br/>
            </w:r>
            <w:r>
              <w:rPr>
                <w:rFonts w:ascii="Times New Roman"/>
                <w:b w:val="false"/>
                <w:i w:val="false"/>
                <w:color w:val="000000"/>
                <w:sz w:val="20"/>
              </w:rPr>
              <w:t xml:space="preserve">объектілерін алып қою </w:t>
            </w:r>
            <w:r>
              <w:br/>
            </w:r>
            <w:r>
              <w:rPr>
                <w:rFonts w:ascii="Times New Roman"/>
                <w:b w:val="false"/>
                <w:i w:val="false"/>
                <w:color w:val="000000"/>
                <w:sz w:val="20"/>
              </w:rPr>
              <w:t>квоталарын</w:t>
            </w:r>
            <w:r>
              <w:br/>
            </w:r>
            <w:r>
              <w:rPr>
                <w:rFonts w:ascii="Times New Roman"/>
                <w:b w:val="false"/>
                <w:i w:val="false"/>
                <w:color w:val="000000"/>
                <w:sz w:val="20"/>
              </w:rPr>
              <w:t>бөлу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45"/>
    <w:p>
      <w:pPr>
        <w:spacing w:after="0"/>
        <w:ind w:left="0"/>
        <w:jc w:val="left"/>
      </w:pPr>
      <w:r>
        <w:rPr>
          <w:rFonts w:ascii="Times New Roman"/>
          <w:b/>
          <w:i w:val="false"/>
          <w:color w:val="000000"/>
        </w:rPr>
        <w:t xml:space="preserve"> Балық ресурстарын және басқа су жануарларын алып қою квоталарын бөлу қорытындылары</w:t>
      </w:r>
    </w:p>
    <w:bookmarkEnd w:id="45"/>
    <w:p>
      <w:pPr>
        <w:spacing w:after="0"/>
        <w:ind w:left="0"/>
        <w:jc w:val="both"/>
      </w:pPr>
      <w:r>
        <w:rPr>
          <w:rFonts w:ascii="Times New Roman"/>
          <w:b w:val="false"/>
          <w:i w:val="false"/>
          <w:color w:val="ff0000"/>
          <w:sz w:val="28"/>
        </w:rPr>
        <w:t xml:space="preserve">
      Ескерту. 7-қосымша алып тасталды - ҚР Экология және табиғи ресурстар министрінің м.а. 23.09.2025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