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a8d58" w14:textId="5ca8d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Авариялық-құтқару қызметтері мен құралымдарының құтқарушыларын дайындау бойынша бағдарламаларын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2015 жылғы 16 наурыздағы № 235 бұйрығы. Қазақстан Республикасының Әділет министрлігінде 2015 жылы 22 сәуірде № 10772 тіркелді.</w:t>
      </w:r>
    </w:p>
    <w:p>
      <w:pPr>
        <w:spacing w:after="0"/>
        <w:ind w:left="0"/>
        <w:jc w:val="both"/>
      </w:pPr>
      <w:bookmarkStart w:name="z1" w:id="0"/>
      <w:r>
        <w:rPr>
          <w:rFonts w:ascii="Times New Roman"/>
          <w:b w:val="false"/>
          <w:i w:val="false"/>
          <w:color w:val="000000"/>
          <w:sz w:val="28"/>
        </w:rPr>
        <w:t xml:space="preserve">
      "Азаматтық қорғау туралы" Қазақстан Республикасы Заңының 12-бабы </w:t>
      </w:r>
      <w:r>
        <w:rPr>
          <w:rFonts w:ascii="Times New Roman"/>
          <w:b w:val="false"/>
          <w:i w:val="false"/>
          <w:color w:val="000000"/>
          <w:sz w:val="28"/>
        </w:rPr>
        <w:t>1-тармағы</w:t>
      </w:r>
      <w:r>
        <w:rPr>
          <w:rFonts w:ascii="Times New Roman"/>
          <w:b w:val="false"/>
          <w:i w:val="false"/>
          <w:color w:val="000000"/>
          <w:sz w:val="28"/>
        </w:rPr>
        <w:t xml:space="preserve"> 40) тармақшасына сәйкес және авариялық-құтқару қызметтері мен құралымдарының құтқарушыларын даярлауды жетілдіру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берілген Авариялық-құтқару қызметтері мен құралымдарының құтқарушыларын дайындау бойынша </w:t>
      </w:r>
      <w:r>
        <w:rPr>
          <w:rFonts w:ascii="Times New Roman"/>
          <w:b w:val="false"/>
          <w:i w:val="false"/>
          <w:color w:val="000000"/>
          <w:sz w:val="28"/>
        </w:rPr>
        <w:t>бағдарламалар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Төтенше жағдайлар Комитеті (В.В. Петров) заңнамада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Қазақстан Республикасы Әділет министрлігінде осы бұйрық мемлекеттік тіркелгеннен кейін күнтізбелік он күн ішінде мерзімдік баспа басылымдарына және "Әділет" ақпараттық-құқықтық жүйесінде ресми жариялауына жіберуін;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Ішкі істер министрлігінің ресми интернет-ресурсында жариялануын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орынбасары В.К. Божкоға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6433"/>
        <w:gridCol w:w="5867"/>
      </w:tblGrid>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5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генерал-лейтенанты</w:t>
            </w:r>
          </w:p>
        </w:tc>
        <w:tc>
          <w:tcPr>
            <w:tcW w:w="58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Қасымов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16 наурыздағы</w:t>
            </w:r>
            <w:r>
              <w:br/>
            </w:r>
            <w:r>
              <w:rPr>
                <w:rFonts w:ascii="Times New Roman"/>
                <w:b w:val="false"/>
                <w:i w:val="false"/>
                <w:color w:val="000000"/>
                <w:sz w:val="20"/>
              </w:rPr>
              <w:t>№ 235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Авариялық-құтқару қызметтері мен құралымдарының</w:t>
      </w:r>
      <w:r>
        <w:br/>
      </w:r>
      <w:r>
        <w:rPr>
          <w:rFonts w:ascii="Times New Roman"/>
          <w:b/>
          <w:i w:val="false"/>
          <w:color w:val="000000"/>
        </w:rPr>
        <w:t>құтқарушыларын даярлау бағдарламасы</w:t>
      </w:r>
      <w:r>
        <w:br/>
      </w:r>
      <w:r>
        <w:rPr>
          <w:rFonts w:ascii="Times New Roman"/>
          <w:b/>
          <w:i w:val="false"/>
          <w:color w:val="000000"/>
        </w:rPr>
        <w:t>1. Жалпы ережелер</w:t>
      </w:r>
    </w:p>
    <w:bookmarkEnd w:id="8"/>
    <w:bookmarkStart w:name="z12" w:id="9"/>
    <w:p>
      <w:pPr>
        <w:spacing w:after="0"/>
        <w:ind w:left="0"/>
        <w:jc w:val="both"/>
      </w:pPr>
      <w:r>
        <w:rPr>
          <w:rFonts w:ascii="Times New Roman"/>
          <w:b w:val="false"/>
          <w:i w:val="false"/>
          <w:color w:val="000000"/>
          <w:sz w:val="28"/>
        </w:rPr>
        <w:t xml:space="preserve">
      1. Осы авариялық-құтқару қызметтері мен құралымдарының құтқарушыларын даярлау бағдарламасы (бұдан әрі – Бағдарлама) "Азаматтық қорғау туралы" 2014 жылғы 11 сәуірдегі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40) тармақшасына сәйкес әзірленген.</w:t>
      </w:r>
    </w:p>
    <w:bookmarkEnd w:id="9"/>
    <w:bookmarkStart w:name="z13" w:id="10"/>
    <w:p>
      <w:pPr>
        <w:spacing w:after="0"/>
        <w:ind w:left="0"/>
        <w:jc w:val="both"/>
      </w:pPr>
      <w:r>
        <w:rPr>
          <w:rFonts w:ascii="Times New Roman"/>
          <w:b w:val="false"/>
          <w:i w:val="false"/>
          <w:color w:val="000000"/>
          <w:sz w:val="28"/>
        </w:rPr>
        <w:t>
      2. Осы бағдарламаның мақсаты табиғи және техногендік сипаттағы төтенше жағдайларды жоюды, сондай-ақ қауіпті өндірістік объектілерде туындайтын аварияларды жоюды қамтамасыз етуге қабілетті авариялық-құтқару қызметтері мен құралымдарының білікті құтқарушыларын даярлау болып табылады.</w:t>
      </w:r>
    </w:p>
    <w:bookmarkEnd w:id="10"/>
    <w:bookmarkStart w:name="z14" w:id="11"/>
    <w:p>
      <w:pPr>
        <w:spacing w:after="0"/>
        <w:ind w:left="0"/>
        <w:jc w:val="left"/>
      </w:pPr>
      <w:r>
        <w:rPr>
          <w:rFonts w:ascii="Times New Roman"/>
          <w:b/>
          <w:i w:val="false"/>
          <w:color w:val="000000"/>
        </w:rPr>
        <w:t xml:space="preserve"> 2. Авариялық-құтқару қызметтері мен құралымдарының</w:t>
      </w:r>
      <w:r>
        <w:br/>
      </w:r>
      <w:r>
        <w:rPr>
          <w:rFonts w:ascii="Times New Roman"/>
          <w:b/>
          <w:i w:val="false"/>
          <w:color w:val="000000"/>
        </w:rPr>
        <w:t>құтқарушыларын даярлаудың тақырыптық жоспарлары</w:t>
      </w:r>
    </w:p>
    <w:bookmarkEnd w:id="11"/>
    <w:p>
      <w:pPr>
        <w:spacing w:after="0"/>
        <w:ind w:left="0"/>
        <w:jc w:val="both"/>
      </w:pPr>
      <w:r>
        <w:rPr>
          <w:rFonts w:ascii="Times New Roman"/>
          <w:b w:val="false"/>
          <w:i w:val="false"/>
          <w:color w:val="ff0000"/>
          <w:sz w:val="28"/>
        </w:rPr>
        <w:t xml:space="preserve">
      Ескерту. Тақырыптық жоспарына өзгеріс енгізілді – ҚР Төтенше жағдайлар министрінің 20.01.2021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 w:id="12"/>
    <w:p>
      <w:pPr>
        <w:spacing w:after="0"/>
        <w:ind w:left="0"/>
        <w:jc w:val="both"/>
      </w:pPr>
      <w:r>
        <w:rPr>
          <w:rFonts w:ascii="Times New Roman"/>
          <w:b w:val="false"/>
          <w:i w:val="false"/>
          <w:color w:val="000000"/>
          <w:sz w:val="28"/>
        </w:rPr>
        <w:t>
      2.1. Құтқарушыларды даярлаудың тақырыптық жоспары (сыныптық біліктіліксіз)</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2"/>
        <w:gridCol w:w="4817"/>
        <w:gridCol w:w="4"/>
        <w:gridCol w:w="2072"/>
        <w:gridCol w:w="2076"/>
        <w:gridCol w:w="1529"/>
      </w:tblGrid>
      <w:tr>
        <w:trPr>
          <w:trHeight w:val="30" w:hRule="atLeast"/>
        </w:trPr>
        <w:tc>
          <w:tcPr>
            <w:tcW w:w="1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сағат</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сабақ</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Төтенше жағдайларда авариялық-құтқару жұмыстарын жүргізу негіздері</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қорғауның мемлекеттік жүйесі және оның міндеттері.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Авариялық-құтқару қызметтері, оның міндеттері мен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Авариялық-құтқару жұмыстарын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Құтқарушылар және олардың мәртебесі.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Дүлей зілзалалар және олардың зардаптары.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Техногендік авариялар және олардың зардаптары.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жолдары мен теріні жеке қорғау құралдары.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Техниканы және құрылыстарды газсыздандыру, белсенділігін жою және дезинфекциялау амалдары мен тәсілдері және адамдарды санитариялық тазалау.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медициналық қорғану құралдары.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механикаландыру құралдары.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Құтқарушылар керек–жарақтары.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Дүлей зілзалалар кезінде авариялық-құтқару жұмыстарын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аймағында жұмыс жүргізу кезінде құтқарушылар тіршілігін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Авариялық-құтқару құралымдары, оның міндеттері және күнделікті қызметін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Авариялық-құтқару құралымдарының жауапкершілік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Құтқарушының авариялық-құтқару құралымының кезекші ауысым міндеттерін орындау үшін әзірлікке келтіру кезіндегі іс-қимылы.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төтенше жағдайларда өмір сүру негіздері.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 іздеу-құтқару жұмыстарын жүргізу кезіндегі құтқарушының іс-қимылы.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Алғашқы көмек көрсету бойынша дайындық</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көмек. Құтқарушының құқықтары мен міндеттерінің құқықтық негіздері.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анатомиясы мен физиологиясының негіздері.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Құтқарушыда алғашқы көмек көрсету құралдары.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жағдайлардағы зақымданулардың сипаты және алғашқы көмек көрсету тәсілдері. Жарақат алған кездегі алғашқы көмек.</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және травматикалық шок үшін алғашқы көмек.</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Көгеруге, сіңірлердің созылуы және шығуға алғашқы көмек.</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сынуы үшін алғашқы көмек.</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Аяқ-қолдардың ұзақ қысылу синдромына алғашқы көмек.</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құлақтың, тамақтың және мұрынның жарақаттануы мен зақымдануына алғашқы көмек.</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 және үсік шалу кезіндегі алғашқы көмек.</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оқиғалар мен жіті аурулар кезіндегі алғашқы көмек.</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және қауіпті химиялық заттармен зақымданғанда алғашқы көмек көрсету.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авария ошағында зақымдану кезінде алғашқы көмек көрсету.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психикалық ауытқулары бар зардап шеккендерге алғашқы көмек.</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 негіздері.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Психологиялық дайындық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заманғы қоғамдағы құтқарушының кәсіби мәртебесінің моральдық-психологиялық негіздері.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пәні, оның міндеттері және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жалпы мінездемесі және оның психологиялық ерекшеліктері.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психикалық жай-күйі және оларды төтенше жағдайларда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 іс-қимылға құтқарушыларды психологиялық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Құтқарушылар ұжымының әлеуметтік-психологиялық мінездемесі.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жағдайлардағы іс-қимыл кезінде құтқарушылардың жай-күйін басқару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16" w:id="13"/>
    <w:p>
      <w:pPr>
        <w:spacing w:after="0"/>
        <w:ind w:left="0"/>
        <w:jc w:val="left"/>
      </w:pPr>
      <w:r>
        <w:rPr>
          <w:rFonts w:ascii="Times New Roman"/>
          <w:b/>
          <w:i w:val="false"/>
          <w:color w:val="000000"/>
        </w:rPr>
        <w:t xml:space="preserve"> 2.2. 3-сынып құтқарушыларын даярлаудың тақырыптық жоспары</w:t>
      </w:r>
    </w:p>
    <w:bookmarkEnd w:id="13"/>
    <w:p>
      <w:pPr>
        <w:spacing w:after="0"/>
        <w:ind w:left="0"/>
        <w:jc w:val="both"/>
      </w:pPr>
      <w:r>
        <w:rPr>
          <w:rFonts w:ascii="Times New Roman"/>
          <w:b w:val="false"/>
          <w:i w:val="false"/>
          <w:color w:val="ff0000"/>
          <w:sz w:val="28"/>
        </w:rPr>
        <w:t xml:space="preserve">
      Ескерту. Тақырыптық жоспарына өзгеріс енгізілді – ҚР Төтенше жағдайлар министрінің 20.01.2021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9"/>
        <w:gridCol w:w="6414"/>
        <w:gridCol w:w="1762"/>
        <w:gridCol w:w="1297"/>
        <w:gridCol w:w="1298"/>
      </w:tblGrid>
      <w:tr>
        <w:trPr>
          <w:trHeight w:val="30" w:hRule="atLeast"/>
        </w:trPr>
        <w:tc>
          <w:tcPr>
            <w:tcW w:w="1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6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сағат</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сабақ</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Төтенше жағдайларда авариялық-құтқару жұмыстарын жүргізу негіздері</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өнеркәсіптік кәсіпорындарды жоспарлау негіздері және салу.</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және азаматтық ғимараттардың конструкциясы.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авариясы.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объектінің сумен қамтамасыз ету желілеріндегі авария.</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объектінің су бұру желілеріндегі авария.</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объектінің жылумен қамтамасыз ету желілеріндегі авария.</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объектінің газбен қамтамасыз ету желілеріндегі авария.</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объектінің электрмен қамтамасыз ету желілеріндегі авария.</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қауіпті объектілердегі авария.</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қауіпті объектілердегі авария.</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жарылыс қауіпті объектілердегі авария.</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құрылыстардағы авария.</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Үйінділердегі адамдарды анықтау құралдары және олармен жұмыс істеу амалдары.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радиациялық барлау және дозиметриялық бақылау құралдары.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құлақтандыру құралдары және басқару және кіші механикаландыру құралдары.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техника.</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және химиялық қауіпті объектілерде авариялық-құтқару жұмыстарын жүргізу.</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Өртке қарсы дайындық</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тактикасы және оның міндеттері. Жану, өртену процесі және оның дамуы туралы жалпы мәліметтер.</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 барлау. Өрттегі адамдарды құтқару.</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 сөндіру. Өрт сөндіру кезіндегі құтқарушының іс-қимылы.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кезіндегі өрт сөндіру ерекшеліктері.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автомобильдері туралы жалпы мәліметтер.</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автомобильдерінің арнайы жабдықтары.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сөндіргіштер.</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 жабдықтармен жаттығу.</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Өрттегі адамдарды құтқару және өзін-өзі құтқару бойынша жаттығу.</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Конструкцияны ашу және бөлшектеу бойынша жаттығу.</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 техникалар мен жабдықтарды жауынгерлік өрістету.</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Парашюттік-десанттық даярлық (Қазақстан Республикасы Төтенше жағдайлар министрлігі авариялық-құтқару қызметтерінің құтқарушылары үшін)</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кемесінен мәжбүрлі түсуден немесе әуеайлағынан тыс жерге мәжбүрлі қонғанда өзіне және экипажда өзара көмек көрсету.</w:t>
            </w:r>
          </w:p>
          <w:p>
            <w:pPr>
              <w:spacing w:after="20"/>
              <w:ind w:left="20"/>
              <w:jc w:val="both"/>
            </w:pPr>
            <w:r>
              <w:rPr>
                <w:rFonts w:ascii="Times New Roman"/>
                <w:b w:val="false"/>
                <w:i w:val="false"/>
                <w:color w:val="000000"/>
                <w:sz w:val="20"/>
              </w:rPr>
              <w:t>
Негізгі парашюттің, автомат аспабының және құтқару жүйесінің мақсаты, тактикалық-техникалық деректері және олардың әуедегі өзара іс-қимылдары.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 оқиғаларының, инциденттері мен жарақаттанудың алдын алу. Парашютпен секіруді жүргізу кезіндегі оқиғаларды және инциденттерді талдау.</w:t>
            </w:r>
          </w:p>
          <w:p>
            <w:pPr>
              <w:spacing w:after="20"/>
              <w:ind w:left="20"/>
              <w:jc w:val="both"/>
            </w:pPr>
            <w:r>
              <w:rPr>
                <w:rFonts w:ascii="Times New Roman"/>
                <w:b w:val="false"/>
                <w:i w:val="false"/>
                <w:color w:val="000000"/>
                <w:sz w:val="20"/>
              </w:rPr>
              <w:t>
Негізгі және қосалқы парашюттерді салу, оларды келтіру және монтаждау бойынша жаттығу.</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 бойынша қозғалыс қағидасы, әуе кемесінің стартымен бірлескен секіруге арналған алаңда парашютшілер жұмысының қағидасы. Парашютпен секірудің теориялық негіздері.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Секіру кезеңдеріндегі парашютшінің іс-қимылы: бөліну және құлауды тұрақтандыру, парашюттің ашылуы және ерекше жағдайлар, парашюттеу, жерге қону.</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Міндеттерді орындау кезіндегі ерекше жағдайлар: әуе кемесінде, тұрақтандырылған, парашюттің ашылуы кезінде, парашюттену, жерге қонған кезде.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кемесімен танысу және қауіпсіздік шаралары. Әуе кемесін орналастыру, бөлу және мәжбүрлі түсу тәртібі бойынша жаттығу. Әуе айлағында тәртіп ережесі және қауіпсіздік ережесі.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Алғашқы көмек көрсету бойынша даярлық</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көмек. Құтқарушының құқықтары мен міндеттерінің құқықтық негіздері.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анатомиясы мен физиологиясының негіздері.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Құтқарушыда алғашқы көмек көрсету құралдары.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жағдайлардағы зақымданулардың сипаты және алғашқы көмек көрсету тәсілдері. Жарақат алған кездегі алғашқы көмек.</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және травматикалық шок үшін алғашқы көмек.</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Көгеруге, сіңірлердің созылуы және шығуға алғашқы көмек.</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сынуы үшін алғашқы көмек.</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Аяқ-қолдардың ұзақ қысылу синдромына алғашқы көмек.</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құлақтың, тамақтың және мұрынның жарақаттануы мен зақымдануына алғашқы көмек.</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 және үсік шалу кезіндегі алғашқы көмек.</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оқиғалар мен жедел аурулар кезіндегі алғашқы көмек.</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және қауіпті химиялық заттармен зақымданғанда алғашқы көмек көрсету.</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апат ошағында зақымдану кезінде алғашқы көмек көрсету.</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психикалық ауытқулары бар зардап шеккендерге алғашқы көмек.</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 негіздері.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Психологиялық дайындық</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пәні. Құрылымы, міндеттері, әдіснамасы.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Құтқарушының моральды-психологиялық мәртебесі, әлеуметтік мәні, функциясы және этикасы.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Құтқарушының жеке мінездемесі, оның психологиялық қасиеті, психикалық жай-күйі және оларға ықпал ету тәсілдері.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Құтқарушылардың төтенше жағдайлардағы іс-қимылға психологиялық дайындығы.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төтенше жағдайлардағы жүріс-тұрысының психологиялық ерекшеліктері. Жұмыс барысында құтқарушылардың халықпен қарым-қатынасының моделі.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қызметтің тиімділігін арттыру құралы ретінде психикалық өздігінен реттелу. Психологиялық оңалту.</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психологиясының негіздері. Құтқарушыға үміткерді психофизиологиялық іріктеу. Іскери ойын.</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bookmarkStart w:name="z17" w:id="14"/>
    <w:p>
      <w:pPr>
        <w:spacing w:after="0"/>
        <w:ind w:left="0"/>
        <w:jc w:val="left"/>
      </w:pPr>
      <w:r>
        <w:rPr>
          <w:rFonts w:ascii="Times New Roman"/>
          <w:b/>
          <w:i w:val="false"/>
          <w:color w:val="000000"/>
        </w:rPr>
        <w:t xml:space="preserve"> 2.3. 2-сынып құтқарушыларын даярлаудың тақырыптық жоспары</w:t>
      </w:r>
    </w:p>
    <w:bookmarkEnd w:id="14"/>
    <w:p>
      <w:pPr>
        <w:spacing w:after="0"/>
        <w:ind w:left="0"/>
        <w:jc w:val="both"/>
      </w:pPr>
      <w:r>
        <w:rPr>
          <w:rFonts w:ascii="Times New Roman"/>
          <w:b w:val="false"/>
          <w:i w:val="false"/>
          <w:color w:val="ff0000"/>
          <w:sz w:val="28"/>
        </w:rPr>
        <w:t xml:space="preserve">
      Ескерту. Тақырыптық жоспарына өзгеріс енгізілді – ҚР Төтенше жағдайлар министрінің 20.01.2021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6"/>
        <w:gridCol w:w="6252"/>
        <w:gridCol w:w="1678"/>
        <w:gridCol w:w="1235"/>
        <w:gridCol w:w="1679"/>
      </w:tblGrid>
      <w:tr>
        <w:trPr>
          <w:trHeight w:val="30" w:hRule="atLeast"/>
        </w:trPr>
        <w:tc>
          <w:tcPr>
            <w:tcW w:w="1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6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сағат</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сабақ</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Төтенше жағдайларда авариялық-құтқару жұмыстарын жүргізу негіздері</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және химиялық қауіпті объектілердегі авариялардың салдары.</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Авариялық-құтқару және кезек күттірмейтін жұмыстарды жүргізу кезінде радиациялық және химиялық барлау мен бақылау құралдарын қолдану тәртібі.</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және химиялық қауіпті объектілердегі авариялар кезінде радиоактивті және химиялық зақымдану (ластану).</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Дүлей зілзала зардаптарын бағалау.</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авариялардың салдарын бағалау.</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техниканы қолдана отырып, құтқару жұмыстарын жүргізу.</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жұмыстарын гидравликалық авариялық-құтқару құрал-саймандарды қолдана отырып жүргізу.</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Құтқару жұмыстарын соққы іс-қимылдар механизмдерін және конструкцияны кесетін құралдарды қолдана отырып, жүргізу.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құралдары.</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 карталар.</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 бойынша және навигациялық аппаратураларды қолдана отырып, жергілікті жерді бағдарлау.</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Тыныс алу органдарын және теріні жеке қорғау құралдары.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 және зардап шеккендерді табу аспаптарын қолдана отырып, құтқару жұмыстарын жүргізу.</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басқан аймақтарда құтқару жұмыстарын жүргізу.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Өртке қарсы дайындық</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өрт қауіптілігі.</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және оларды өрт жағынан бағалау.</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 сөндіру. Өрт сөндіру кезіндегі құтқарушының іс-қимылы.</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 заттар, өрт сөндіру жабдықтары және мотопомпалар.</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сөндіруге арналған техника.</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беретін құралдар және өрт байланысы.</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жабдықтарымен жаттығу.</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техникалары мен жабдықтарын жауынгерлік өрістету.</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Өрттегі адамды құтқару және өзін-өзі құтқару бойынша жаттығу.</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жарылыс қауіпті объектілердегі өрттерді сөндіру.</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Парашюттік-десанттық даярлық (Қазақстан Республикасы Төтенше жағдайлар министрлігі авариялық-құтқару қызметтерінің құтқарушылары үшін)</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тактикалық-техникалық деректері, парашюттік-десанттық жұмсақ қаптың конструкциясы және қолдануға дайындығы, авиациялық құтқару контейнері, жүк контейнері, оларда жүктерді орау тәртібі.</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кемесінен мәжбүрлі түсу бойынша және парашюттен оқу-жаттығу секіруін орындау кезінде дағдыларды әзірлеуге арналған жерүсті оқу-жаттығу аппаратуралардың мақсаты, конструкциясы.</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 және түнде, күрделі метеорологиялық жағдайларда, суда және орманда парашюттің ашылуын кідіртіп секіруді орындауға парашютшіні психологиялық дайындау ерекшеліктері.</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кемесінен мәжбүрлі түсуден кейін немесе әуеайлағынан тыс жерге мәжбүрлі қонғанда өзіне және экипажда өзара көмек көрсету.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 оқиғаларының, инциденттері мен жарақаттанудың алдын алу. Парашютпен секіруді жүргізу кезіндегі оқиғаларды және инциденттерді талдау.</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Әуеайлағы бойынша қозғалыс қағидасы, әуе кемесі стартымен бірлескен секірулерге арналған алаңда парашютшілердің жұмыс қағидасы.</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кемесінен бөліну нүктесін есептеу және жерге қону дәлділігіне секіру кезінде парашютке арналған төмендету траекториялары.</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Парашютпен секіруді орындаудағы ерекше жағдайлар және осы жағдайларда парашютшілердің іс-қимылы (тренажерде оқыту).</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 және түнде, күрделі метеорологиялық жағдайларда, суда және орманда парашюттің ашылуын кідіртіп секіруді орындауға парашютшіні психологиялық дайындау ерекшеліктері.</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Парашютпен: суға, түнде, орманға, тауға секіруді ұйымдастыру және жүргізу ерекшеліктері.</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түсу кезінде денені ыңғайлы күйде ұстауға, ретсіз түсуден, штопордан шығуға, жоспарлауды орындау кезіндегі іс-қимылдарға оқыту.</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Алғашқы көмек көрсету бойынша даярлық</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көмек. Құтқарушының құқықтары мен міндеттерінің құқықтық негіздері.</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анатомиясы мен физиологиясының негіздері.</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Құтқарушыда алғашқы көмек көрсету құралдары.</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жағдайлардағы зақымданулардың сипаты және алғашқы көмек көрсету тәсілдері. Жарақат алған кездегі алғашқы көмек.</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және травматикалық шок үшін алғашқы көмек.</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Көгеруге, сынуға және дислокацияға алғашқы көмек.</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сынуы үшін алғашқы көмек.</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Аяқ-қолдардың ұзақ қысылу синдромына алғашқы көмек.</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құлақтың, тамақтың және мұрынның жарақаттануы мен зақымдануына алғашқы көмек.</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 және үсік шалу кезіндегі алғашқы көмек.</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оқиғалар мен жедел аурулар кезіндегі алғашқы көмек.</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және қауіпті химиялық заттармен зақымданғанда алғашқы көмек көрсету.</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апат ошағында зақымдану кезінде алғашқы көмек көрсету.</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психикалық ауытқулары бар зардап шеккендерге алғашқы көмек.</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 негіздері.</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Психологиялық дайындық</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Құтқарушының моральды-психологиялық мәртебесі, әлеуметтік мәні, функциясы және этикасы.</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Құтқарушының жеке мінездемесі, оның психологиялық қасиеті, психикалық жай-күйі және оларға ықпал ету тәсілдері.</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Құтқарушылардың төтенше жағдайлардағы іс-қимылға психологиялық дайындығы.</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төтенше жағдайлардағы жүріс-тұрысының психологиялық ерекшеліктері. Жұмыс барысында құтқарушылардың халықпен қарым-қатынасының моделі.</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қызметтің тиімділігін арттыру құралы ретінде психикалық өздігінен реттелу. Психологиялық оңалту.</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Құтқарушылардың төтенше жағдайлардағы іс-қимылдары кезінде психикалық жай-күйін басқару әдістері.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психологиясының негіздері. Құтқарушыға үміткерді психофизиологиялық іріктеу. Іскери ойын.</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18" w:id="15"/>
    <w:p>
      <w:pPr>
        <w:spacing w:after="0"/>
        <w:ind w:left="0"/>
        <w:jc w:val="left"/>
      </w:pPr>
      <w:r>
        <w:rPr>
          <w:rFonts w:ascii="Times New Roman"/>
          <w:b/>
          <w:i w:val="false"/>
          <w:color w:val="000000"/>
        </w:rPr>
        <w:t xml:space="preserve"> 2.4. 1-сынып құтқарушыларын дайындаудың тақырыптар жоспары</w:t>
      </w:r>
    </w:p>
    <w:bookmarkEnd w:id="15"/>
    <w:p>
      <w:pPr>
        <w:spacing w:after="0"/>
        <w:ind w:left="0"/>
        <w:jc w:val="both"/>
      </w:pPr>
      <w:r>
        <w:rPr>
          <w:rFonts w:ascii="Times New Roman"/>
          <w:b w:val="false"/>
          <w:i w:val="false"/>
          <w:color w:val="ff0000"/>
          <w:sz w:val="28"/>
        </w:rPr>
        <w:t xml:space="preserve">
      Ескерту. Тақырыптық жоспарына өзгеріс енгізілді – ҚР Төтенше жағдайлар министрінің 20.01.2021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1"/>
        <w:gridCol w:w="7023"/>
        <w:gridCol w:w="1579"/>
        <w:gridCol w:w="1163"/>
        <w:gridCol w:w="1164"/>
      </w:tblGrid>
      <w:tr>
        <w:trPr>
          <w:trHeight w:val="30" w:hRule="atLeast"/>
        </w:trPr>
        <w:tc>
          <w:tcPr>
            <w:tcW w:w="1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7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сағат</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сабақ</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Төтенше жағдайларда авариялық-құтқару жұмыстарын жүргізу негіздері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Авариялық-құтқару жұмыстарын ұйымдастыру және жүргізу, оларды орындау кезінде қауіпсіздікті қамтамасыз ету мәселелері бойынша басшылық құжаттар.</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Коммуналдық-энергетикалық желілерде, магистральды газ және мұнай құбырларында және көлікте авариялық-құтқару жұмыстарын жүргізу қауіпсіздігі.</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климатты және табиғи жағдайларда өмір сүру негіздері.</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Коммуналдық-энергетикалық желілер және олардағы авария кезінде авариялық-құтқару жұмыстарын ұйымдастыру.</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Магистральды газ және мұнай құбырларында және көлікте авариялар кезіндегі құтқару және өзге де шұғыл жұмыстарды жүргізу.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Құтқару жұмыстарын орындау кезінде байланыс құралдарын қолдану.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және химиялық қауіпсіздікті қамтамасыз ету қағидаттары.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және химиялық қауіпті объектілердегі авариялар кезінде радиациялық және химиялық ахуалды анықтаудың әдістемелік негіздері.</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және тұрғын үй құрылыстары конструкциясының негізгі схемалары және элементтері.</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 жарылысты қолдану.</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Сүңгуірлік-құтқару дайындығы</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айдындарындағы құтқару жұмыстарын ұйымдастыру. Оның жұмысының міндеттері және мазмұны.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Сүңгуір-құтқарушы мамандығы. Сүңгуірлік жұмыстардың үшінші мамандану тобының 3-сынып сүңгуіріне қойылатын біліктілік талаптары.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құралдары және оларды қолдану. Құтқару тәсілдері.</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Сүңгуірлік жарақтар және сүңгуірлік түсулерді қамтамасыз ету құралдары.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Сүңгуірлік жұмыстардағы еңбек қауіпсіздігінің бірыңғай қағидасы.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астына сүңгуірлік түсудің физикалық және физиологиялық ерекшеліктері. Сүңгуірге тән аурулар, оларды емдеу және алдын алу.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құтқару және сүңгуірлік жұмыстарды медициналық қамтамасыз ету.</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Сүңгуірлік жұмыстар.</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Такелаждық іс.</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Сүңгуірлік жарақтар мен жабдықтарды бөлшектеу, жинау, жөндеу, бұзылуларын жою.</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тәсілдері.</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тыныс алу әдістері.</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Такелаждық іске практикалық оқыту.</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Сүңгуірлік жарақтарда су астына практикалық түсулер. Сүңгуірлік құтқару жұмыстарын орындау.</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Өртке қарсы дайындық</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негізгі бөліктері, оларды өрт жағынан бағалау.</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желілердегі тұтану көздері.</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тұтанғыш және жанғыш сұйықтықтар бар объектілерде өртті сөндіру.</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өрт сөндіру автомобильдері.</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өрт сөндіру автомобильдері.</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Алмалы-салмалы құбыр жолдары мен су жіберу құралдары.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өртін сөндіру.</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Шымтезек өртін сөндіру.</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авариялар, апаттар және жер сілкіністері кезіндегі өртті сөндіру.</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объектілеріндегі өртті сөндіру.</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Парашюттік-десанттық даярлық (Қазақстан Республикасы Төтенше жағдайлар министрлігі авариялық-құтқару қызметтерінің құтқарушылары үшін)</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тактикалық-техникалық деректер, конструкциясы және парашюттік-десанттық жұмсақ қапты қолдануға дайындық, авиациялық құтқару контейнері, жүк контейнері, оларға жүкті орау тәртібі.</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Мақсаты, әуе кемесінен мәжбүрлі түсу бойынша және парашюттен оқу-машықтану секірулерді орындау кезіндегі дағдыларды пысықтауға арналған жерүсті машықтану аппаратурасының конструкциясы.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 және түнде, күрделі метеорологиялық жағдайларда, суда және орманда парашюттің ашылуын кідіртіп секіруді орындауға парашютшіні психологиялық дайындау ерекшеліктері.</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кемесінен мәжбүрлі түсуден немесе әуеайлағынан тыс жерге мәжбүрлі қонғанда өзіне және экипажда өзара көмек көрсету.</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 оқиғаларының, инциденттері мен жарақаттанудың алдын алу. Парашютпен секіруді жүргізу кезіндегі оқиғаларды және инциденттерді талдау.</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Әуеайлағы бойынша қозғалыс қағидасы, әуе кемесі стартымен бірлескен секірулерге арналған алаңда парашютшілердің жұмыс қағидасы.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Парашютпен секіруді ұйымдастыру және оны жүргізу әдістемесі және оны басшылыққа алу.</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кемесінен бөліну нүктесін есептеу және жерге қону дәлділігіне секіру кезінде парашютке арналған төмендету траекториялары.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түнде, орманға, тауға, 5 м/с астам жел болған кезде шектеулі, дайындалмаған алаңдарға, күндіз күрделі метеорологиялық жағдайларда парашютпен секіруді ұйымдастыру және өткізу ерекшеліктері.</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түсуі кезінде денені ыңғайлы күйде ұстауға, ретсіз түсуден, штопордан шығуға, жоспарлауды орындау кезіндегі іс-қимылдарға оқыту.</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Тактикалық-техникалық деректерді, парашют жүйелерінің конструкцияларын зерделеу бойынша сабақтар жүргізу және машықтандыру, десанттық, спорттық және құтқару парашют жүйелерінің аспалы жүйесін төсеуді және қиюластыруды оқыту әдістемесі.</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секіру алдындағы даярлық жүргізу әдістемесі. Парашютшілерді ерекше жағдайлардағы іс-қимылдарға оқыту.</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Тактикалық-техникалық деректерді, парашют жүйелерінің конструкцияларын зерделеу бойынша сабақтар жүргізу және машықтандыру, десанттық, спорттық және құтқару парашют жүйелерінің аспалы жүйесін төсеуді және қиюластыруды оқыту әдістемесі.</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 жүйелерінің әртүрлі түрлерімен секіру кезіндегі жерге түсу тәсілдерін пысықтау.</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 шығыршықты ағытқыш құрылғыларының көмегімен парашютсіз десант түсіру ерекшелігі, қауіпсіздік шаралары.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Алғашқы көмек көрсету бойынша даярлық</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көмек. Құтқарушының құқықтары мен міндеттерінің құқықтық негіздері.</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анатомиясы мен физиологиясының негіздері.</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Құтқарушыда алғашқы көмек көрсету құралдары.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жағдайлардағы зақымданулардың сипаты және алғашқы көмек көрсету тәсілдері. Жарақат алған кездегі алғашқы көмек.</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және травматикалық шок үшін алғашқы көмек.</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Көгеруге, сіңірлердің созылуы және шығуға алғашқы көмек.</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сынуы үшін алғашқы көмек.</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Аяқ-қолдардың ұзақ қысылу синдромына алғашқы көмек.</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құлақтың, тамақтың және мұрынның жарақаттануы мен зақымдануына алғашқы көмек.</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 және үсік шалу кезіндегі алғашқы көмек.</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оқиғалар мен жіті аурулар кезіндегі алғашқы көмек.</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және қауіпті химиялық заттармен зақымданғанда алғашқы көмек көрсету.</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апат ошағында зақымдану кезінде алғашқы көмек көрсету.</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психикалық ауытқулары бар зардап шеккендерге алғашқы көмек.</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 негіздері.</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Психологиялық дайындық</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Құтқарушының моральды-психологиялық мәртебесі, әлеуметтік мәні, функциясы және этикасы.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Құтқарушының жеке мінездемесі, оның психологиялық қасиеті, психикалық жай-күйі және оларға ықпал ету тәсілдері.</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Құтқарушылардың төтенше жағдайлардағы іс-қимылдарға психологиялық дайындығы.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жағдайлардағы халықтың іс-қимылының психологиялық ерекшеліктері. Жұмыс барысында құтқарушылардың халықпен қарым-қатынас жасау моделі.</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қызметтің тиімділігін арттыру құралы ретінде психикалық өздігінен реттелу. Психологиялық оңалту.</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қызметінің психологиялық негіздері.</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жағдайлардағы іс-қимылдар кезінде құтқарушының психикалық жай-күйін басқару әдістері.</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психологиясының негіздері. Құтқарушыға үміткерді психофизиологиялық іріктеу.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Іскери ойын.</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bookmarkStart w:name="z19" w:id="16"/>
    <w:p>
      <w:pPr>
        <w:spacing w:after="0"/>
        <w:ind w:left="0"/>
        <w:jc w:val="left"/>
      </w:pPr>
      <w:r>
        <w:rPr>
          <w:rFonts w:ascii="Times New Roman"/>
          <w:b/>
          <w:i w:val="false"/>
          <w:color w:val="000000"/>
        </w:rPr>
        <w:t xml:space="preserve"> 2.5. Халықаралық сыныпты құтқарушыларды дайындаудың тақырыптық</w:t>
      </w:r>
      <w:r>
        <w:br/>
      </w:r>
      <w:r>
        <w:rPr>
          <w:rFonts w:ascii="Times New Roman"/>
          <w:b/>
          <w:i w:val="false"/>
          <w:color w:val="000000"/>
        </w:rPr>
        <w:t>жоспары</w:t>
      </w:r>
    </w:p>
    <w:bookmarkEnd w:id="16"/>
    <w:p>
      <w:pPr>
        <w:spacing w:after="0"/>
        <w:ind w:left="0"/>
        <w:jc w:val="both"/>
      </w:pPr>
      <w:r>
        <w:rPr>
          <w:rFonts w:ascii="Times New Roman"/>
          <w:b w:val="false"/>
          <w:i w:val="false"/>
          <w:color w:val="ff0000"/>
          <w:sz w:val="28"/>
        </w:rPr>
        <w:t xml:space="preserve">
      Ескерту. Тақырыптық жоспарына өзгеріс енгізілді – ҚР Төтенше жағдайлар министрінің 20.01.2021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1"/>
        <w:gridCol w:w="7023"/>
        <w:gridCol w:w="1579"/>
        <w:gridCol w:w="1163"/>
        <w:gridCol w:w="1164"/>
      </w:tblGrid>
      <w:tr>
        <w:trPr>
          <w:trHeight w:val="30" w:hRule="atLeast"/>
        </w:trPr>
        <w:tc>
          <w:tcPr>
            <w:tcW w:w="1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7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сағат</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сабақ</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Төтенше жағдайларда авариялық-құтқару жұмыстарын жүргізу</w:t>
            </w:r>
          </w:p>
          <w:p>
            <w:pPr>
              <w:spacing w:after="20"/>
              <w:ind w:left="20"/>
              <w:jc w:val="both"/>
            </w:pPr>
            <w:r>
              <w:rPr>
                <w:rFonts w:ascii="Times New Roman"/>
                <w:b w:val="false"/>
                <w:i w:val="false"/>
                <w:color w:val="000000"/>
                <w:sz w:val="20"/>
              </w:rPr>
              <w:t>
негіздері</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құқықтық нормалар, авариялық-құтқару жұмыстарын жүргізу саласындағы құжаттарды келісу.</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құрылымы, шетелдік мемлекеттердің құтқару бөлімшелерін жарақтандыру міндеттері.</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төтенше жағдайларда бөлімшелерді басқаруды ұйымдастыру.</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Құтқару жұмыстарын жүргізу кезінде бөлімшелердің арасындағы өзара іс-қимылды ұйымдастыру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жұмыстарын жүргізу барысында іздеу-құтқару бөлімшелерінің іс-қимылын қамтамасыз етуді ұйымдастыру.</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 авариялық-құтқару жұмыстарын орындау барысында пайдаланатын авариялық-құтқару техникасы және құрал-саймандары.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жұмыстарын жүргізу барысында шетел мемлекеттерінің құтқару бөлімшелері пайдаланатын зардап шегушілерді іздеу және табу аспаптары.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Сүңгуірлік-құтқару дайындығы</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айдындарындағы құтқару жұмыстарын ұйымдастыру. Оның жұмысының міндеттері және мазмұны.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Сүңгуірлік жұмыстардың үшінші мамандану тобының 2-сынып сүңгуіріне қойылатын біліктілік талаптары Сүңгуірлік құжаттаманы жүргізу.</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құралдары және оларды қолдану. Құтқару тәсілдері.</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Сүңгуірлік жарақтар және сүңгуірлік түсулерді қамтамасыз ету құралдары.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Сүңгуірлік жұмыстардағы еңбек қауіпсіздігінің бірыңғай қағидалары.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астына сүңгуірлік түсудің физикалық және физиологиялық ерекшеліктері. Сүңгуірге тән аурулар, оларды емдеу және алдын алу.</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құтқару және сүңгуірлік жұмыстарды медициналық қамтамасыз ету.</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Сүңгуірлік жұмыстар.</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Такелаждық іс.</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Сүңгуірлік жарақтар мен жабдықтарды бөлшектеу, жинау, жөндеу, ақаулықтарын жою.</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тәсілдері.</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тыныс алу әдістері.</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Такелаждық іске практикалық оқыту.</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Сүңгуірлік жарақтарда су астына практикалық түсулер. Сүңгуірлік құтқару жұмыстарын орындау.</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Өртке қарсы дайындық</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жөніндегі нормативтік құжаттар.</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бөлімшелерінің жауынгерлік іс-қимылдарының түрлері.</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объектілерде өрт сөндіруді ұйымдастыру.</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өрт сөндіру автомобильдерін қолдану.</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өрт сөндіру автомобильдерін қолдану.</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техникасы мен жабдықтарын кешенді пайдалану.</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ғимараттарындағы өртті сөндіруді ұйымдастыру.</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және шымтезек өртін сөндіруді ұйымдастыру.</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материалдарды, сұйықтықтарды және газдарды сақтау және қайта өңдеу объектілеріндегі өртті сөндіруді ұйымдастыру.</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объектілеріндегі өртті сөндіру ұйымдастыру.</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Парашюттік-десанттық даярлық (Қазақстан Республикасы Төтенше жағдайлар министрлігі авариялық-құтқару қызметтерінің құтқарушылары үшін)</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тактикалық-техникалық деректер, конструкциясы және парашюттік-десанттық жұмсақ қапты қолдануға дайындық, авиациялық құтқару контейнері, жүк контейнері, оларға жүкті орау тәртібі.</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Мақсаты, әуе кемесінен мәжбүрлі түсу бойынша және парашюттен оқу-машықтану секірулерді орындау кезіндегі дағдыларды пысықтауға арналған жерүсті машықтану аппаратурасының конструкциясы.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 және түнде, күрделі метеорологиялық жағдайларда, суда және орманда парашюттің ашылуын кідіртіп секіруді орындауға парашютшіні психологиялық дайындау ерекшеліктері.</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 оқиғаларының, инциденттері мен жарақаттанудың алдын алу. Парашютпен секіруді жүргізу кезіндегі оқиғаларды және инциденттерді талдау.</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Парашютпен секіруді ұйымдастыру және оны жүргізу әдістемесі және оны басшылыққа алу.</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кемесінен бөліну нүктесін есептеу және жерге қону дәлділігіне секіру кезінде парашютке арналған төмендету траекториялары.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түнде, орманға, тауға, 5 м/с астам жел болған кезде шектеулі, дайындалмаған алаңдарға, күндіз күрделі метеорологиялық жағдайларда парашютпен секіруді ұйымдастыру және өткізу ерекшеліктері.</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түсуі кезінде денені ыңғайлы күйде ұстауға, ретсіз түсуден, штопордан шығуға, жоспарлауды орындау кезіндегі іс-қимылдарға оқыту.</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 жүйелерінің әртүрлі түрлерімен секіру кезіндегі жерге түсу тәсілдерін пысықтау.</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Алғашқы көмек көрсету бойынша дайындық</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көмек. Құтқарушының құқықтары мен міндеттерінің құқықтық негіздері.</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анатомиясы мен физиологиясының негіздері.</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Құтқарушыда алғашқы көмек көрсету құралдары.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жағдайлардағы зақымданулардың сипаты және алғашқы көмек көрсету тәсілдері. Жарақат алған кездегі алғашқы көмек.</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және травматикалық шок үшін алғашқы көмек.</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Көгеруге, сынуға және дислокацияға алғашқы көмек.</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сынуы үшін алғашқы көмек.</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Аяқ-қолдардың ұзақ қысылу синдромына алғашқы көмек.</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құлақтың, тамақтың және мұрынның жарақаттануы мен зақымдануына алғашқы көмек.</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 және үсік шалу кезіндегі алғашқы көмек.</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оқиғалар мен жедел аурулар кезіндегі алғашқы көмек.</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және қауіпті химиялық заттармен зақымданғанда алғашқы көмек көрсету.</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апат ошағында зақымдану кезінде алғашқы көмек көрсету.</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психикалық ауытқулары бар зардап шеккендерге алғашқы көмек.</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 негіздері.</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Психологиялық дайындық</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Құтқарушының моральды-психологиялық мәртебесі, әлеуметтік мәні, функциясы және этикасы.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Құтқарушының жеке мінездемесі, оның психологиялық қасиеті, психикалық жай-күйі және оларға ықпал ету тәсілдері.</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Құтқарушылардың ТЖ-дағы іс-қимылдарға психологиялық дайындығы.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ТЖ-дағы халықтың іс-қимылының психологиялық ерекшеліктері. Жұмыс барысында құтқарушылардың халықпен қарым-қатынас жасау моделі.</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қызметтің тиімділігін арттыру құралы ретінде психикалық өздігінен реттелу. Психологиялық оңалту.</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қызметінің психологиялық негіздері.</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ТЖ-дағы іс-қимылдар кезінде құтқарушының психикалық жай-күйін басқару әдістері.</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психологиясының негіздері. Құтқарушыға үміткерді психофизиологиялық іріктеу. Іскери ойын.</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20" w:id="17"/>
    <w:p>
      <w:pPr>
        <w:spacing w:after="0"/>
        <w:ind w:left="0"/>
        <w:jc w:val="left"/>
      </w:pPr>
      <w:r>
        <w:rPr>
          <w:rFonts w:ascii="Times New Roman"/>
          <w:b/>
          <w:i w:val="false"/>
          <w:color w:val="000000"/>
        </w:rPr>
        <w:t xml:space="preserve"> 3. Әскерилендірілген авариялық-құтқару қызметтерының</w:t>
      </w:r>
      <w:r>
        <w:br/>
      </w:r>
      <w:r>
        <w:rPr>
          <w:rFonts w:ascii="Times New Roman"/>
          <w:b/>
          <w:i w:val="false"/>
          <w:color w:val="000000"/>
        </w:rPr>
        <w:t>құтқарушыларын даярлау бағдарламалары</w:t>
      </w:r>
    </w:p>
    <w:bookmarkEnd w:id="17"/>
    <w:bookmarkStart w:name="z21" w:id="18"/>
    <w:p>
      <w:pPr>
        <w:spacing w:after="0"/>
        <w:ind w:left="0"/>
        <w:jc w:val="both"/>
      </w:pPr>
      <w:r>
        <w:rPr>
          <w:rFonts w:ascii="Times New Roman"/>
          <w:b w:val="false"/>
          <w:i w:val="false"/>
          <w:color w:val="000000"/>
          <w:sz w:val="28"/>
        </w:rPr>
        <w:t>
      3. Осы Бағдарлама бойынша кәсіби әскерилендірілген авариялық-құтқару қызметтерының құтқарушыларын даярлау салалық қағида бойынша құтқару және шұғыл жұмыстарға сәйкес тақырыптар бойынша жүргізіледі:</w:t>
      </w:r>
    </w:p>
    <w:bookmarkEnd w:id="18"/>
    <w:bookmarkStart w:name="z22" w:id="19"/>
    <w:p>
      <w:pPr>
        <w:spacing w:after="0"/>
        <w:ind w:left="0"/>
        <w:jc w:val="both"/>
      </w:pPr>
      <w:r>
        <w:rPr>
          <w:rFonts w:ascii="Times New Roman"/>
          <w:b w:val="false"/>
          <w:i w:val="false"/>
          <w:color w:val="000000"/>
          <w:sz w:val="28"/>
        </w:rPr>
        <w:t>
      1) тау-кен құтқару жұмыстары;</w:t>
      </w:r>
    </w:p>
    <w:bookmarkEnd w:id="19"/>
    <w:bookmarkStart w:name="z23" w:id="20"/>
    <w:p>
      <w:pPr>
        <w:spacing w:after="0"/>
        <w:ind w:left="0"/>
        <w:jc w:val="both"/>
      </w:pPr>
      <w:r>
        <w:rPr>
          <w:rFonts w:ascii="Times New Roman"/>
          <w:b w:val="false"/>
          <w:i w:val="false"/>
          <w:color w:val="000000"/>
          <w:sz w:val="28"/>
        </w:rPr>
        <w:t>
      2) газдан құтқару жұмыстары;</w:t>
      </w:r>
    </w:p>
    <w:bookmarkEnd w:id="20"/>
    <w:bookmarkStart w:name="z24" w:id="21"/>
    <w:p>
      <w:pPr>
        <w:spacing w:after="0"/>
        <w:ind w:left="0"/>
        <w:jc w:val="both"/>
      </w:pPr>
      <w:r>
        <w:rPr>
          <w:rFonts w:ascii="Times New Roman"/>
          <w:b w:val="false"/>
          <w:i w:val="false"/>
          <w:color w:val="000000"/>
          <w:sz w:val="28"/>
        </w:rPr>
        <w:t>
      3) атқыламаға қарсы жұмыстар.</w:t>
      </w:r>
    </w:p>
    <w:bookmarkEnd w:id="21"/>
    <w:bookmarkStart w:name="z25" w:id="22"/>
    <w:p>
      <w:pPr>
        <w:spacing w:after="0"/>
        <w:ind w:left="0"/>
        <w:jc w:val="both"/>
      </w:pPr>
      <w:r>
        <w:rPr>
          <w:rFonts w:ascii="Times New Roman"/>
          <w:b w:val="false"/>
          <w:i w:val="false"/>
          <w:color w:val="000000"/>
          <w:sz w:val="28"/>
        </w:rPr>
        <w:t>
      4. Осы Бағдарлама бойынша авариялық-құтқару қызметтері мен құралымдарының құтқарушыларын даярлау екі кезеңде жүргізіледі:</w:t>
      </w:r>
    </w:p>
    <w:bookmarkEnd w:id="22"/>
    <w:bookmarkStart w:name="z26" w:id="23"/>
    <w:p>
      <w:pPr>
        <w:spacing w:after="0"/>
        <w:ind w:left="0"/>
        <w:jc w:val="both"/>
      </w:pPr>
      <w:r>
        <w:rPr>
          <w:rFonts w:ascii="Times New Roman"/>
          <w:b w:val="false"/>
          <w:i w:val="false"/>
          <w:color w:val="000000"/>
          <w:sz w:val="28"/>
        </w:rPr>
        <w:t>
      1) алғашқы;</w:t>
      </w:r>
    </w:p>
    <w:bookmarkEnd w:id="23"/>
    <w:bookmarkStart w:name="z27" w:id="24"/>
    <w:p>
      <w:pPr>
        <w:spacing w:after="0"/>
        <w:ind w:left="0"/>
        <w:jc w:val="both"/>
      </w:pPr>
      <w:r>
        <w:rPr>
          <w:rFonts w:ascii="Times New Roman"/>
          <w:b w:val="false"/>
          <w:i w:val="false"/>
          <w:color w:val="000000"/>
          <w:sz w:val="28"/>
        </w:rPr>
        <w:t>
      2) жыл сайынғы.</w:t>
      </w:r>
    </w:p>
    <w:bookmarkEnd w:id="24"/>
    <w:bookmarkStart w:name="z28" w:id="25"/>
    <w:p>
      <w:pPr>
        <w:spacing w:after="0"/>
        <w:ind w:left="0"/>
        <w:jc w:val="left"/>
      </w:pPr>
      <w:r>
        <w:rPr>
          <w:rFonts w:ascii="Times New Roman"/>
          <w:b/>
          <w:i w:val="false"/>
          <w:color w:val="000000"/>
        </w:rPr>
        <w:t xml:space="preserve"> 3.1. Авариялық-құтқару қызметтері мен құралымдарының</w:t>
      </w:r>
      <w:r>
        <w:br/>
      </w:r>
      <w:r>
        <w:rPr>
          <w:rFonts w:ascii="Times New Roman"/>
          <w:b/>
          <w:i w:val="false"/>
          <w:color w:val="000000"/>
        </w:rPr>
        <w:t>құтқарушыларын алғашқы даярлау тәртібі</w:t>
      </w:r>
    </w:p>
    <w:bookmarkEnd w:id="25"/>
    <w:bookmarkStart w:name="z29" w:id="26"/>
    <w:p>
      <w:pPr>
        <w:spacing w:after="0"/>
        <w:ind w:left="0"/>
        <w:jc w:val="both"/>
      </w:pPr>
      <w:r>
        <w:rPr>
          <w:rFonts w:ascii="Times New Roman"/>
          <w:b w:val="false"/>
          <w:i w:val="false"/>
          <w:color w:val="000000"/>
          <w:sz w:val="28"/>
        </w:rPr>
        <w:t>
      5. Авариялық-құтқару қызметтері мен құралымдарының құтқарушыларын даярлаудың алғашқы кезеңінен қызметке жұмысқа жаңадан қабылданған азаматтар (бұдан әрі – қызметкерлер) өтеді.</w:t>
      </w:r>
    </w:p>
    <w:bookmarkEnd w:id="26"/>
    <w:bookmarkStart w:name="z30" w:id="27"/>
    <w:p>
      <w:pPr>
        <w:spacing w:after="0"/>
        <w:ind w:left="0"/>
        <w:jc w:val="both"/>
      </w:pPr>
      <w:r>
        <w:rPr>
          <w:rFonts w:ascii="Times New Roman"/>
          <w:b w:val="false"/>
          <w:i w:val="false"/>
          <w:color w:val="000000"/>
          <w:sz w:val="28"/>
        </w:rPr>
        <w:t>
      6. Алғашқы кезең қызметкерлерді екі айдан кем емес уақыт даярлауды және кәсіби авариялық-құтқару қызметі мен құралымының оқу орталығында немесе тұрақты жұмыс орнында емтихан тапсыруды көздейді.</w:t>
      </w:r>
    </w:p>
    <w:bookmarkEnd w:id="27"/>
    <w:bookmarkStart w:name="z31" w:id="28"/>
    <w:p>
      <w:pPr>
        <w:spacing w:after="0"/>
        <w:ind w:left="0"/>
        <w:jc w:val="both"/>
      </w:pPr>
      <w:r>
        <w:rPr>
          <w:rFonts w:ascii="Times New Roman"/>
          <w:b w:val="false"/>
          <w:i w:val="false"/>
          <w:color w:val="000000"/>
          <w:sz w:val="28"/>
        </w:rPr>
        <w:t>
      7. Авариялық-құтқару қызметтері мен құралымдарының құтқарушыларын даярлаудың алғашқы кезеңі:</w:t>
      </w:r>
    </w:p>
    <w:bookmarkEnd w:id="28"/>
    <w:bookmarkStart w:name="z32" w:id="29"/>
    <w:p>
      <w:pPr>
        <w:spacing w:after="0"/>
        <w:ind w:left="0"/>
        <w:jc w:val="both"/>
      </w:pPr>
      <w:r>
        <w:rPr>
          <w:rFonts w:ascii="Times New Roman"/>
          <w:b w:val="false"/>
          <w:i w:val="false"/>
          <w:color w:val="000000"/>
          <w:sz w:val="28"/>
        </w:rPr>
        <w:t>
      1) авариялық-құтқару қызметтері мен құралымдарының құтқарушысы жұмысының ерекшелігін меңгеруді;</w:t>
      </w:r>
    </w:p>
    <w:bookmarkEnd w:id="29"/>
    <w:bookmarkStart w:name="z33" w:id="30"/>
    <w:p>
      <w:pPr>
        <w:spacing w:after="0"/>
        <w:ind w:left="0"/>
        <w:jc w:val="both"/>
      </w:pPr>
      <w:r>
        <w:rPr>
          <w:rFonts w:ascii="Times New Roman"/>
          <w:b w:val="false"/>
          <w:i w:val="false"/>
          <w:color w:val="000000"/>
          <w:sz w:val="28"/>
        </w:rPr>
        <w:t>
      2) қауіпті өндірістік объектілерді зерделеуді;</w:t>
      </w:r>
    </w:p>
    <w:bookmarkEnd w:id="30"/>
    <w:bookmarkStart w:name="z34" w:id="31"/>
    <w:p>
      <w:pPr>
        <w:spacing w:after="0"/>
        <w:ind w:left="0"/>
        <w:jc w:val="both"/>
      </w:pPr>
      <w:r>
        <w:rPr>
          <w:rFonts w:ascii="Times New Roman"/>
          <w:b w:val="false"/>
          <w:i w:val="false"/>
          <w:color w:val="000000"/>
          <w:sz w:val="28"/>
        </w:rPr>
        <w:t>
      3) теориялық және практикалық кәсіби даярлықты;</w:t>
      </w:r>
    </w:p>
    <w:bookmarkEnd w:id="31"/>
    <w:bookmarkStart w:name="z35" w:id="32"/>
    <w:p>
      <w:pPr>
        <w:spacing w:after="0"/>
        <w:ind w:left="0"/>
        <w:jc w:val="both"/>
      </w:pPr>
      <w:r>
        <w:rPr>
          <w:rFonts w:ascii="Times New Roman"/>
          <w:b w:val="false"/>
          <w:i w:val="false"/>
          <w:color w:val="000000"/>
          <w:sz w:val="28"/>
        </w:rPr>
        <w:t>
      4) дене даярлығы мен жылуға төзімділік деңгейін анықтауды;</w:t>
      </w:r>
    </w:p>
    <w:bookmarkEnd w:id="32"/>
    <w:bookmarkStart w:name="z36" w:id="33"/>
    <w:p>
      <w:pPr>
        <w:spacing w:after="0"/>
        <w:ind w:left="0"/>
        <w:jc w:val="both"/>
      </w:pPr>
      <w:r>
        <w:rPr>
          <w:rFonts w:ascii="Times New Roman"/>
          <w:b w:val="false"/>
          <w:i w:val="false"/>
          <w:color w:val="000000"/>
          <w:sz w:val="28"/>
        </w:rPr>
        <w:t>
      5) "құтқарушы" мәртебесін беру бойынша аттестаттаудан (бұдан әрі – аттестаттау) өтуге дайындықты көздейді.</w:t>
      </w:r>
    </w:p>
    <w:bookmarkEnd w:id="33"/>
    <w:bookmarkStart w:name="z37" w:id="34"/>
    <w:p>
      <w:pPr>
        <w:spacing w:after="0"/>
        <w:ind w:left="0"/>
        <w:jc w:val="both"/>
      </w:pPr>
      <w:r>
        <w:rPr>
          <w:rFonts w:ascii="Times New Roman"/>
          <w:b w:val="false"/>
          <w:i w:val="false"/>
          <w:color w:val="000000"/>
          <w:sz w:val="28"/>
        </w:rPr>
        <w:t>
      8. Құтқарушыларды даярлаудың алғашқы кезеңі аяқталғаннан кейін қызметкерлер аттестаттаудан өтеді.</w:t>
      </w:r>
    </w:p>
    <w:bookmarkEnd w:id="34"/>
    <w:bookmarkStart w:name="z38" w:id="35"/>
    <w:p>
      <w:pPr>
        <w:spacing w:after="0"/>
        <w:ind w:left="0"/>
        <w:jc w:val="left"/>
      </w:pPr>
      <w:r>
        <w:rPr>
          <w:rFonts w:ascii="Times New Roman"/>
          <w:b/>
          <w:i w:val="false"/>
          <w:color w:val="000000"/>
        </w:rPr>
        <w:t xml:space="preserve"> 3.2. Құтқарушыларды жыл сайынғы даярлау</w:t>
      </w:r>
    </w:p>
    <w:bookmarkEnd w:id="35"/>
    <w:bookmarkStart w:name="z39" w:id="36"/>
    <w:p>
      <w:pPr>
        <w:spacing w:after="0"/>
        <w:ind w:left="0"/>
        <w:jc w:val="both"/>
      </w:pPr>
      <w:r>
        <w:rPr>
          <w:rFonts w:ascii="Times New Roman"/>
          <w:b w:val="false"/>
          <w:i w:val="false"/>
          <w:color w:val="000000"/>
          <w:sz w:val="28"/>
        </w:rPr>
        <w:t>
      9. Құтқарушыларды жыл сайынғы даярлау шеңберіндегі құтқарушыларды кәсіби даярлау мен қайта даярлау бойынша жүйелі жаттығулар мен арнайы жаттығу жиындарын өткізу авариялық-құтқару қызметтері мен құралымдарының қауіпті өндірістік объектіде туындаған табиғи және техногенді сипаттағы аварияларды жоюға үнемі дайындықтарын қамтамасыз етуге бағытталған.</w:t>
      </w:r>
    </w:p>
    <w:bookmarkEnd w:id="36"/>
    <w:bookmarkStart w:name="z40" w:id="37"/>
    <w:p>
      <w:pPr>
        <w:spacing w:after="0"/>
        <w:ind w:left="0"/>
        <w:jc w:val="both"/>
      </w:pPr>
      <w:r>
        <w:rPr>
          <w:rFonts w:ascii="Times New Roman"/>
          <w:b w:val="false"/>
          <w:i w:val="false"/>
          <w:color w:val="000000"/>
          <w:sz w:val="28"/>
        </w:rPr>
        <w:t>
      10. Авариялық-құтқару қызметтері мен құралымдарының қатардағы және кіші командалық құрамының құтқарушыларын жыл сайынғы даярлау тұрақты жұмыс орны бойынша құтқарушыларды ағымдағы кезеңге даярлаудың күнтізбелік жоспарына сәйкес жүргізіледі.</w:t>
      </w:r>
    </w:p>
    <w:bookmarkEnd w:id="37"/>
    <w:bookmarkStart w:name="z41" w:id="38"/>
    <w:p>
      <w:pPr>
        <w:spacing w:after="0"/>
        <w:ind w:left="0"/>
        <w:jc w:val="both"/>
      </w:pPr>
      <w:r>
        <w:rPr>
          <w:rFonts w:ascii="Times New Roman"/>
          <w:b w:val="false"/>
          <w:i w:val="false"/>
          <w:color w:val="000000"/>
          <w:sz w:val="28"/>
        </w:rPr>
        <w:t>
      11. Авариялық-құтқару қызметтері мен құралымдарының қатардағы және кіші командалық құрамының құтқарушыларын жыл сайынғы даярлауды бөлімшенің командалық құрамы жүргізеді.</w:t>
      </w:r>
    </w:p>
    <w:bookmarkEnd w:id="38"/>
    <w:bookmarkStart w:name="z42" w:id="39"/>
    <w:p>
      <w:pPr>
        <w:spacing w:after="0"/>
        <w:ind w:left="0"/>
        <w:jc w:val="both"/>
      </w:pPr>
      <w:r>
        <w:rPr>
          <w:rFonts w:ascii="Times New Roman"/>
          <w:b w:val="false"/>
          <w:i w:val="false"/>
          <w:color w:val="000000"/>
          <w:sz w:val="28"/>
        </w:rPr>
        <w:t>
      12. Авариялық-құтқару қызметтері мен құралымдарының қатардағы және кіші командалық құрамының құтқарушыларын жыл сайынғы даярлаудың соңында емтихан өткізіледі.</w:t>
      </w:r>
    </w:p>
    <w:bookmarkEnd w:id="39"/>
    <w:bookmarkStart w:name="z43" w:id="40"/>
    <w:p>
      <w:pPr>
        <w:spacing w:after="0"/>
        <w:ind w:left="0"/>
        <w:jc w:val="both"/>
      </w:pPr>
      <w:r>
        <w:rPr>
          <w:rFonts w:ascii="Times New Roman"/>
          <w:b w:val="false"/>
          <w:i w:val="false"/>
          <w:color w:val="000000"/>
          <w:sz w:val="28"/>
        </w:rPr>
        <w:t>
      13. Авариялық-құтқару қызметтері мен құралымдарының қатардағы және кіші командалық құрамының кәсіби білімі мен жұмыс барысында тәжірибелік машығын жеткіліксіз деңгейде көрсеткен құтқарушысы бөлімше командирінің шешімімен, кейіннен қайта емтихан тапсыра отырып, кезектен тыс қайта даярлықтан өтуге жіберіледі.</w:t>
      </w:r>
    </w:p>
    <w:bookmarkEnd w:id="40"/>
    <w:bookmarkStart w:name="z44" w:id="41"/>
    <w:p>
      <w:pPr>
        <w:spacing w:after="0"/>
        <w:ind w:left="0"/>
        <w:jc w:val="both"/>
      </w:pPr>
      <w:r>
        <w:rPr>
          <w:rFonts w:ascii="Times New Roman"/>
          <w:b w:val="false"/>
          <w:i w:val="false"/>
          <w:color w:val="000000"/>
          <w:sz w:val="28"/>
        </w:rPr>
        <w:t>
      14. Авариялық-құтқару қызметтері мен құралымдарының қатардағы және кіші командалық құрамының құтқарушыларын жыл сайынғы даярлау соңында емтихан өткізу үшін авариялық-құтқару қызметі мен құралымының бірінші басшысының бұйрығымен осы қызметтің аға және жоғары басшылық құрамы арасынан емтихан комиссиясы құрамы бекітіледі.</w:t>
      </w:r>
    </w:p>
    <w:bookmarkEnd w:id="41"/>
    <w:bookmarkStart w:name="z45" w:id="42"/>
    <w:p>
      <w:pPr>
        <w:spacing w:after="0"/>
        <w:ind w:left="0"/>
        <w:jc w:val="both"/>
      </w:pPr>
      <w:r>
        <w:rPr>
          <w:rFonts w:ascii="Times New Roman"/>
          <w:b w:val="false"/>
          <w:i w:val="false"/>
          <w:color w:val="000000"/>
          <w:sz w:val="28"/>
        </w:rPr>
        <w:t>
      15. Авариялық-құтқару қызметтері мен құралымдарының аға және жоғары командалық құрамы жыл сайынғы даярлауды өз бетінше жыл сайынғы даярлау тақырыптары бойынша өз бетімен әзірлену формасында өтеді және Қазақстан Республикасының заңнамасымен көзделген тәртіпте аттестаттаудан өтеді.</w:t>
      </w:r>
    </w:p>
    <w:bookmarkEnd w:id="42"/>
    <w:bookmarkStart w:name="z46" w:id="43"/>
    <w:p>
      <w:pPr>
        <w:spacing w:after="0"/>
        <w:ind w:left="0"/>
        <w:jc w:val="both"/>
      </w:pPr>
      <w:r>
        <w:rPr>
          <w:rFonts w:ascii="Times New Roman"/>
          <w:b w:val="false"/>
          <w:i w:val="false"/>
          <w:color w:val="000000"/>
          <w:sz w:val="28"/>
        </w:rPr>
        <w:t>
      16. Авариялық-құтқару қызметтері мен құралымдарының құтқарушыларын даярлау бойынша оқу материалдарының тақырыптары салалық қағидат бойынша бөлінеді:</w:t>
      </w:r>
    </w:p>
    <w:bookmarkEnd w:id="43"/>
    <w:bookmarkStart w:name="z47" w:id="44"/>
    <w:p>
      <w:pPr>
        <w:spacing w:after="0"/>
        <w:ind w:left="0"/>
        <w:jc w:val="both"/>
      </w:pPr>
      <w:r>
        <w:rPr>
          <w:rFonts w:ascii="Times New Roman"/>
          <w:b w:val="false"/>
          <w:i w:val="false"/>
          <w:color w:val="000000"/>
          <w:sz w:val="28"/>
        </w:rPr>
        <w:t>
      1) тау-кен саласының қауіпті өндірістік объектілері мен жерасты құрылысын салу объектілеріне қызмет көрсететін авариялық-құтқару қызметтері мен құралымдарының құтқарушыларын даярлау тақырыптары;</w:t>
      </w:r>
    </w:p>
    <w:bookmarkEnd w:id="44"/>
    <w:bookmarkStart w:name="z48" w:id="45"/>
    <w:p>
      <w:pPr>
        <w:spacing w:after="0"/>
        <w:ind w:left="0"/>
        <w:jc w:val="both"/>
      </w:pPr>
      <w:r>
        <w:rPr>
          <w:rFonts w:ascii="Times New Roman"/>
          <w:b w:val="false"/>
          <w:i w:val="false"/>
          <w:color w:val="000000"/>
          <w:sz w:val="28"/>
        </w:rPr>
        <w:t>
      2) көмір саласының қауіпті өндірістік объектілері мен жерасты құрылысын салу объектілеріне қызмет көрсететін авариялық-құтқару қызметтері мен құралымдарының құтқарушыларын даярлау тақырыптары;</w:t>
      </w:r>
    </w:p>
    <w:bookmarkEnd w:id="45"/>
    <w:bookmarkStart w:name="z49" w:id="46"/>
    <w:p>
      <w:pPr>
        <w:spacing w:after="0"/>
        <w:ind w:left="0"/>
        <w:jc w:val="both"/>
      </w:pPr>
      <w:r>
        <w:rPr>
          <w:rFonts w:ascii="Times New Roman"/>
          <w:b w:val="false"/>
          <w:i w:val="false"/>
          <w:color w:val="000000"/>
          <w:sz w:val="28"/>
        </w:rPr>
        <w:t>
      3) химия саласының қауіпті өндірістік объектілеріне қызмет көрсететін авариялық-құтқару қызметтері мен құралымдарының құтқарушыларын даярлау тақырыптары;</w:t>
      </w:r>
    </w:p>
    <w:bookmarkEnd w:id="46"/>
    <w:bookmarkStart w:name="z50" w:id="47"/>
    <w:p>
      <w:pPr>
        <w:spacing w:after="0"/>
        <w:ind w:left="0"/>
        <w:jc w:val="both"/>
      </w:pPr>
      <w:r>
        <w:rPr>
          <w:rFonts w:ascii="Times New Roman"/>
          <w:b w:val="false"/>
          <w:i w:val="false"/>
          <w:color w:val="000000"/>
          <w:sz w:val="28"/>
        </w:rPr>
        <w:t>
      4) мұнайгаз саласының қауіпті өндірістік объектілеріне қызмет көрсететін авариялық-құтқару қызметтері мен құралымдарының құтқарушыларын даярлау тақырыптары.</w:t>
      </w:r>
    </w:p>
    <w:bookmarkEnd w:id="47"/>
    <w:bookmarkStart w:name="z51" w:id="48"/>
    <w:p>
      <w:pPr>
        <w:spacing w:after="0"/>
        <w:ind w:left="0"/>
        <w:jc w:val="left"/>
      </w:pPr>
      <w:r>
        <w:rPr>
          <w:rFonts w:ascii="Times New Roman"/>
          <w:b/>
          <w:i w:val="false"/>
          <w:color w:val="000000"/>
        </w:rPr>
        <w:t xml:space="preserve"> 3.3. Тау-кен саласының қауіпті өндірістік объектілері мен және</w:t>
      </w:r>
      <w:r>
        <w:br/>
      </w:r>
      <w:r>
        <w:rPr>
          <w:rFonts w:ascii="Times New Roman"/>
          <w:b/>
          <w:i w:val="false"/>
          <w:color w:val="000000"/>
        </w:rPr>
        <w:t>жерасты құрылыстарын салу объектілеріне қызмет көрсететін</w:t>
      </w:r>
      <w:r>
        <w:br/>
      </w:r>
      <w:r>
        <w:rPr>
          <w:rFonts w:ascii="Times New Roman"/>
          <w:b/>
          <w:i w:val="false"/>
          <w:color w:val="000000"/>
        </w:rPr>
        <w:t>авариялық-құтқару қызметтері мен құрылымдарының құтқарушыларын</w:t>
      </w:r>
      <w:r>
        <w:br/>
      </w:r>
      <w:r>
        <w:rPr>
          <w:rFonts w:ascii="Times New Roman"/>
          <w:b/>
          <w:i w:val="false"/>
          <w:color w:val="000000"/>
        </w:rPr>
        <w:t>даярлаудың бағдарламасы</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9"/>
        <w:gridCol w:w="3064"/>
        <w:gridCol w:w="2127"/>
        <w:gridCol w:w="2127"/>
        <w:gridCol w:w="2127"/>
        <w:gridCol w:w="1566"/>
      </w:tblGrid>
      <w:tr>
        <w:trPr>
          <w:trHeight w:val="30" w:hRule="atLeast"/>
        </w:trPr>
        <w:tc>
          <w:tcPr>
            <w:tcW w:w="1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Курстардың атауы</w:t>
            </w:r>
          </w:p>
        </w:tc>
        <w:tc>
          <w:tcPr>
            <w:tcW w:w="2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сабақ</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тәжірибе алмасу</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Әскерилендірілген авариялық-құтқару қызметтері мен құрылымдарының қызметін реттейтін нормативтік құжаттар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құтқару құрылымын техникалық жабдықтау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Өрт-тәсілдік дайындық</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Әскерилендірілген авариялық-құтқару қызметтері мен құрылымдарының тәсілдік-техникалық дайындығы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ісінің негізі және кеніштік желдету, қауіпсіздік техникасы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құтқарушыларының психологиялық дайындығы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Респираторлардағы жаттығулар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bl>
    <w:bookmarkStart w:name="z52" w:id="49"/>
    <w:p>
      <w:pPr>
        <w:spacing w:after="0"/>
        <w:ind w:left="0"/>
        <w:jc w:val="left"/>
      </w:pPr>
      <w:r>
        <w:rPr>
          <w:rFonts w:ascii="Times New Roman"/>
          <w:b/>
          <w:i w:val="false"/>
          <w:color w:val="000000"/>
        </w:rPr>
        <w:t xml:space="preserve"> 3.4. Көмір саласының қауіпті өндірістік объектілері мен жерасты</w:t>
      </w:r>
      <w:r>
        <w:br/>
      </w:r>
      <w:r>
        <w:rPr>
          <w:rFonts w:ascii="Times New Roman"/>
          <w:b/>
          <w:i w:val="false"/>
          <w:color w:val="000000"/>
        </w:rPr>
        <w:t>құрылысын салу объектілеріне қызмет көрсететін</w:t>
      </w:r>
      <w:r>
        <w:br/>
      </w:r>
      <w:r>
        <w:rPr>
          <w:rFonts w:ascii="Times New Roman"/>
          <w:b/>
          <w:i w:val="false"/>
          <w:color w:val="000000"/>
        </w:rPr>
        <w:t>авариялық-құтқару қызметтері мен құрылымдарының құтқарушыларын</w:t>
      </w:r>
      <w:r>
        <w:br/>
      </w:r>
      <w:r>
        <w:rPr>
          <w:rFonts w:ascii="Times New Roman"/>
          <w:b/>
          <w:i w:val="false"/>
          <w:color w:val="000000"/>
        </w:rPr>
        <w:t>даярлау бағдарламасы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gridCol w:w="2672"/>
        <w:gridCol w:w="2518"/>
        <w:gridCol w:w="2518"/>
        <w:gridCol w:w="2519"/>
      </w:tblGrid>
      <w:tr>
        <w:trPr>
          <w:trHeight w:val="30" w:hRule="atLeast"/>
        </w:trPr>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сабақ</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сағат</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құтқару жабдығы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Дәрігерге дейінгі көмек көрсету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Тау-кен құтқару жұмыстарын жүргізу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Моральдық-психологиялық даярлық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bl>
    <w:bookmarkStart w:name="z53" w:id="50"/>
    <w:p>
      <w:pPr>
        <w:spacing w:after="0"/>
        <w:ind w:left="0"/>
        <w:jc w:val="left"/>
      </w:pPr>
      <w:r>
        <w:rPr>
          <w:rFonts w:ascii="Times New Roman"/>
          <w:b/>
          <w:i w:val="false"/>
          <w:color w:val="000000"/>
        </w:rPr>
        <w:t xml:space="preserve"> 3.4.1. Тау-кен құтқару жабдығы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8"/>
        <w:gridCol w:w="3184"/>
        <w:gridCol w:w="2579"/>
        <w:gridCol w:w="1978"/>
        <w:gridCol w:w="2581"/>
      </w:tblGrid>
      <w:tr>
        <w:trPr>
          <w:trHeight w:val="30" w:hRule="atLeast"/>
        </w:trPr>
        <w:tc>
          <w:tcPr>
            <w:tcW w:w="1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сабақ</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сағат</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Газдан қорғау тыныс алу аппараттары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Шахталық өзін өзі қорғау аппараттары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Жылуға қарсы құралдар</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аппараттарын жабдықтау, тексеру және қалпына келтіру аспаптары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 сумен сөндіруге арналған техникалық жабдық</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 ұнтақпен сөндіруге арналған техникалық жабдық</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 ауа-механикалық көбікпен сөндіруге арналған техникалық жабдық</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учаскілердің екпінін түсіруге арналған техникалық жабдық</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Парашюттік бөгеттер</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құрылысын тұрғызуға арналған қондырғылар</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Кеніш ауасын бақылау аспаптары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Үйіндіні аршу кезінде қолданылатын құрал</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құтқару жұмыстарын орындау кезіндегі байланыс құралдары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bookmarkStart w:name="z54" w:id="51"/>
    <w:p>
      <w:pPr>
        <w:spacing w:after="0"/>
        <w:ind w:left="0"/>
        <w:jc w:val="left"/>
      </w:pPr>
      <w:r>
        <w:rPr>
          <w:rFonts w:ascii="Times New Roman"/>
          <w:b/>
          <w:i w:val="false"/>
          <w:color w:val="000000"/>
        </w:rPr>
        <w:t xml:space="preserve"> 3.4.2. Алғашқы дәрігерге дейінгі көмек</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8"/>
        <w:gridCol w:w="4082"/>
        <w:gridCol w:w="2317"/>
        <w:gridCol w:w="1965"/>
        <w:gridCol w:w="2318"/>
      </w:tblGrid>
      <w:tr>
        <w:trPr>
          <w:trHeight w:val="30" w:hRule="atLeast"/>
        </w:trPr>
        <w:tc>
          <w:tcPr>
            <w:tcW w:w="1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сабақ</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анатомиясы мен и физиологиясы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зақымдану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зақымдану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улану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Өмірге қауіп төндіретін жағдайлар. Тыныс алу мен қан айнылымының бұзылуы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Өкпеге жасанды дем беру аппараттары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шеккендерді кен қазбалары бойынша алып жүру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Шахтада жылу өту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bookmarkStart w:name="z55" w:id="52"/>
    <w:p>
      <w:pPr>
        <w:spacing w:after="0"/>
        <w:ind w:left="0"/>
        <w:jc w:val="left"/>
      </w:pPr>
      <w:r>
        <w:rPr>
          <w:rFonts w:ascii="Times New Roman"/>
          <w:b/>
          <w:i w:val="false"/>
          <w:color w:val="000000"/>
        </w:rPr>
        <w:t xml:space="preserve"> 3.4.3. Тау-кен құтқару жұмыстарын жүргізу</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7"/>
        <w:gridCol w:w="4797"/>
        <w:gridCol w:w="2115"/>
        <w:gridCol w:w="1794"/>
        <w:gridCol w:w="2117"/>
      </w:tblGrid>
      <w:tr>
        <w:trPr>
          <w:trHeight w:val="30" w:hRule="atLeast"/>
        </w:trPr>
        <w:tc>
          <w:tcPr>
            <w:tcW w:w="1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сабақ</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ӘАҚҚ" филиалы туралы жалпы ережелер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ӘАҚҚ" филиалының негізгі ережелері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газданған атмосферадағы іс-әрекеті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өртін белсенді әдіспен сөндіру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өртін оқшаулау әдісімен сөндіру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газ қоспаларының және көмір шаңының жарылысы салдарын жою бойынша іс-әрекеті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кенеттен болған көмір, жыныс және газ шығындыларының салдарын жою бойынша іс-әрекеті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су басы мен батпақтанудың салдарын жою бойынша іс-әрекеті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bookmarkStart w:name="z56" w:id="53"/>
    <w:p>
      <w:pPr>
        <w:spacing w:after="0"/>
        <w:ind w:left="0"/>
        <w:jc w:val="left"/>
      </w:pPr>
      <w:r>
        <w:rPr>
          <w:rFonts w:ascii="Times New Roman"/>
          <w:b/>
          <w:i w:val="false"/>
          <w:color w:val="000000"/>
        </w:rPr>
        <w:t xml:space="preserve"> 3.4.4. Моральдық-психологиялық дайындық</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0"/>
        <w:gridCol w:w="4169"/>
        <w:gridCol w:w="2344"/>
        <w:gridCol w:w="1511"/>
        <w:gridCol w:w="2346"/>
      </w:tblGrid>
      <w:tr>
        <w:trPr>
          <w:trHeight w:val="30" w:hRule="atLeast"/>
        </w:trPr>
        <w:tc>
          <w:tcPr>
            <w:tcW w:w="1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сабақ</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w:t>
            </w:r>
          </w:p>
        </w:tc>
      </w:tr>
      <w:tr>
        <w:trPr>
          <w:trHeight w:val="3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Қысылтаяң жағдайлардағы адамдардың жағдайы, тәртібі және іс-әрекеті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Дүлей зілзалар және жойқын апат кезінде құтқару жұмыстарын жүргізу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Қысылтаяң жағдайларда шешім қабылдау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қызметтерінің қазіргі қоғамдағы ролі мен орны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57" w:id="54"/>
    <w:p>
      <w:pPr>
        <w:spacing w:after="0"/>
        <w:ind w:left="0"/>
        <w:jc w:val="left"/>
      </w:pPr>
      <w:r>
        <w:rPr>
          <w:rFonts w:ascii="Times New Roman"/>
          <w:b/>
          <w:i w:val="false"/>
          <w:color w:val="000000"/>
        </w:rPr>
        <w:t xml:space="preserve"> 3.5. Химия саласының қауіпті өндірістік объектілеріне қызмет</w:t>
      </w:r>
      <w:r>
        <w:br/>
      </w:r>
      <w:r>
        <w:rPr>
          <w:rFonts w:ascii="Times New Roman"/>
          <w:b/>
          <w:i w:val="false"/>
          <w:color w:val="000000"/>
        </w:rPr>
        <w:t>көрсететін авариялық-құтқару қызметтері мен құрылымдарының</w:t>
      </w:r>
      <w:r>
        <w:br/>
      </w:r>
      <w:r>
        <w:rPr>
          <w:rFonts w:ascii="Times New Roman"/>
          <w:b/>
          <w:i w:val="false"/>
          <w:color w:val="000000"/>
        </w:rPr>
        <w:t>құтқарушыларын даярлаудың бағдарламасы</w:t>
      </w:r>
      <w:r>
        <w:br/>
      </w:r>
      <w:r>
        <w:rPr>
          <w:rFonts w:ascii="Times New Roman"/>
          <w:b/>
          <w:i w:val="false"/>
          <w:color w:val="000000"/>
        </w:rPr>
        <w:t>3.5.1. Химия саласының қауіпті өндірістік объектілеріне қызмет</w:t>
      </w:r>
      <w:r>
        <w:br/>
      </w:r>
      <w:r>
        <w:rPr>
          <w:rFonts w:ascii="Times New Roman"/>
          <w:b/>
          <w:i w:val="false"/>
          <w:color w:val="000000"/>
        </w:rPr>
        <w:t>көрсететін авариялық-құтқару қызметтері мен құрылымдарының</w:t>
      </w:r>
      <w:r>
        <w:br/>
      </w:r>
      <w:r>
        <w:rPr>
          <w:rFonts w:ascii="Times New Roman"/>
          <w:b/>
          <w:i w:val="false"/>
          <w:color w:val="000000"/>
        </w:rPr>
        <w:t>құтқарушыларын бастапқы даярлау курсы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8"/>
        <w:gridCol w:w="3585"/>
        <w:gridCol w:w="2085"/>
        <w:gridCol w:w="2086"/>
        <w:gridCol w:w="2086"/>
      </w:tblGrid>
      <w:tr>
        <w:trPr>
          <w:trHeight w:val="30" w:hRule="atLeast"/>
        </w:trPr>
        <w:tc>
          <w:tcPr>
            <w:tcW w:w="2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2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сабақ</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Газдан құтқару құрылымдары қызметін ұйымдастыру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жұмыс</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Тәсілдік-техникалық дайындық</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Газдан құтқару аппаратуралары мен жабдықтары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Зардап шеккендерге дәрігерге дейінгі алғашқы көмек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цехтарын, қондырғыларын және аварияларды жою жоспарларын зерделеу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Өрт–техникалық дайындық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Газдан құтқару құрылымдарының жеке құрамының техникалық қауіпсіздігі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Газтүтінді камераларда оттегі оқшаулау газқағарларында тәжірибелік жаттығулар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bookmarkStart w:name="z59" w:id="55"/>
    <w:p>
      <w:pPr>
        <w:spacing w:after="0"/>
        <w:ind w:left="0"/>
        <w:jc w:val="left"/>
      </w:pPr>
      <w:r>
        <w:rPr>
          <w:rFonts w:ascii="Times New Roman"/>
          <w:b/>
          <w:i w:val="false"/>
          <w:color w:val="000000"/>
        </w:rPr>
        <w:t xml:space="preserve"> 3.5.2. Құтқарушыларды жыл сайынғы даярлау курсы</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2"/>
        <w:gridCol w:w="3196"/>
        <w:gridCol w:w="2526"/>
        <w:gridCol w:w="1859"/>
        <w:gridCol w:w="2527"/>
      </w:tblGrid>
      <w:tr>
        <w:trPr>
          <w:trHeight w:val="30" w:hRule="atLeast"/>
        </w:trPr>
        <w:tc>
          <w:tcPr>
            <w:tcW w:w="2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2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сабақ</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Газдан құтқару құрылымдары қызметін ұйымдастыру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жұмыс</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Тәсілдік-техникалық дайындық</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Газдан құтқару аппаратуралары мен жабдықтары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шеккендерге дәрігерге дейінгі алғашқы көмек</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цехтарын, қондырғыларын және аварияларды жою жоспарларын зерделеу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Өрт–техникалық дайындық</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Газдан құтқару құрылымдарының жеке құрамының техникалық қауіпсіздігі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Газтүтінді камераларда оттегі оқшаулау газқағарларында тәжірибелік жаттығулар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bl>
    <w:bookmarkStart w:name="z60" w:id="56"/>
    <w:p>
      <w:pPr>
        <w:spacing w:after="0"/>
        <w:ind w:left="0"/>
        <w:jc w:val="left"/>
      </w:pPr>
      <w:r>
        <w:rPr>
          <w:rFonts w:ascii="Times New Roman"/>
          <w:b/>
          <w:i w:val="false"/>
          <w:color w:val="000000"/>
        </w:rPr>
        <w:t xml:space="preserve"> 3.6. Мұнайгаз саласының қауіпті өндірістік объектілеріне қызмет</w:t>
      </w:r>
      <w:r>
        <w:br/>
      </w:r>
      <w:r>
        <w:rPr>
          <w:rFonts w:ascii="Times New Roman"/>
          <w:b/>
          <w:i w:val="false"/>
          <w:color w:val="000000"/>
        </w:rPr>
        <w:t>көрсететін авариялық-құтқару қызметтері мен құрылымдарының</w:t>
      </w:r>
      <w:r>
        <w:br/>
      </w:r>
      <w:r>
        <w:rPr>
          <w:rFonts w:ascii="Times New Roman"/>
          <w:b/>
          <w:i w:val="false"/>
          <w:color w:val="000000"/>
        </w:rPr>
        <w:t>құтқарушыларын даярлау тақырыптары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2"/>
        <w:gridCol w:w="3196"/>
        <w:gridCol w:w="2526"/>
        <w:gridCol w:w="1859"/>
        <w:gridCol w:w="2527"/>
      </w:tblGrid>
      <w:tr>
        <w:trPr>
          <w:trHeight w:val="30" w:hRule="atLeast"/>
        </w:trPr>
        <w:tc>
          <w:tcPr>
            <w:tcW w:w="2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2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сабақ</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Газдан құтқару құрылымдары қызметін ұйымдастыру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жұмыс</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Тәсілдік-техникалық дайындық</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Газдан құтқару аппаратуралары мен жабдықтары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шеккендерге дәрігерге дейінгі алғашқы көмек</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цехтарын, қондырғыларын және аварияларды жою жоспарларын зерделеу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Өрт–техникалық дайындық</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Газдан құтқару құрылымдарының жеке құрамының техникалық қауіпсіздігі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Газтүтінді камераларда оттегі оқшаулау газқағарларында тәжірибелік жаттығулар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bl>
    <w:bookmarkStart w:name="z61" w:id="57"/>
    <w:p>
      <w:pPr>
        <w:spacing w:after="0"/>
        <w:ind w:left="0"/>
        <w:jc w:val="left"/>
      </w:pPr>
      <w:r>
        <w:rPr>
          <w:rFonts w:ascii="Times New Roman"/>
          <w:b/>
          <w:i w:val="false"/>
          <w:color w:val="000000"/>
        </w:rPr>
        <w:t xml:space="preserve"> 3.6.1. Ұңғыны бақылау және апаттық жұмыстарды жүргізу</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7191"/>
        <w:gridCol w:w="1473"/>
        <w:gridCol w:w="1473"/>
        <w:gridCol w:w="950"/>
      </w:tblGrid>
      <w:tr>
        <w:trPr>
          <w:trHeight w:val="30" w:hRule="atLeast"/>
        </w:trPr>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сабақ</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 Газмұнайсубайқалуының анықтамасы және негізгі түсініктер. Газмұнайсубайқалуының және ашық атқыламалардың пайда болуының алдын алу.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Жедел-алдын алу жұмысын ұйымдастыру және жүргізу.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Газмұнайсубайқалуын жою кезінде ұңғыны бақылау және басқару. Газмұнайсубайқалуын анықтау және жою тренажерінде практикалық сабақтар өткізу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Сағалық және атқылауға қарсы жабдықтар. Ашық атқыламаларды жоюға арналған жабдықтар мен құрылғылар.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қорғаныс құралдары. Газаналитикалық аспаптар. Ауамен дем алу апараттары (бұдан әрі – АДАА). Химиялық және жылушағылыстырғыш қорғаныс костюмдері.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Газмұнайсубайқалуы мен ашық атқыламалар пайда болған кездегі жұмыстарды ұйымдастыру шаралары. Қауіпсіздік техникасы, өрт қауіпсіздігі.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Дәрігерге дейінгі алғашқы көмек.</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тест.</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62" w:id="58"/>
    <w:p>
      <w:pPr>
        <w:spacing w:after="0"/>
        <w:ind w:left="0"/>
        <w:jc w:val="left"/>
      </w:pPr>
      <w:r>
        <w:rPr>
          <w:rFonts w:ascii="Times New Roman"/>
          <w:b/>
          <w:i w:val="false"/>
          <w:color w:val="000000"/>
        </w:rPr>
        <w:t xml:space="preserve"> 3.6.2. Газмұнайсубайқалуларын және ашық атқыламаларды жою</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5"/>
        <w:gridCol w:w="5287"/>
        <w:gridCol w:w="2022"/>
        <w:gridCol w:w="2022"/>
        <w:gridCol w:w="1304"/>
      </w:tblGrid>
      <w:tr>
        <w:trPr>
          <w:trHeight w:val="30" w:hRule="atLeast"/>
        </w:trPr>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5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сабақ</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 Ұңғы туралы жалпы мәлімет.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Газмұнайсубайқалуының анықтамасы және негізгі түсініктер. Газмұнайсубайқалуының және ашық атқыламалардың алдын алу.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Сағалық және атқылауға қарсы жабдықтар.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атқыламаларды жоюға арналған әдістер мен техникалық құралдар.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атқыламаларды жою кезінде жұмыстарды басқару және қауіпсіздік техникасы.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жеке қорғаныс құралдары. Газ аналитикалық аспаптар. Ауамен дем алу апараттары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Дәрігерге дейінгі алғашқы көмек.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тест.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63" w:id="59"/>
    <w:p>
      <w:pPr>
        <w:spacing w:after="0"/>
        <w:ind w:left="0"/>
        <w:jc w:val="left"/>
      </w:pPr>
      <w:r>
        <w:rPr>
          <w:rFonts w:ascii="Times New Roman"/>
          <w:b/>
          <w:i w:val="false"/>
          <w:color w:val="000000"/>
        </w:rPr>
        <w:t xml:space="preserve"> 3.6.3. Құрамында күкіртсутегі және басқа да агрессиялық заттар</w:t>
      </w:r>
      <w:r>
        <w:br/>
      </w:r>
      <w:r>
        <w:rPr>
          <w:rFonts w:ascii="Times New Roman"/>
          <w:b/>
          <w:i w:val="false"/>
          <w:color w:val="000000"/>
        </w:rPr>
        <w:t>бар кен орындарында жұмыстарды қауіпсіз жүргізу</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4"/>
        <w:gridCol w:w="6934"/>
        <w:gridCol w:w="1547"/>
        <w:gridCol w:w="1547"/>
        <w:gridCol w:w="998"/>
      </w:tblGrid>
      <w:tr>
        <w:trPr>
          <w:trHeight w:val="30" w:hRule="atLeast"/>
        </w:trPr>
        <w:tc>
          <w:tcPr>
            <w:tcW w:w="1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6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сабат</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заттардың қасиеті және әрекеті.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құралдары. Газталдау аспаптары. Ауамен дем алу аппараттары.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және еңбекті қорғау. Құрамында (H</w:t>
            </w:r>
            <w:r>
              <w:rPr>
                <w:rFonts w:ascii="Times New Roman"/>
                <w:b w:val="false"/>
                <w:i w:val="false"/>
                <w:color w:val="000000"/>
                <w:vertAlign w:val="subscript"/>
              </w:rPr>
              <w:t>2</w:t>
            </w:r>
            <w:r>
              <w:rPr>
                <w:rFonts w:ascii="Times New Roman"/>
                <w:b w:val="false"/>
                <w:i w:val="false"/>
                <w:color w:val="000000"/>
                <w:sz w:val="20"/>
              </w:rPr>
              <w:t>S) күкірсутегі бар кен орындарындағы өрт қауіпсіздігі.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және экология.</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тест.</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64" w:id="60"/>
    <w:p>
      <w:pPr>
        <w:spacing w:after="0"/>
        <w:ind w:left="0"/>
        <w:jc w:val="left"/>
      </w:pPr>
      <w:r>
        <w:rPr>
          <w:rFonts w:ascii="Times New Roman"/>
          <w:b/>
          <w:i w:val="false"/>
          <w:color w:val="000000"/>
        </w:rPr>
        <w:t xml:space="preserve"> 3.6.4. Мұнайгаз саласы объектілерінің құтқарушыларын оқыту және</w:t>
      </w:r>
      <w:r>
        <w:br/>
      </w:r>
      <w:r>
        <w:rPr>
          <w:rFonts w:ascii="Times New Roman"/>
          <w:b/>
          <w:i w:val="false"/>
          <w:color w:val="000000"/>
        </w:rPr>
        <w:t>даярлаудың жыл сайынғы курсы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3"/>
        <w:gridCol w:w="4087"/>
        <w:gridCol w:w="2123"/>
        <w:gridCol w:w="2123"/>
        <w:gridCol w:w="2124"/>
      </w:tblGrid>
      <w:tr>
        <w:trPr>
          <w:trHeight w:val="30" w:hRule="atLeast"/>
        </w:trPr>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сабақ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атқыламаларының алдын алу және жою бойынша әскерилендірілген қызметтің Жарғылары мен Ережелері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ГМСБ туралы түсінік, ГМСБ және ашық атқыламалардың (АА) алдын алу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 жұмыстарын ұйымдастыру және жүрізу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ГМСБ жою</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Сағалық және атқылауға қарсы жабдықтар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атқыламаларды жою кезіндегі жұмыстарды ұйымдастыру және қауіпсіздік техникасы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атқыламаларды жою әдістері мен техникалық құралдары.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атқыламаларды және ГМСБ жою кезіндегі өртке қарсы қауіпсіздік</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құрамын қорғау құралдары.</w:t>
            </w:r>
          </w:p>
          <w:p>
            <w:pPr>
              <w:spacing w:after="20"/>
              <w:ind w:left="20"/>
              <w:jc w:val="both"/>
            </w:pPr>
            <w:r>
              <w:rPr>
                <w:rFonts w:ascii="Times New Roman"/>
                <w:b w:val="false"/>
                <w:i w:val="false"/>
                <w:color w:val="000000"/>
                <w:sz w:val="20"/>
              </w:rPr>
              <w:t>
Газаналитикалық аспаптар. Ауамен дем алу аппараттары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полигонындағы оқу-жаттығу сабақтары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Дәрігерге дейінгі алғашқы көмек көрсету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Психоэмоциялық жеңілдену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