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08f7" w14:textId="4df0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12 наурыздағы № 194 бұйрығы. Қазақстан Республикасы Әділет министрлігінде 2015 жылы 16 сәуірде № 10741 тіркелді. Күші жойылды - Қазақстан Республикасы Денсаулық сақтау министрінің м.а. 2018 жылғы 27 наурыздағы № 126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27.03.2018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(Ә.Б. Мәтішев)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13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194 бұйрығымен бекітілген</w:t>
            </w:r>
          </w:p>
        </w:tc>
      </w:tr>
    </w:tbl>
    <w:bookmarkStart w:name="z10" w:id="8"/>
    <w:p>
      <w:pPr>
        <w:spacing w:after="0"/>
        <w:ind w:left="0"/>
        <w:jc w:val="left"/>
      </w:pPr>
      <w:r>
        <w:rPr>
          <w:rFonts w:ascii="Times New Roman"/>
          <w:b/>
          <w:i w:val="false"/>
          <w:color w:val="000000"/>
        </w:rPr>
        <w:t xml:space="preserve"> "Инфекциялық аурулардың алдын алу бойынша</w:t>
      </w:r>
      <w:r>
        <w:br/>
      </w:r>
      <w:r>
        <w:rPr>
          <w:rFonts w:ascii="Times New Roman"/>
          <w:b/>
          <w:i w:val="false"/>
          <w:color w:val="000000"/>
        </w:rPr>
        <w:t>санитариялық-эпидемияға қарсы (профилактикалық)</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 санитариялық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инфекциялық аурулардың алдын алу бойынша санитариялық-эпидемияға қарсы (профилактикалық) іс-шараларды ұйымдастыруға және жүргізуге қойылатын талаптарды белгілейді.</w:t>
      </w:r>
    </w:p>
    <w:bookmarkEnd w:id="9"/>
    <w:bookmarkStart w:name="z13" w:id="10"/>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0"/>
    <w:bookmarkStart w:name="z14" w:id="11"/>
    <w:p>
      <w:pPr>
        <w:spacing w:after="0"/>
        <w:ind w:left="0"/>
        <w:jc w:val="both"/>
      </w:pPr>
      <w:r>
        <w:rPr>
          <w:rFonts w:ascii="Times New Roman"/>
          <w:b w:val="false"/>
          <w:i w:val="false"/>
          <w:color w:val="000000"/>
          <w:sz w:val="28"/>
        </w:rPr>
        <w:t>
      1) ауруханаішілік ауру – медициналық ұйымға жүгінгеннен кейін немесе медициналық көмек алғаннан кейін, медициналық ұйымда болған уақытында немесе медициналық көмек алғаннан кейін инкубациялық кезеңде науқаста пайда болатын кез келген инфекциялық ауру, сондай-ақ медициналық ұйым қызметкерінің медициналық ұйымдағы жұмысы салдарынан болатын инфекциялық ауру;</w:t>
      </w:r>
    </w:p>
    <w:bookmarkEnd w:id="11"/>
    <w:bookmarkStart w:name="z15" w:id="12"/>
    <w:p>
      <w:pPr>
        <w:spacing w:after="0"/>
        <w:ind w:left="0"/>
        <w:jc w:val="both"/>
      </w:pPr>
      <w:r>
        <w:rPr>
          <w:rFonts w:ascii="Times New Roman"/>
          <w:b w:val="false"/>
          <w:i w:val="false"/>
          <w:color w:val="000000"/>
          <w:sz w:val="28"/>
        </w:rPr>
        <w:t>
      2) ауыр жіті респираторлық вирустық инфекциялар (бұдан әрі – АЖРИ) – пациентті дереу емдеуге жатқызуды қажет ететін және анамнезінде ауру басталғаннан бастап 7 күн ішінде кемінде бір рет байқалатын &gt;38</w:t>
      </w:r>
      <w:r>
        <w:rPr>
          <w:rFonts w:ascii="Times New Roman"/>
          <w:b w:val="false"/>
          <w:i w:val="false"/>
          <w:color w:val="000000"/>
          <w:vertAlign w:val="superscript"/>
        </w:rPr>
        <w:t>о</w:t>
      </w:r>
      <w:r>
        <w:rPr>
          <w:rFonts w:ascii="Times New Roman"/>
          <w:b w:val="false"/>
          <w:i w:val="false"/>
          <w:color w:val="000000"/>
          <w:sz w:val="28"/>
        </w:rPr>
        <w:t>С жоғары температурамен немесе қызумен, жөтелмен, ентігумен немесе тыныс алудың қиындауымен сипатталатын ауру;</w:t>
      </w:r>
    </w:p>
    <w:bookmarkEnd w:id="12"/>
    <w:bookmarkStart w:name="z16" w:id="13"/>
    <w:p>
      <w:pPr>
        <w:spacing w:after="0"/>
        <w:ind w:left="0"/>
        <w:jc w:val="both"/>
      </w:pPr>
      <w:r>
        <w:rPr>
          <w:rFonts w:ascii="Times New Roman"/>
          <w:b w:val="false"/>
          <w:i w:val="false"/>
          <w:color w:val="000000"/>
          <w:sz w:val="28"/>
        </w:rPr>
        <w:t>
      3) бактерия тасымалдаушылық – аурудың клиникалық көріністерсіз инфекциялық (паразиттік) аурулар қоздырғыштарының адам немесе жануар организмінде сақталуымен және қоршаған ортаға бөлінуімен сипатталатын инфекциялық процестің нысаны;</w:t>
      </w:r>
    </w:p>
    <w:bookmarkEnd w:id="13"/>
    <w:bookmarkStart w:name="z17" w:id="14"/>
    <w:p>
      <w:pPr>
        <w:spacing w:after="0"/>
        <w:ind w:left="0"/>
        <w:jc w:val="both"/>
      </w:pPr>
      <w:r>
        <w:rPr>
          <w:rFonts w:ascii="Times New Roman"/>
          <w:b w:val="false"/>
          <w:i w:val="false"/>
          <w:color w:val="000000"/>
          <w:sz w:val="28"/>
        </w:rPr>
        <w:t>
      4) бактериофагтар – бактериялық жасушаны зақымдауға және оны ерітуге бейім бактерия вирустары;</w:t>
      </w:r>
    </w:p>
    <w:bookmarkEnd w:id="14"/>
    <w:bookmarkStart w:name="z18" w:id="15"/>
    <w:p>
      <w:pPr>
        <w:spacing w:after="0"/>
        <w:ind w:left="0"/>
        <w:jc w:val="both"/>
      </w:pPr>
      <w:r>
        <w:rPr>
          <w:rFonts w:ascii="Times New Roman"/>
          <w:b w:val="false"/>
          <w:i w:val="false"/>
          <w:color w:val="000000"/>
          <w:sz w:val="28"/>
        </w:rPr>
        <w:t>
      5) бас тарту – туберкулездің жұқпалы түрімен ауыратын науқастың медициналық құжаттамада белгіленген, дәрігер тағайындаған емдеуден бас тартуы;</w:t>
      </w:r>
    </w:p>
    <w:bookmarkEnd w:id="15"/>
    <w:bookmarkStart w:name="z19" w:id="16"/>
    <w:p>
      <w:pPr>
        <w:spacing w:after="0"/>
        <w:ind w:left="0"/>
        <w:jc w:val="both"/>
      </w:pPr>
      <w:r>
        <w:rPr>
          <w:rFonts w:ascii="Times New Roman"/>
          <w:b w:val="false"/>
          <w:i w:val="false"/>
          <w:color w:val="000000"/>
          <w:sz w:val="28"/>
        </w:rPr>
        <w:t>
      6) балалар мен жасөспірімдерді тәрбиелеу мен білім беру объектілеріндегі шектеу іс-шаралары – кабинеттік оқыту жүйесін алып тастауды, көпшілік, ойын-сауық және спорт іс-шараларын шектеуді, тұмаумен ауыратын науқастарды уақтылы оқшаулауды, бетперде режимін енгізуді, санитариялық-дезинфекциялық режимді күшейтуді және жеке гигиенаны сақтауды көздейтін тұмаудың және басқа да ЖРВИ-дың таралуын болдырмауға бағытталған шаралар;</w:t>
      </w:r>
    </w:p>
    <w:bookmarkEnd w:id="16"/>
    <w:bookmarkStart w:name="z20" w:id="17"/>
    <w:p>
      <w:pPr>
        <w:spacing w:after="0"/>
        <w:ind w:left="0"/>
        <w:jc w:val="both"/>
      </w:pPr>
      <w:r>
        <w:rPr>
          <w:rFonts w:ascii="Times New Roman"/>
          <w:b w:val="false"/>
          <w:i w:val="false"/>
          <w:color w:val="000000"/>
          <w:sz w:val="28"/>
        </w:rPr>
        <w:t>
      7) байланыста болған адам – инфекция қоздырғышымен байланыста болатын және (немесе) болған адам;</w:t>
      </w:r>
    </w:p>
    <w:bookmarkEnd w:id="17"/>
    <w:bookmarkStart w:name="z21" w:id="18"/>
    <w:p>
      <w:pPr>
        <w:spacing w:after="0"/>
        <w:ind w:left="0"/>
        <w:jc w:val="both"/>
      </w:pPr>
      <w:r>
        <w:rPr>
          <w:rFonts w:ascii="Times New Roman"/>
          <w:b w:val="false"/>
          <w:i w:val="false"/>
          <w:color w:val="000000"/>
          <w:sz w:val="28"/>
        </w:rPr>
        <w:t>
      8) вирустық көлік ортасы (бұдан әрі – ВКО) – клиникалық материал үлгілерінде вирустарды зертханаға дейін тасымалдау процесінде сақтауға арналған дайын сұйық орта;</w:t>
      </w:r>
    </w:p>
    <w:bookmarkEnd w:id="18"/>
    <w:bookmarkStart w:name="z22" w:id="19"/>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(бұдан әрі – денсаулық сақтау саласындағы уәкілетті орган) - денсаулық сақтау және әлеуметтік-еңбек саласында басшылықты жүзеге асыратын Қазақстан Республикасының мемлекеттік органы болып табылады;</w:t>
      </w:r>
    </w:p>
    <w:bookmarkEnd w:id="19"/>
    <w:bookmarkStart w:name="z23" w:id="20"/>
    <w:p>
      <w:pPr>
        <w:spacing w:after="0"/>
        <w:ind w:left="0"/>
        <w:jc w:val="both"/>
      </w:pPr>
      <w:r>
        <w:rPr>
          <w:rFonts w:ascii="Times New Roman"/>
          <w:b w:val="false"/>
          <w:i w:val="false"/>
          <w:color w:val="000000"/>
          <w:sz w:val="28"/>
        </w:rPr>
        <w:t>
      10) дизентерия – көбінесе тоқ ішектің шырышты қабықшасын зақымдайтын шигелла (Shigella) текті микробынан туындайтын инфекциялық ауру. Клиникалық ауру улану және түйіліп ауыру синдромының болуымен сипатталады;</w:t>
      </w:r>
    </w:p>
    <w:bookmarkEnd w:id="20"/>
    <w:bookmarkStart w:name="z24" w:id="21"/>
    <w:p>
      <w:pPr>
        <w:spacing w:after="0"/>
        <w:ind w:left="0"/>
        <w:jc w:val="both"/>
      </w:pPr>
      <w:r>
        <w:rPr>
          <w:rFonts w:ascii="Times New Roman"/>
          <w:b w:val="false"/>
          <w:i w:val="false"/>
          <w:color w:val="000000"/>
          <w:sz w:val="28"/>
        </w:rPr>
        <w:t>
      11) дисбактериоз – созылмалы аурулардың, антибиотиктерді ұзақ қабылдаудың нәтижесінде туындайтын ішек жұмысының ауытқуы және фермент шығару қабілетінің бұзылуы бірге жүретін ішек микрофлорасы құрамының бұзылуы;</w:t>
      </w:r>
    </w:p>
    <w:bookmarkEnd w:id="21"/>
    <w:bookmarkStart w:name="z25" w:id="22"/>
    <w:p>
      <w:pPr>
        <w:spacing w:after="0"/>
        <w:ind w:left="0"/>
        <w:jc w:val="both"/>
      </w:pPr>
      <w:r>
        <w:rPr>
          <w:rFonts w:ascii="Times New Roman"/>
          <w:b w:val="false"/>
          <w:i w:val="false"/>
          <w:color w:val="000000"/>
          <w:sz w:val="28"/>
        </w:rPr>
        <w:t>
      12) демеуші кезең – әлі де сақталған микобактерия популяциясына әсер ететін және туберкулез процесінің қабыну өзгерістерінің одан әрі азаюын, сондай-ақ науқастың организмінің функционалдық мүмкіндіктерін қалпына келтіруді қамтамасыз ететін терапияның жалғасу кезеңі;</w:t>
      </w:r>
    </w:p>
    <w:bookmarkEnd w:id="22"/>
    <w:bookmarkStart w:name="z26" w:id="23"/>
    <w:p>
      <w:pPr>
        <w:spacing w:after="0"/>
        <w:ind w:left="0"/>
        <w:jc w:val="both"/>
      </w:pPr>
      <w:r>
        <w:rPr>
          <w:rFonts w:ascii="Times New Roman"/>
          <w:b w:val="false"/>
          <w:i w:val="false"/>
          <w:color w:val="000000"/>
          <w:sz w:val="28"/>
        </w:rPr>
        <w:t>
      13) Дьюар ыдысы – биологиялық үлгілерді сұйық азот ортасында ұзақ сақтауға және тасымалдауға арналған резервуар;</w:t>
      </w:r>
    </w:p>
    <w:bookmarkEnd w:id="23"/>
    <w:bookmarkStart w:name="z27" w:id="24"/>
    <w:p>
      <w:pPr>
        <w:spacing w:after="0"/>
        <w:ind w:left="0"/>
        <w:jc w:val="both"/>
      </w:pPr>
      <w:r>
        <w:rPr>
          <w:rFonts w:ascii="Times New Roman"/>
          <w:b w:val="false"/>
          <w:i w:val="false"/>
          <w:color w:val="000000"/>
          <w:sz w:val="28"/>
        </w:rPr>
        <w:t xml:space="preserve">
      14) емделуден жалтару – өз бетімен кету, дәрігер белгілеген емдеу режимін бұзу, сондай-ақ туберкулезбен ауыратын науқастың </w:t>
      </w:r>
      <w:r>
        <w:rPr>
          <w:rFonts w:ascii="Times New Roman"/>
          <w:b w:val="false"/>
          <w:i w:val="false"/>
          <w:color w:val="000000"/>
          <w:sz w:val="28"/>
        </w:rPr>
        <w:t>медициналық картасында</w:t>
      </w:r>
      <w:r>
        <w:rPr>
          <w:rFonts w:ascii="Times New Roman"/>
          <w:b w:val="false"/>
          <w:i w:val="false"/>
          <w:color w:val="000000"/>
          <w:sz w:val="28"/>
        </w:rPr>
        <w:t xml:space="preserve"> белгіленген туберкулезге қарсы препараттарды үш және одан да көп аптаны құрайтын уақыт бойы қабылдамау;</w:t>
      </w:r>
    </w:p>
    <w:bookmarkEnd w:id="24"/>
    <w:bookmarkStart w:name="z28" w:id="25"/>
    <w:p>
      <w:pPr>
        <w:spacing w:after="0"/>
        <w:ind w:left="0"/>
        <w:jc w:val="both"/>
      </w:pPr>
      <w:r>
        <w:rPr>
          <w:rFonts w:ascii="Times New Roman"/>
          <w:b w:val="false"/>
          <w:i w:val="false"/>
          <w:color w:val="000000"/>
          <w:sz w:val="28"/>
        </w:rPr>
        <w:t>
      15) жіті вирустық гепатит (А, Е, В, С, Д) – бұл ерекше маркерлері бар болғанда ұзақтығы алты айдан аз бауырдың жіті қабынуы;</w:t>
      </w:r>
    </w:p>
    <w:bookmarkEnd w:id="25"/>
    <w:bookmarkStart w:name="z29" w:id="26"/>
    <w:p>
      <w:pPr>
        <w:spacing w:after="0"/>
        <w:ind w:left="0"/>
        <w:jc w:val="both"/>
      </w:pPr>
      <w:r>
        <w:rPr>
          <w:rFonts w:ascii="Times New Roman"/>
          <w:b w:val="false"/>
          <w:i w:val="false"/>
          <w:color w:val="000000"/>
          <w:sz w:val="28"/>
        </w:rPr>
        <w:t>
      16) жіті ішек инфекциялары – асқазан-ішек жолының зақымдалуымен сипатталатын патогенді және шартты патогенді бактериялардан, вирустардан болатын инфекциялық аурулар;</w:t>
      </w:r>
    </w:p>
    <w:bookmarkEnd w:id="26"/>
    <w:bookmarkStart w:name="z30" w:id="27"/>
    <w:p>
      <w:pPr>
        <w:spacing w:after="0"/>
        <w:ind w:left="0"/>
        <w:jc w:val="both"/>
      </w:pPr>
      <w:r>
        <w:rPr>
          <w:rFonts w:ascii="Times New Roman"/>
          <w:b w:val="false"/>
          <w:i w:val="false"/>
          <w:color w:val="000000"/>
          <w:sz w:val="28"/>
        </w:rPr>
        <w:t>
      17) жіті респираторлық вирустық инфекция (бұдан әрі – ЖРВИ) – ауа-тамшы жолымен берілетін және тыныс алу (респираторлық) жолдарының сілемейлі қабығын зақымдаумен қоса жүретін тұмау, парагрипп, аденовирустар, респираторлық-синцитиальдық және басқа да вирустар тудыратын аурулардың жоғары контагиоздық тобы;</w:t>
      </w:r>
    </w:p>
    <w:bookmarkEnd w:id="27"/>
    <w:bookmarkStart w:name="z31" w:id="28"/>
    <w:p>
      <w:pPr>
        <w:spacing w:after="0"/>
        <w:ind w:left="0"/>
        <w:jc w:val="both"/>
      </w:pPr>
      <w:r>
        <w:rPr>
          <w:rFonts w:ascii="Times New Roman"/>
          <w:b w:val="false"/>
          <w:i w:val="false"/>
          <w:color w:val="000000"/>
          <w:sz w:val="28"/>
        </w:rPr>
        <w:t>
      18) ЖРВИ, тұмау және олардың асқынуларын (пневмонияларды) әдеттегі эпидемиологиялық қадағалау – халықтың жіті респираторлық тұмау тәрізді аурудың және/немесе пневмонияның клиникалық белгілерімен жүгінуі бойынша республиканың барлық аумағында тіркелген аурулар жағдайларының санын есепке алу негізінде ЖРВИ-мен, тұмаумен сырқаттанушылықтың және олардың асқынуларынан (пневмониялар) болған өлім-жітімнің деңгейі мен динамикасын мониторингілеу;</w:t>
      </w:r>
    </w:p>
    <w:bookmarkEnd w:id="28"/>
    <w:bookmarkStart w:name="z32" w:id="29"/>
    <w:p>
      <w:pPr>
        <w:spacing w:after="0"/>
        <w:ind w:left="0"/>
        <w:jc w:val="both"/>
      </w:pPr>
      <w:r>
        <w:rPr>
          <w:rFonts w:ascii="Times New Roman"/>
          <w:b w:val="false"/>
          <w:i w:val="false"/>
          <w:color w:val="000000"/>
          <w:sz w:val="28"/>
        </w:rPr>
        <w:t>
      19) иерсиниоз – улану белгілерімен және асқазан-ішек жолдары, бауыр, буындар, кейде басқа ағзалардың зақымдануымен сипатталатын антропоноздар тобындағы жіті инфекциялық ауру;</w:t>
      </w:r>
    </w:p>
    <w:bookmarkEnd w:id="29"/>
    <w:bookmarkStart w:name="z33" w:id="30"/>
    <w:p>
      <w:pPr>
        <w:spacing w:after="0"/>
        <w:ind w:left="0"/>
        <w:jc w:val="both"/>
      </w:pPr>
      <w:r>
        <w:rPr>
          <w:rFonts w:ascii="Times New Roman"/>
          <w:b w:val="false"/>
          <w:i w:val="false"/>
          <w:color w:val="000000"/>
          <w:sz w:val="28"/>
        </w:rPr>
        <w:t>
      20) инкубациялық кезең – инфекция қоздырғыштары организмге түскен сәттен бастап аурудың алғашқы белгілері пайда болғанға дейінгі уақыттың бөлігі;</w:t>
      </w:r>
    </w:p>
    <w:bookmarkEnd w:id="30"/>
    <w:bookmarkStart w:name="z34" w:id="31"/>
    <w:p>
      <w:pPr>
        <w:spacing w:after="0"/>
        <w:ind w:left="0"/>
        <w:jc w:val="both"/>
      </w:pPr>
      <w:r>
        <w:rPr>
          <w:rFonts w:ascii="Times New Roman"/>
          <w:b w:val="false"/>
          <w:i w:val="false"/>
          <w:color w:val="000000"/>
          <w:sz w:val="28"/>
        </w:rPr>
        <w:t>
      21) инвазиялық әдістер - адам организмнің ішкі ортасына ену жолымен жүзеге асырылатын диагностикалау мен емдеу әдістері;</w:t>
      </w:r>
    </w:p>
    <w:bookmarkEnd w:id="31"/>
    <w:bookmarkStart w:name="z35" w:id="32"/>
    <w:p>
      <w:pPr>
        <w:spacing w:after="0"/>
        <w:ind w:left="0"/>
        <w:jc w:val="both"/>
      </w:pPr>
      <w:r>
        <w:rPr>
          <w:rFonts w:ascii="Times New Roman"/>
          <w:b w:val="false"/>
          <w:i w:val="false"/>
          <w:color w:val="000000"/>
          <w:sz w:val="28"/>
        </w:rPr>
        <w:t>
      22) инфекциялық немесе паразиттік аурулар ошағы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bookmarkEnd w:id="32"/>
    <w:bookmarkStart w:name="z36" w:id="33"/>
    <w:p>
      <w:pPr>
        <w:spacing w:after="0"/>
        <w:ind w:left="0"/>
        <w:jc w:val="both"/>
      </w:pPr>
      <w:r>
        <w:rPr>
          <w:rFonts w:ascii="Times New Roman"/>
          <w:b w:val="false"/>
          <w:i w:val="false"/>
          <w:color w:val="000000"/>
          <w:sz w:val="28"/>
        </w:rPr>
        <w:t>
      23) индикаторлық көрсеткіштер – тұмау тәрізді аурулар (бұдан әрі – ТТА), АЖРИ және тұмауды шолғыншы эпидемиологиялық қадағалау (бұдан әрі – ШЭҚ) жүйесін ұйымдастырудың сапалық көрсеткіштері;</w:t>
      </w:r>
    </w:p>
    <w:bookmarkEnd w:id="33"/>
    <w:bookmarkStart w:name="z37" w:id="34"/>
    <w:p>
      <w:pPr>
        <w:spacing w:after="0"/>
        <w:ind w:left="0"/>
        <w:jc w:val="both"/>
      </w:pPr>
      <w:r>
        <w:rPr>
          <w:rFonts w:ascii="Times New Roman"/>
          <w:b w:val="false"/>
          <w:i w:val="false"/>
          <w:color w:val="000000"/>
          <w:sz w:val="28"/>
        </w:rPr>
        <w:t>
      24) кең көлемді дәрілерге көнбейтін туберкулез (бұдан әрі – ККДК) – бұл штаммдары изониазид пен рифампицинге, сондай-ақ фторхинолондардың біреуіне және екінші қатардағы үш инъекциялық препараттардың біреуіне (капреомицин, канамицин немесе амикацинге) көнбейтін туберкулез микробактериясынан (бұдан әрі – ТМБ) болған туберкулез;</w:t>
      </w:r>
    </w:p>
    <w:bookmarkEnd w:id="34"/>
    <w:bookmarkStart w:name="z38" w:id="35"/>
    <w:p>
      <w:pPr>
        <w:spacing w:after="0"/>
        <w:ind w:left="0"/>
        <w:jc w:val="both"/>
      </w:pPr>
      <w:r>
        <w:rPr>
          <w:rFonts w:ascii="Times New Roman"/>
          <w:b w:val="false"/>
          <w:i w:val="false"/>
          <w:color w:val="000000"/>
          <w:sz w:val="28"/>
        </w:rPr>
        <w:t>
      25) көптеген дәрілерге көнбейтін туберкулез (бұдан әрі – КДК) –штаммдары изониазид пен рифампицинге төзімді ТМБ-дан туындаған туберкулез;</w:t>
      </w:r>
    </w:p>
    <w:bookmarkEnd w:id="35"/>
    <w:bookmarkStart w:name="z39" w:id="36"/>
    <w:p>
      <w:pPr>
        <w:spacing w:after="0"/>
        <w:ind w:left="0"/>
        <w:jc w:val="both"/>
      </w:pPr>
      <w:r>
        <w:rPr>
          <w:rFonts w:ascii="Times New Roman"/>
          <w:b w:val="false"/>
          <w:i w:val="false"/>
          <w:color w:val="000000"/>
          <w:sz w:val="28"/>
        </w:rPr>
        <w:t>
      26) қарқынды кезең – аурудың клиникалық белгілерін жоюға және ТМБ-ның популяциясына барынша әсер етуге бағытталған терапияның бастапқы кезеңі;</w:t>
      </w:r>
    </w:p>
    <w:bookmarkEnd w:id="36"/>
    <w:bookmarkStart w:name="z40" w:id="37"/>
    <w:p>
      <w:pPr>
        <w:spacing w:after="0"/>
        <w:ind w:left="0"/>
        <w:jc w:val="both"/>
      </w:pPr>
      <w:r>
        <w:rPr>
          <w:rFonts w:ascii="Times New Roman"/>
          <w:b w:val="false"/>
          <w:i w:val="false"/>
          <w:color w:val="000000"/>
          <w:sz w:val="28"/>
        </w:rPr>
        <w:t>
      27) қақырық микроскопиясының оң нәтижесімен өкпе туберкулезі (бактерия бөлуші) – ем жүргізілгенге дейін қақырық жағындысының микроскопиясы кезінде, тіпті бір рет болса да қышқылға тұрақты бактериялардың (бұдан әрі - ҚТБ) анықталуы;</w:t>
      </w:r>
    </w:p>
    <w:bookmarkEnd w:id="37"/>
    <w:bookmarkStart w:name="z41" w:id="38"/>
    <w:p>
      <w:pPr>
        <w:spacing w:after="0"/>
        <w:ind w:left="0"/>
        <w:jc w:val="both"/>
      </w:pPr>
      <w:r>
        <w:rPr>
          <w:rFonts w:ascii="Times New Roman"/>
          <w:b w:val="false"/>
          <w:i w:val="false"/>
          <w:color w:val="000000"/>
          <w:sz w:val="28"/>
        </w:rPr>
        <w:t>
      28) қылаулар - аш ішектің лимфа жүйесінің жарамен зақымдалуымен, бактериемиямен, жалпы улану көріністерінің циклдық ағымымен, қоздырғыштың көбіне тағам және су жолдарымен іске асырылатын нәжіс-ауыз арқылы берілу тетігімен сипатталатын, ұзақ уақыт бактерия тасымалдаушылықты қалыптастыруға бейім сальмонелла түрінің (Salmonella paratyphi) бактериялары тудыратын бактериялық жіті инфекциялық аурулар;</w:t>
      </w:r>
    </w:p>
    <w:bookmarkEnd w:id="38"/>
    <w:bookmarkStart w:name="z42" w:id="39"/>
    <w:p>
      <w:pPr>
        <w:spacing w:after="0"/>
        <w:ind w:left="0"/>
        <w:jc w:val="both"/>
      </w:pPr>
      <w:r>
        <w:rPr>
          <w:rFonts w:ascii="Times New Roman"/>
          <w:b w:val="false"/>
          <w:i w:val="false"/>
          <w:color w:val="000000"/>
          <w:sz w:val="28"/>
        </w:rPr>
        <w:t>
      29) микроскопиялық зерттеу – зерттеуге алынған жағындылардан ҚТБ-ды анықтау әдісі;</w:t>
      </w:r>
    </w:p>
    <w:bookmarkEnd w:id="39"/>
    <w:bookmarkStart w:name="z43" w:id="40"/>
    <w:p>
      <w:pPr>
        <w:spacing w:after="0"/>
        <w:ind w:left="0"/>
        <w:jc w:val="both"/>
      </w:pPr>
      <w:r>
        <w:rPr>
          <w:rFonts w:ascii="Times New Roman"/>
          <w:b w:val="false"/>
          <w:i w:val="false"/>
          <w:color w:val="000000"/>
          <w:sz w:val="28"/>
        </w:rPr>
        <w:t>
      30) Манту сынамасы – ерекше диагностикалық тест, халықаралық екі туберкулин бірлігімен теріішілік туберкулин Манту сынамасы (бұдан әрі – 2 ТБ-мен Манту);</w:t>
      </w:r>
    </w:p>
    <w:bookmarkEnd w:id="40"/>
    <w:bookmarkStart w:name="z44" w:id="41"/>
    <w:p>
      <w:pPr>
        <w:spacing w:after="0"/>
        <w:ind w:left="0"/>
        <w:jc w:val="both"/>
      </w:pPr>
      <w:r>
        <w:rPr>
          <w:rFonts w:ascii="Times New Roman"/>
          <w:b w:val="false"/>
          <w:i w:val="false"/>
          <w:color w:val="000000"/>
          <w:sz w:val="28"/>
        </w:rPr>
        <w:t>
      31) парентералдық механизм – инфекцияның қан құю кезінде, тері жамылғылары мен шырышты қабықшалардың бүтіндігінің бұзылуымен қоса жүретін инъекциялар және басқа да манипуляциялар кезінде, сондай-ақ анадан балаға босану жолдары арқылы өту кезінде берілуі;</w:t>
      </w:r>
    </w:p>
    <w:bookmarkEnd w:id="41"/>
    <w:bookmarkStart w:name="z45" w:id="42"/>
    <w:p>
      <w:pPr>
        <w:spacing w:after="0"/>
        <w:ind w:left="0"/>
        <w:jc w:val="both"/>
      </w:pPr>
      <w:r>
        <w:rPr>
          <w:rFonts w:ascii="Times New Roman"/>
          <w:b w:val="false"/>
          <w:i w:val="false"/>
          <w:color w:val="000000"/>
          <w:sz w:val="28"/>
        </w:rPr>
        <w:t>
      32) реконвалесцент – аурудан айығу сатысындағы науқас адам;</w:t>
      </w:r>
    </w:p>
    <w:bookmarkEnd w:id="42"/>
    <w:bookmarkStart w:name="z46" w:id="43"/>
    <w:p>
      <w:pPr>
        <w:spacing w:after="0"/>
        <w:ind w:left="0"/>
        <w:jc w:val="both"/>
      </w:pPr>
      <w:r>
        <w:rPr>
          <w:rFonts w:ascii="Times New Roman"/>
          <w:b w:val="false"/>
          <w:i w:val="false"/>
          <w:color w:val="000000"/>
          <w:sz w:val="28"/>
        </w:rPr>
        <w:t>
      33) ремиссия – ауру көріністерінің уақытша әлсізденуімен немесе жоғалуымен сипатталатын аурудың өту кезеңі;</w:t>
      </w:r>
    </w:p>
    <w:bookmarkEnd w:id="43"/>
    <w:bookmarkStart w:name="z47" w:id="44"/>
    <w:p>
      <w:pPr>
        <w:spacing w:after="0"/>
        <w:ind w:left="0"/>
        <w:jc w:val="both"/>
      </w:pPr>
      <w:r>
        <w:rPr>
          <w:rFonts w:ascii="Times New Roman"/>
          <w:b w:val="false"/>
          <w:i w:val="false"/>
          <w:color w:val="000000"/>
          <w:sz w:val="28"/>
        </w:rPr>
        <w:t>
      34) ретроспективті эпидемиологиялық талдау – эпидемияға қарсы іс-шараларды перспективалы жоспарлауды негіздеу мақсатында алдағы ұзақ уақыт аралығындағы инфекциялық сырқаттанушылықтың деңгейін, құрылымы мен динамикасын талдау;</w:t>
      </w:r>
    </w:p>
    <w:bookmarkEnd w:id="44"/>
    <w:bookmarkStart w:name="z48" w:id="45"/>
    <w:p>
      <w:pPr>
        <w:spacing w:after="0"/>
        <w:ind w:left="0"/>
        <w:jc w:val="both"/>
      </w:pPr>
      <w:r>
        <w:rPr>
          <w:rFonts w:ascii="Times New Roman"/>
          <w:b w:val="false"/>
          <w:i w:val="false"/>
          <w:color w:val="000000"/>
          <w:sz w:val="28"/>
        </w:rPr>
        <w:t>
      35) репрезентативті іріктеу – бас жиынтықтың негізгі белгілері сақталған және деректер көрсетілген белгі осы бас жиынтықта көрінетін пропорцияда немесе сондай жиілікте ұсынылатын іріктеу;</w:t>
      </w:r>
    </w:p>
    <w:bookmarkEnd w:id="45"/>
    <w:bookmarkStart w:name="z49" w:id="46"/>
    <w:p>
      <w:pPr>
        <w:spacing w:after="0"/>
        <w:ind w:left="0"/>
        <w:jc w:val="both"/>
      </w:pPr>
      <w:r>
        <w:rPr>
          <w:rFonts w:ascii="Times New Roman"/>
          <w:b w:val="false"/>
          <w:i w:val="false"/>
          <w:color w:val="000000"/>
          <w:sz w:val="28"/>
        </w:rPr>
        <w:t>
      36) ротавирустық инфекция – асқазан-ішек жолдарының зақымдануымен сипатталатын жіті вирустық ауру;</w:t>
      </w:r>
    </w:p>
    <w:bookmarkEnd w:id="46"/>
    <w:bookmarkStart w:name="z50" w:id="47"/>
    <w:p>
      <w:pPr>
        <w:spacing w:after="0"/>
        <w:ind w:left="0"/>
        <w:jc w:val="both"/>
      </w:pPr>
      <w:r>
        <w:rPr>
          <w:rFonts w:ascii="Times New Roman"/>
          <w:b w:val="false"/>
          <w:i w:val="false"/>
          <w:color w:val="000000"/>
          <w:sz w:val="28"/>
        </w:rPr>
        <w:t>
      37) сальмонеллез – сальмонелла (Salmonella) тобына жататын қоздырғыштардың нәжіс-ауыз қуысы арқылы берілетін полиэтиологиялық жіті инфекциялық аурулардың тобы, олар белгілері білінбейтін бактерия тасымалдаушылықтан бастап, ауыр септикалық түрлеріне дейін болатын клиникалық көріністерінің көптүрлілігімен сипатталады. Көбінесе жіті гастроэнтерит түрінде өтеді;</w:t>
      </w:r>
    </w:p>
    <w:bookmarkEnd w:id="47"/>
    <w:bookmarkStart w:name="z51" w:id="48"/>
    <w:p>
      <w:pPr>
        <w:spacing w:after="0"/>
        <w:ind w:left="0"/>
        <w:jc w:val="both"/>
      </w:pPr>
      <w:r>
        <w:rPr>
          <w:rFonts w:ascii="Times New Roman"/>
          <w:b w:val="false"/>
          <w:i w:val="false"/>
          <w:color w:val="000000"/>
          <w:sz w:val="28"/>
        </w:rPr>
        <w:t>
      38) санация – организмді сауықтыру бойынша мақсатты емдеу-профилактикалық іс-шараларын жүргізу;</w:t>
      </w:r>
    </w:p>
    <w:bookmarkEnd w:id="48"/>
    <w:bookmarkStart w:name="z52" w:id="49"/>
    <w:p>
      <w:pPr>
        <w:spacing w:after="0"/>
        <w:ind w:left="0"/>
        <w:jc w:val="both"/>
      </w:pPr>
      <w:r>
        <w:rPr>
          <w:rFonts w:ascii="Times New Roman"/>
          <w:b w:val="false"/>
          <w:i w:val="false"/>
          <w:color w:val="000000"/>
          <w:sz w:val="28"/>
        </w:rPr>
        <w:t>
      39) сырқаттанушылықты бақылау деңгейі – алдыңғы бес жыл ішіндегі сырқаттанушылықтың орташа шамасына қарай әрбір уақыт аралығына және нақты елді мекенге тән сырқаттанушылықтың шекті деңгейі. Жалпы алғанда аумақ үшін және халықтың жекелеген тобы (жас ерекшелік, кәсіби) үшін есептеледі. Талданатын көрсеткіштердің жоғары бақылау деңгейіне жақындауы немесе одан артуы эпидемиологиялық қолайсыздықты білдіреді;</w:t>
      </w:r>
    </w:p>
    <w:bookmarkEnd w:id="49"/>
    <w:bookmarkStart w:name="z53" w:id="50"/>
    <w:p>
      <w:pPr>
        <w:spacing w:after="0"/>
        <w:ind w:left="0"/>
        <w:jc w:val="both"/>
      </w:pPr>
      <w:r>
        <w:rPr>
          <w:rFonts w:ascii="Times New Roman"/>
          <w:b w:val="false"/>
          <w:i w:val="false"/>
          <w:color w:val="000000"/>
          <w:sz w:val="28"/>
        </w:rPr>
        <w:t>
      40) сүзгі – емханаларда ұйымдастырылады, оның міндеті пациенттерді емханаға кіреберісте екі негізгі топқа: инфекциялық ауруға күдігі бар адамдарға (жоғары температура, этиологиясы белгісіз бөртпе, диспепсиялық бұзылыстар және инфекциялық аурулардың басқа көріністері) және дені сау немесе әртүрлі функционалдық ауытқулары бар адамдарға сұрыптау болып табылады;</w:t>
      </w:r>
    </w:p>
    <w:bookmarkEnd w:id="50"/>
    <w:bookmarkStart w:name="z54" w:id="51"/>
    <w:p>
      <w:pPr>
        <w:spacing w:after="0"/>
        <w:ind w:left="0"/>
        <w:jc w:val="both"/>
      </w:pPr>
      <w:r>
        <w:rPr>
          <w:rFonts w:ascii="Times New Roman"/>
          <w:b w:val="false"/>
          <w:i w:val="false"/>
          <w:color w:val="000000"/>
          <w:sz w:val="28"/>
        </w:rPr>
        <w:t>
      41) стационарлардағы шектеу іс-шаралары – медқызметкерлер мен пациенттердің жүріп-тұруының ерекше режимін көздейтін тұмаудың және басқа да ЖРВИ-дың таралуын болдырмауға, тұмаумен ауыратын науқастарды уақтылы оқшаулауға, бетперде режимін енгізуге, санитариялық-дезинфекциялық режимді күшейтуге және жеке гигиенаны сақтауға бағытталған шаралар;</w:t>
      </w:r>
    </w:p>
    <w:bookmarkEnd w:id="51"/>
    <w:bookmarkStart w:name="z55" w:id="52"/>
    <w:p>
      <w:pPr>
        <w:spacing w:after="0"/>
        <w:ind w:left="0"/>
        <w:jc w:val="both"/>
      </w:pPr>
      <w:r>
        <w:rPr>
          <w:rFonts w:ascii="Times New Roman"/>
          <w:b w:val="false"/>
          <w:i w:val="false"/>
          <w:color w:val="000000"/>
          <w:sz w:val="28"/>
        </w:rPr>
        <w:t>
      42) таңертеңгілік сүзгі – мектепке дейінгі тәрбиелеу және оқыту объектілерінде, мектептерде, гимназияларда, лицейлерде аңқаны қарай, температураны өлшей отырып, ата-аналардан ЖРВИ және тұмаудың белгілері мен симптомдарының болуын сұрау арқылы балаларды қабылдау;</w:t>
      </w:r>
    </w:p>
    <w:bookmarkEnd w:id="52"/>
    <w:bookmarkStart w:name="z56" w:id="53"/>
    <w:p>
      <w:pPr>
        <w:spacing w:after="0"/>
        <w:ind w:left="0"/>
        <w:jc w:val="both"/>
      </w:pPr>
      <w:r>
        <w:rPr>
          <w:rFonts w:ascii="Times New Roman"/>
          <w:b w:val="false"/>
          <w:i w:val="false"/>
          <w:color w:val="000000"/>
          <w:sz w:val="28"/>
        </w:rPr>
        <w:t>
      43) термоконтейнер – жылудан оқшаулау қасиеттері және тығыз жабылатын қақпағы бар үлгілерді тасуға арналған жәшік (немесе сөмке), ондағы тиімді температуралық режим (плюс 2</w:t>
      </w:r>
      <w:r>
        <w:rPr>
          <w:rFonts w:ascii="Times New Roman"/>
          <w:b w:val="false"/>
          <w:i w:val="false"/>
          <w:color w:val="000000"/>
          <w:vertAlign w:val="superscript"/>
        </w:rPr>
        <w:t>о</w:t>
      </w:r>
      <w:r>
        <w:rPr>
          <w:rFonts w:ascii="Times New Roman"/>
          <w:b w:val="false"/>
          <w:i w:val="false"/>
          <w:color w:val="000000"/>
          <w:sz w:val="28"/>
        </w:rPr>
        <w:t>С-тан плюс 8</w:t>
      </w:r>
      <w:r>
        <w:rPr>
          <w:rFonts w:ascii="Times New Roman"/>
          <w:b w:val="false"/>
          <w:i w:val="false"/>
          <w:color w:val="000000"/>
          <w:vertAlign w:val="superscript"/>
        </w:rPr>
        <w:t>о</w:t>
      </w:r>
      <w:r>
        <w:rPr>
          <w:rFonts w:ascii="Times New Roman"/>
          <w:b w:val="false"/>
          <w:i w:val="false"/>
          <w:color w:val="000000"/>
          <w:sz w:val="28"/>
        </w:rPr>
        <w:t>С- қа дейін) қуысына салынған мұздатылған тоңазыту элементтерінің көмегімен қамтамасыз етіледі;</w:t>
      </w:r>
    </w:p>
    <w:bookmarkEnd w:id="53"/>
    <w:bookmarkStart w:name="z57" w:id="54"/>
    <w:p>
      <w:pPr>
        <w:spacing w:after="0"/>
        <w:ind w:left="0"/>
        <w:jc w:val="both"/>
      </w:pPr>
      <w:r>
        <w:rPr>
          <w:rFonts w:ascii="Times New Roman"/>
          <w:b w:val="false"/>
          <w:i w:val="false"/>
          <w:color w:val="000000"/>
          <w:sz w:val="28"/>
        </w:rPr>
        <w:t>
      44) туберкулез инфекциясының ошағы – бактерия бөлетін науқастың тұрғылықты (жеке үй, пәтер, жатақханадағы бөлме және тағыда басқалары), оқу, жұмыс, демалыс орны;</w:t>
      </w:r>
    </w:p>
    <w:bookmarkEnd w:id="54"/>
    <w:bookmarkStart w:name="z58" w:id="55"/>
    <w:p>
      <w:pPr>
        <w:spacing w:after="0"/>
        <w:ind w:left="0"/>
        <w:jc w:val="both"/>
      </w:pPr>
      <w:r>
        <w:rPr>
          <w:rFonts w:ascii="Times New Roman"/>
          <w:b w:val="false"/>
          <w:i w:val="false"/>
          <w:color w:val="000000"/>
          <w:sz w:val="28"/>
        </w:rPr>
        <w:t>
      45) туберкулез – патологиялық процеске өкпеден басқа организмнің барлық органдары мен тіндері ұшырауы мүмкін, бірақ көбінесе өкпеде шоғырланатын ауру;</w:t>
      </w:r>
    </w:p>
    <w:bookmarkEnd w:id="55"/>
    <w:bookmarkStart w:name="z59" w:id="56"/>
    <w:p>
      <w:pPr>
        <w:spacing w:after="0"/>
        <w:ind w:left="0"/>
        <w:jc w:val="both"/>
      </w:pPr>
      <w:r>
        <w:rPr>
          <w:rFonts w:ascii="Times New Roman"/>
          <w:b w:val="false"/>
          <w:i w:val="false"/>
          <w:color w:val="000000"/>
          <w:sz w:val="28"/>
        </w:rPr>
        <w:t>
      46) туберкулиндік диагностика – 2 ТБ-мен Манту сынамасы бойынша ерекше диагностикалық зерттеу;</w:t>
      </w:r>
    </w:p>
    <w:bookmarkEnd w:id="56"/>
    <w:bookmarkStart w:name="z60" w:id="57"/>
    <w:p>
      <w:pPr>
        <w:spacing w:after="0"/>
        <w:ind w:left="0"/>
        <w:jc w:val="both"/>
      </w:pPr>
      <w:r>
        <w:rPr>
          <w:rFonts w:ascii="Times New Roman"/>
          <w:b w:val="false"/>
          <w:i w:val="false"/>
          <w:color w:val="000000"/>
          <w:sz w:val="28"/>
        </w:rPr>
        <w:t>
      47) тұмау тәрізді аурулар – ауру басталғаннан бастап 7 күн ішінде кемінде бір рет байқалатын дене қызуының 38</w:t>
      </w:r>
      <w:r>
        <w:rPr>
          <w:rFonts w:ascii="Times New Roman"/>
          <w:b w:val="false"/>
          <w:i w:val="false"/>
          <w:color w:val="000000"/>
          <w:vertAlign w:val="superscript"/>
        </w:rPr>
        <w:t>о</w:t>
      </w:r>
      <w:r>
        <w:rPr>
          <w:rFonts w:ascii="Times New Roman"/>
          <w:b w:val="false"/>
          <w:i w:val="false"/>
          <w:color w:val="000000"/>
          <w:sz w:val="28"/>
        </w:rPr>
        <w:t>С-тан жоғарылауымен және жөтелмен қоса жүретін жіті респираторлық вирустық ауру жағдайлары;</w:t>
      </w:r>
    </w:p>
    <w:bookmarkEnd w:id="57"/>
    <w:bookmarkStart w:name="z61" w:id="58"/>
    <w:p>
      <w:pPr>
        <w:spacing w:after="0"/>
        <w:ind w:left="0"/>
        <w:jc w:val="both"/>
      </w:pPr>
      <w:r>
        <w:rPr>
          <w:rFonts w:ascii="Times New Roman"/>
          <w:b w:val="false"/>
          <w:i w:val="false"/>
          <w:color w:val="000000"/>
          <w:sz w:val="28"/>
        </w:rPr>
        <w:t>
      48) тұмауды ШЭҚ жөніндегі аймақтық вирусологиялық зертхана (аймақтық вирусологиялық зертхана) – ТТА, АЖРИ және тұмауды ШЭҚ жүйесіне қатысатын вирусологиялық зертханаларға әдістемелік және практикалық көмек көрсетуді, сапаны сырттай бақылауды қамтамасыз ету мақсатында үлгілерді растауды (қайта тестілеуді) жүзеге асыратын вирусологиялық зертхана;</w:t>
      </w:r>
    </w:p>
    <w:bookmarkEnd w:id="58"/>
    <w:bookmarkStart w:name="z62" w:id="59"/>
    <w:p>
      <w:pPr>
        <w:spacing w:after="0"/>
        <w:ind w:left="0"/>
        <w:jc w:val="both"/>
      </w:pPr>
      <w:r>
        <w:rPr>
          <w:rFonts w:ascii="Times New Roman"/>
          <w:b w:val="false"/>
          <w:i w:val="false"/>
          <w:color w:val="000000"/>
          <w:sz w:val="28"/>
        </w:rPr>
        <w:t>
      49) фаготип – типтік бактериофактар құрамына бірдей сезімталдықты сипаттайтын бактериялық штамдар жиынтығы;</w:t>
      </w:r>
    </w:p>
    <w:bookmarkEnd w:id="59"/>
    <w:bookmarkStart w:name="z63" w:id="60"/>
    <w:p>
      <w:pPr>
        <w:spacing w:after="0"/>
        <w:ind w:left="0"/>
        <w:jc w:val="both"/>
      </w:pPr>
      <w:r>
        <w:rPr>
          <w:rFonts w:ascii="Times New Roman"/>
          <w:b w:val="false"/>
          <w:i w:val="false"/>
          <w:color w:val="000000"/>
          <w:sz w:val="28"/>
        </w:rPr>
        <w:t>
      50) флюоорографиялық, рентгенологиялық тексеру – флюорографиялық немесе рентгенологиялық аппараттармен диагностикалық зерттеу;</w:t>
      </w:r>
    </w:p>
    <w:bookmarkEnd w:id="60"/>
    <w:bookmarkStart w:name="z64" w:id="61"/>
    <w:p>
      <w:pPr>
        <w:spacing w:after="0"/>
        <w:ind w:left="0"/>
        <w:jc w:val="both"/>
      </w:pPr>
      <w:r>
        <w:rPr>
          <w:rFonts w:ascii="Times New Roman"/>
          <w:b w:val="false"/>
          <w:i w:val="false"/>
          <w:color w:val="000000"/>
          <w:sz w:val="28"/>
        </w:rPr>
        <w:t>
      51) халықтың декреттелген тобы – айналасындағыларға инфекциялық және паразиттік ауруларды жұқтыру үшін барынша қауіп төндіретін халыққа қызмет көрсету саласында жұмыс істейтін адамдар;</w:t>
      </w:r>
    </w:p>
    <w:bookmarkEnd w:id="61"/>
    <w:bookmarkStart w:name="z65" w:id="62"/>
    <w:p>
      <w:pPr>
        <w:spacing w:after="0"/>
        <w:ind w:left="0"/>
        <w:jc w:val="both"/>
      </w:pPr>
      <w:r>
        <w:rPr>
          <w:rFonts w:ascii="Times New Roman"/>
          <w:b w:val="false"/>
          <w:i w:val="false"/>
          <w:color w:val="000000"/>
          <w:sz w:val="28"/>
        </w:rPr>
        <w:t>
      52) Халықтың санитариялық-эпидемиологиялық саламаттылығы саласындағы мемлекеттік органның ведомствосы - Қазақстан Республикасы Ұлттық экономика министрлігінің Тұтынушылардың құқықтарын қорғау комитеті;</w:t>
      </w:r>
    </w:p>
    <w:bookmarkEnd w:id="62"/>
    <w:bookmarkStart w:name="z66" w:id="63"/>
    <w:p>
      <w:pPr>
        <w:spacing w:after="0"/>
        <w:ind w:left="0"/>
        <w:jc w:val="both"/>
      </w:pPr>
      <w:r>
        <w:rPr>
          <w:rFonts w:ascii="Times New Roman"/>
          <w:b w:val="false"/>
          <w:i w:val="false"/>
          <w:color w:val="000000"/>
          <w:sz w:val="28"/>
        </w:rPr>
        <w:t>
      53) шолғыншы эпидемиологиялық қадағалау – еліміздегі тұмаумен сырқаттанушылықтың эпидемиологиялық және вирусологиялық сипаттамаларын, тұмаудың экономикалық залалын әлемнің басқа елдерінің деректерімен салыстыруға мүмкіндік беретін, ТТА туралы ақпаратты және репрезентативті топтардағы ТТА және АЖРИ-мен ауыратын науқастардың материалы үлгілерін жүйелі жинау;</w:t>
      </w:r>
    </w:p>
    <w:bookmarkEnd w:id="63"/>
    <w:bookmarkStart w:name="z67" w:id="64"/>
    <w:p>
      <w:pPr>
        <w:spacing w:after="0"/>
        <w:ind w:left="0"/>
        <w:jc w:val="both"/>
      </w:pPr>
      <w:r>
        <w:rPr>
          <w:rFonts w:ascii="Times New Roman"/>
          <w:b w:val="false"/>
          <w:i w:val="false"/>
          <w:color w:val="000000"/>
          <w:sz w:val="28"/>
        </w:rPr>
        <w:t>
      54) шолғыншы өңірлер – ТТА, АЖРИ және тұмауды шолғыншы эпидемиологиялық қадағалау жүйесі енгізілген және жүргізілетін әкімшілік аумақтар;</w:t>
      </w:r>
    </w:p>
    <w:bookmarkEnd w:id="64"/>
    <w:bookmarkStart w:name="z68" w:id="65"/>
    <w:p>
      <w:pPr>
        <w:spacing w:after="0"/>
        <w:ind w:left="0"/>
        <w:jc w:val="both"/>
      </w:pPr>
      <w:r>
        <w:rPr>
          <w:rFonts w:ascii="Times New Roman"/>
          <w:b w:val="false"/>
          <w:i w:val="false"/>
          <w:color w:val="000000"/>
          <w:sz w:val="28"/>
        </w:rPr>
        <w:t>
      55) шолғыншы орталықтар – ТТА, АЖРИ және тұмауды шолғыншы эпидемиологиялық қадағалау жүйесі жүзеге асырылатын медициналық ұйымдар;</w:t>
      </w:r>
    </w:p>
    <w:bookmarkEnd w:id="65"/>
    <w:bookmarkStart w:name="z69" w:id="66"/>
    <w:p>
      <w:pPr>
        <w:spacing w:after="0"/>
        <w:ind w:left="0"/>
        <w:jc w:val="both"/>
      </w:pPr>
      <w:r>
        <w:rPr>
          <w:rFonts w:ascii="Times New Roman"/>
          <w:b w:val="false"/>
          <w:i w:val="false"/>
          <w:color w:val="000000"/>
          <w:sz w:val="28"/>
        </w:rPr>
        <w:t>
      56) іш сүзегі – аш ішектің лимфа жүйесі зақымданып, шырышты қабықшасында жара пайда болатын, жалпы уланудың қайталануы кездесетін, қоздырғыш ауыз қуысы арқылы және нәжістен жұғатын, су, тағам және тұрмыстық жолдармен таралатын, споралық таралумен қатар ұзақ уақытқа бактерия тасымалдаушылықты қалыптастыруға бейім сальмонелла бактериясының (Salmonella Typhi) түрінен болатын бактериялы инфекциялық ауру;</w:t>
      </w:r>
    </w:p>
    <w:bookmarkEnd w:id="66"/>
    <w:bookmarkStart w:name="z70" w:id="67"/>
    <w:p>
      <w:pPr>
        <w:spacing w:after="0"/>
        <w:ind w:left="0"/>
        <w:jc w:val="both"/>
      </w:pPr>
      <w:r>
        <w:rPr>
          <w:rFonts w:ascii="Times New Roman"/>
          <w:b w:val="false"/>
          <w:i w:val="false"/>
          <w:color w:val="000000"/>
          <w:sz w:val="28"/>
        </w:rPr>
        <w:t>
      57) энтералдық механизм – инфекцияның асқазан-ішек жолы арқылы берілуі;</w:t>
      </w:r>
    </w:p>
    <w:bookmarkEnd w:id="67"/>
    <w:bookmarkStart w:name="z71" w:id="68"/>
    <w:p>
      <w:pPr>
        <w:spacing w:after="0"/>
        <w:ind w:left="0"/>
        <w:jc w:val="both"/>
      </w:pPr>
      <w:r>
        <w:rPr>
          <w:rFonts w:ascii="Times New Roman"/>
          <w:b w:val="false"/>
          <w:i w:val="false"/>
          <w:color w:val="000000"/>
          <w:sz w:val="28"/>
        </w:rPr>
        <w:t>
      58) эпидемиологиялық көрсетімдер бойынша тексеру – белгілі бір аумақтағы, халықтың жекелеген топтары арасындағы эпидемиологиялық жағдайға негізделген инфекциялық немесе паразиттік аурулар туралы алынған ақпараттың негізінде және инфекциялық немесе паразиттік аурулардың жағдайына эпидемиологиялық тексеру жүргізу кезінде (жұқтыру тәуекелі факторларын, берілу жолдарын анықтау және санитариялық-эпидемияға қарсы (профилактикалық) іс-шараларды жүргізу үшін) тексеру;</w:t>
      </w:r>
    </w:p>
    <w:bookmarkEnd w:id="68"/>
    <w:bookmarkStart w:name="z72" w:id="69"/>
    <w:p>
      <w:pPr>
        <w:spacing w:after="0"/>
        <w:ind w:left="0"/>
        <w:jc w:val="both"/>
      </w:pPr>
      <w:r>
        <w:rPr>
          <w:rFonts w:ascii="Times New Roman"/>
          <w:b w:val="false"/>
          <w:i w:val="false"/>
          <w:color w:val="000000"/>
          <w:sz w:val="28"/>
        </w:rPr>
        <w:t>
      59) anti-HCV – С вирустық гепатитіне антиденелер;</w:t>
      </w:r>
    </w:p>
    <w:bookmarkEnd w:id="69"/>
    <w:bookmarkStart w:name="z73" w:id="70"/>
    <w:p>
      <w:pPr>
        <w:spacing w:after="0"/>
        <w:ind w:left="0"/>
        <w:jc w:val="both"/>
      </w:pPr>
      <w:r>
        <w:rPr>
          <w:rFonts w:ascii="Times New Roman"/>
          <w:b w:val="false"/>
          <w:i w:val="false"/>
          <w:color w:val="000000"/>
          <w:sz w:val="28"/>
        </w:rPr>
        <w:t>
      60) HBsAg – инфекцияның жіті немесе созылмалы түрін көрсететін беткейлік антиген.</w:t>
      </w:r>
    </w:p>
    <w:bookmarkEnd w:id="70"/>
    <w:bookmarkStart w:name="z74" w:id="71"/>
    <w:p>
      <w:pPr>
        <w:spacing w:after="0"/>
        <w:ind w:left="0"/>
        <w:jc w:val="left"/>
      </w:pPr>
      <w:r>
        <w:rPr>
          <w:rFonts w:ascii="Times New Roman"/>
          <w:b/>
          <w:i w:val="false"/>
          <w:color w:val="000000"/>
        </w:rPr>
        <w:t xml:space="preserve"> 2. Жіті ішек инфекцияларымен сырқаттанудың алдын алу бойынша</w:t>
      </w:r>
      <w:r>
        <w:br/>
      </w:r>
      <w:r>
        <w:rPr>
          <w:rFonts w:ascii="Times New Roman"/>
          <w:b/>
          <w:i w:val="false"/>
          <w:color w:val="000000"/>
        </w:rPr>
        <w:t>санитариялық-эпидемияға қарсы (профилактикалық)</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w:t>
      </w:r>
    </w:p>
    <w:bookmarkEnd w:id="71"/>
    <w:bookmarkStart w:name="z75" w:id="72"/>
    <w:p>
      <w:pPr>
        <w:spacing w:after="0"/>
        <w:ind w:left="0"/>
        <w:jc w:val="both"/>
      </w:pPr>
      <w:r>
        <w:rPr>
          <w:rFonts w:ascii="Times New Roman"/>
          <w:b w:val="false"/>
          <w:i w:val="false"/>
          <w:color w:val="000000"/>
          <w:sz w:val="28"/>
        </w:rPr>
        <w:t>
      3. Жіті ішек инфекцияларымен сырқаттанушылықты эпидемиологиялық қадағалау мынадай іс-шараларды қамтиды:</w:t>
      </w:r>
    </w:p>
    <w:bookmarkEnd w:id="72"/>
    <w:bookmarkStart w:name="z76" w:id="73"/>
    <w:p>
      <w:pPr>
        <w:spacing w:after="0"/>
        <w:ind w:left="0"/>
        <w:jc w:val="both"/>
      </w:pPr>
      <w:r>
        <w:rPr>
          <w:rFonts w:ascii="Times New Roman"/>
          <w:b w:val="false"/>
          <w:i w:val="false"/>
          <w:color w:val="000000"/>
          <w:sz w:val="28"/>
        </w:rPr>
        <w:t>
      1) профилактикалық іс-шаралардың тізбесін, көлемін және жүргізу мерзімін негіздеу, ұзақ мерзімге арналған бағдарламалық-нысаналы жоспарлау мақсатында халықтың санитариялық-эпидемиологиялық саламаттылығы саласындағы мемлекеттік орган ведомствосының аумақтық бөлімшелері жыл сайын жүргізетін жіті ішек инфекцияларымен сырқаттанушылықты ретроспективті эпидемиологиялық талдау;</w:t>
      </w:r>
    </w:p>
    <w:bookmarkEnd w:id="73"/>
    <w:bookmarkStart w:name="z77" w:id="74"/>
    <w:p>
      <w:pPr>
        <w:spacing w:after="0"/>
        <w:ind w:left="0"/>
        <w:jc w:val="both"/>
      </w:pPr>
      <w:r>
        <w:rPr>
          <w:rFonts w:ascii="Times New Roman"/>
          <w:b w:val="false"/>
          <w:i w:val="false"/>
          <w:color w:val="000000"/>
          <w:sz w:val="28"/>
        </w:rPr>
        <w:t>
      2) басталған аурудың өршуін уақтылы анықтау, оның себептерін анықтау және эпидемияға қарсы жедел іс-шараларды жүргізу үшін халықтың санитариялық-эпидемиологиялық саламаттылығы саласындағы мемлекеттік орган ведомствосының аумақтық бөлімшелері ай сайын жүргізетін жіті ішек инфекцияларымен сырқаттанушылықты жедел эпидемиологиялық талдау.</w:t>
      </w:r>
    </w:p>
    <w:bookmarkEnd w:id="74"/>
    <w:p>
      <w:pPr>
        <w:spacing w:after="0"/>
        <w:ind w:left="0"/>
        <w:jc w:val="both"/>
      </w:pPr>
      <w:r>
        <w:rPr>
          <w:rFonts w:ascii="Times New Roman"/>
          <w:b w:val="false"/>
          <w:i w:val="false"/>
          <w:color w:val="000000"/>
          <w:sz w:val="28"/>
        </w:rPr>
        <w:t>
      Ағымдағы сырқаттанушылық апталар, айлар бойынша, өсу қорытындысымен салыстырылады, осы аумаққа тән аурудың бақылау деңгейімен салыстыру жүргізіледі.</w:t>
      </w:r>
    </w:p>
    <w:bookmarkStart w:name="z78" w:id="75"/>
    <w:p>
      <w:pPr>
        <w:spacing w:after="0"/>
        <w:ind w:left="0"/>
        <w:jc w:val="both"/>
      </w:pPr>
      <w:r>
        <w:rPr>
          <w:rFonts w:ascii="Times New Roman"/>
          <w:b w:val="false"/>
          <w:i w:val="false"/>
          <w:color w:val="000000"/>
          <w:sz w:val="28"/>
        </w:rPr>
        <w:t>
      4. Ауруханаішілік ауруларды болдырмау мақсатында халықтың санитариялық-эпидемиологиялық саламаттылығы саласындағы мемлекеттік орган ведомствосының аумақтық бөлімшелері медициналық ұйымдарда, балалар үйлерінде, нәрестелер үйлерінде, қарттар мен мүгедектерге арналған интернат-үйлерінде санитариялық-эпидемияға қарсы режимнің сақталуына мемлекеттік санитариялық-эпидемиологиялық қадағалау жүргізеді.</w:t>
      </w:r>
    </w:p>
    <w:bookmarkEnd w:id="75"/>
    <w:bookmarkStart w:name="z79" w:id="76"/>
    <w:p>
      <w:pPr>
        <w:spacing w:after="0"/>
        <w:ind w:left="0"/>
        <w:jc w:val="both"/>
      </w:pPr>
      <w:r>
        <w:rPr>
          <w:rFonts w:ascii="Times New Roman"/>
          <w:b w:val="false"/>
          <w:i w:val="false"/>
          <w:color w:val="000000"/>
          <w:sz w:val="28"/>
        </w:rPr>
        <w:t>
      5. Ішек инфекцияларымен ауыратын науқастарды және күдіктілерді анықтауды ведомстволық тиістілігі мен меншік нысанына қарамастан барлық денсаулық сақтау ұйымдарының медицина қызметкерлері амбулаториялық қабылдау, үйге бару, медициналық тексеріп-қарау, ауруханаға жатқызу және медициналық ұйымдарға басқалай бару кезінде жүргізеді. Диагноз аурудың клиникалық көріністері, зертханалық зерттеулер деректері, эпидемиологиялық анамнезі негізінде қойылады.</w:t>
      </w:r>
    </w:p>
    <w:bookmarkEnd w:id="76"/>
    <w:bookmarkStart w:name="z80" w:id="77"/>
    <w:p>
      <w:pPr>
        <w:spacing w:after="0"/>
        <w:ind w:left="0"/>
        <w:jc w:val="both"/>
      </w:pPr>
      <w:r>
        <w:rPr>
          <w:rFonts w:ascii="Times New Roman"/>
          <w:b w:val="false"/>
          <w:i w:val="false"/>
          <w:color w:val="000000"/>
          <w:sz w:val="28"/>
        </w:rPr>
        <w:t>
      6. Халықтың санаттары:</w:t>
      </w:r>
    </w:p>
    <w:bookmarkEnd w:id="77"/>
    <w:bookmarkStart w:name="z81" w:id="78"/>
    <w:p>
      <w:pPr>
        <w:spacing w:after="0"/>
        <w:ind w:left="0"/>
        <w:jc w:val="both"/>
      </w:pPr>
      <w:r>
        <w:rPr>
          <w:rFonts w:ascii="Times New Roman"/>
          <w:b w:val="false"/>
          <w:i w:val="false"/>
          <w:color w:val="000000"/>
          <w:sz w:val="28"/>
        </w:rPr>
        <w:t>
      1) медициналық ұйымдарға жүгінген кезде жіті ішек инфекцияларына күдікті науқастар;</w:t>
      </w:r>
    </w:p>
    <w:bookmarkEnd w:id="78"/>
    <w:bookmarkStart w:name="z82" w:id="79"/>
    <w:p>
      <w:pPr>
        <w:spacing w:after="0"/>
        <w:ind w:left="0"/>
        <w:jc w:val="both"/>
      </w:pPr>
      <w:r>
        <w:rPr>
          <w:rFonts w:ascii="Times New Roman"/>
          <w:b w:val="false"/>
          <w:i w:val="false"/>
          <w:color w:val="000000"/>
          <w:sz w:val="28"/>
        </w:rPr>
        <w:t>
      2) стационарға түсу кезінде психиатриялық стационарлардың пациенттері;</w:t>
      </w:r>
    </w:p>
    <w:bookmarkEnd w:id="79"/>
    <w:bookmarkStart w:name="z83" w:id="80"/>
    <w:p>
      <w:pPr>
        <w:spacing w:after="0"/>
        <w:ind w:left="0"/>
        <w:jc w:val="both"/>
      </w:pPr>
      <w:r>
        <w:rPr>
          <w:rFonts w:ascii="Times New Roman"/>
          <w:b w:val="false"/>
          <w:i w:val="false"/>
          <w:color w:val="000000"/>
          <w:sz w:val="28"/>
        </w:rPr>
        <w:t>
      3) мектеп-интернаттарға, балалар үйлері мен нәрестелер үйлеріне алуға ресімдеу кезінде балалар;</w:t>
      </w:r>
    </w:p>
    <w:bookmarkEnd w:id="80"/>
    <w:bookmarkStart w:name="z84" w:id="81"/>
    <w:p>
      <w:pPr>
        <w:spacing w:after="0"/>
        <w:ind w:left="0"/>
        <w:jc w:val="both"/>
      </w:pPr>
      <w:r>
        <w:rPr>
          <w:rFonts w:ascii="Times New Roman"/>
          <w:b w:val="false"/>
          <w:i w:val="false"/>
          <w:color w:val="000000"/>
          <w:sz w:val="28"/>
        </w:rPr>
        <w:t>
      4) қарттар мен мүгедектерге арналған интернат-үйлеріне алуға ресімдеу кезінде жасы ұлғайған адамдар;</w:t>
      </w:r>
    </w:p>
    <w:bookmarkEnd w:id="81"/>
    <w:bookmarkStart w:name="z85" w:id="82"/>
    <w:p>
      <w:pPr>
        <w:spacing w:after="0"/>
        <w:ind w:left="0"/>
        <w:jc w:val="both"/>
      </w:pPr>
      <w:r>
        <w:rPr>
          <w:rFonts w:ascii="Times New Roman"/>
          <w:b w:val="false"/>
          <w:i w:val="false"/>
          <w:color w:val="000000"/>
          <w:sz w:val="28"/>
        </w:rPr>
        <w:t>
      5) ішек инфекциясымен ауырып айыққан реконвалесценттер ішек тобына бір рет зертханалық тексеріледі.</w:t>
      </w:r>
    </w:p>
    <w:bookmarkEnd w:id="82"/>
    <w:bookmarkStart w:name="z86" w:id="83"/>
    <w:p>
      <w:pPr>
        <w:spacing w:after="0"/>
        <w:ind w:left="0"/>
        <w:jc w:val="both"/>
      </w:pPr>
      <w:r>
        <w:rPr>
          <w:rFonts w:ascii="Times New Roman"/>
          <w:b w:val="false"/>
          <w:i w:val="false"/>
          <w:color w:val="000000"/>
          <w:sz w:val="28"/>
        </w:rPr>
        <w:t>
      7. Қоздырғышты сәйкестендіру және ошақтың көлемдерін белгілеу мақсатында инфекциялық ауру қоздырғышының берілу жолдары мен болжанатын факторларын есепке ала отырып, дәрігер-эпидемиолог айқындайтын зертханалық зерттеулер жүргізіледі.</w:t>
      </w:r>
    </w:p>
    <w:bookmarkEnd w:id="83"/>
    <w:bookmarkStart w:name="z87" w:id="84"/>
    <w:p>
      <w:pPr>
        <w:spacing w:after="0"/>
        <w:ind w:left="0"/>
        <w:jc w:val="left"/>
      </w:pPr>
      <w:r>
        <w:rPr>
          <w:rFonts w:ascii="Times New Roman"/>
          <w:b/>
          <w:i w:val="false"/>
          <w:color w:val="000000"/>
        </w:rPr>
        <w:t xml:space="preserve"> 3. Эпидемиологиялық тексеруді ұйымдастыруға қойылатын</w:t>
      </w:r>
      <w:r>
        <w:br/>
      </w:r>
      <w:r>
        <w:rPr>
          <w:rFonts w:ascii="Times New Roman"/>
          <w:b/>
          <w:i w:val="false"/>
          <w:color w:val="000000"/>
        </w:rPr>
        <w:t>санитариялық-эпидемиологиялық талаптар</w:t>
      </w:r>
    </w:p>
    <w:bookmarkEnd w:id="84"/>
    <w:bookmarkStart w:name="z88" w:id="85"/>
    <w:p>
      <w:pPr>
        <w:spacing w:after="0"/>
        <w:ind w:left="0"/>
        <w:jc w:val="both"/>
      </w:pPr>
      <w:r>
        <w:rPr>
          <w:rFonts w:ascii="Times New Roman"/>
          <w:b w:val="false"/>
          <w:i w:val="false"/>
          <w:color w:val="000000"/>
          <w:sz w:val="28"/>
        </w:rPr>
        <w:t>
      8. Эпидемиологиялық тексерулер мына ошақтарда:</w:t>
      </w:r>
    </w:p>
    <w:bookmarkEnd w:id="85"/>
    <w:bookmarkStart w:name="z89" w:id="86"/>
    <w:p>
      <w:pPr>
        <w:spacing w:after="0"/>
        <w:ind w:left="0"/>
        <w:jc w:val="both"/>
      </w:pPr>
      <w:r>
        <w:rPr>
          <w:rFonts w:ascii="Times New Roman"/>
          <w:b w:val="false"/>
          <w:i w:val="false"/>
          <w:color w:val="000000"/>
          <w:sz w:val="28"/>
        </w:rPr>
        <w:t>
      1) қоғамдық тамақтану және азық-түлік саудасы, сумен жабдықтау объектілерінің, мектепке дейінгі балалар ұйымдарының қызметкерлері, сондай-ақ тамақ өнімдерін өндіру, сақтау, тасымалдау және өткізумен байланысты кәсіпкерлік қызметпен айналысатын жеке тұлғалар жіті ішек инфекцияларымен сырқаттанған кезде;</w:t>
      </w:r>
    </w:p>
    <w:bookmarkEnd w:id="86"/>
    <w:bookmarkStart w:name="z90" w:id="87"/>
    <w:p>
      <w:pPr>
        <w:spacing w:after="0"/>
        <w:ind w:left="0"/>
        <w:jc w:val="both"/>
      </w:pPr>
      <w:r>
        <w:rPr>
          <w:rFonts w:ascii="Times New Roman"/>
          <w:b w:val="false"/>
          <w:i w:val="false"/>
          <w:color w:val="000000"/>
          <w:sz w:val="28"/>
        </w:rPr>
        <w:t>
      2) мектепке дейінгі балалар ұйымдарына, балалар үйлеріне, мектеп-интернаттарға баратын балалар сырқаттанған кезде;</w:t>
      </w:r>
    </w:p>
    <w:bookmarkEnd w:id="87"/>
    <w:bookmarkStart w:name="z91" w:id="88"/>
    <w:p>
      <w:pPr>
        <w:spacing w:after="0"/>
        <w:ind w:left="0"/>
        <w:jc w:val="both"/>
      </w:pPr>
      <w:r>
        <w:rPr>
          <w:rFonts w:ascii="Times New Roman"/>
          <w:b w:val="false"/>
          <w:i w:val="false"/>
          <w:color w:val="000000"/>
          <w:sz w:val="28"/>
        </w:rPr>
        <w:t>
      3) психикалық-неврологиялық стационарлардың, балалар үйлерінің, нәрестелер үйлерінің, қарттар мен мүгедектерге арналған интернат-үйлерінің қызметкерлері сырқаттанған кезде;</w:t>
      </w:r>
    </w:p>
    <w:bookmarkEnd w:id="88"/>
    <w:bookmarkStart w:name="z92" w:id="89"/>
    <w:p>
      <w:pPr>
        <w:spacing w:after="0"/>
        <w:ind w:left="0"/>
        <w:jc w:val="both"/>
      </w:pPr>
      <w:r>
        <w:rPr>
          <w:rFonts w:ascii="Times New Roman"/>
          <w:b w:val="false"/>
          <w:i w:val="false"/>
          <w:color w:val="000000"/>
          <w:sz w:val="28"/>
        </w:rPr>
        <w:t xml:space="preserve">
      4) бір инкубациялық кезең ішінде бір ошақта үш және одан да көп адамның сырқаттануы жағдайы </w:t>
      </w:r>
      <w:r>
        <w:rPr>
          <w:rFonts w:ascii="Times New Roman"/>
          <w:b w:val="false"/>
          <w:i w:val="false"/>
          <w:color w:val="000000"/>
          <w:sz w:val="28"/>
        </w:rPr>
        <w:t>тіркелген</w:t>
      </w:r>
      <w:r>
        <w:rPr>
          <w:rFonts w:ascii="Times New Roman"/>
          <w:b w:val="false"/>
          <w:i w:val="false"/>
          <w:color w:val="000000"/>
          <w:sz w:val="28"/>
        </w:rPr>
        <w:t xml:space="preserve"> кезде жүргізіледі.</w:t>
      </w:r>
    </w:p>
    <w:bookmarkEnd w:id="89"/>
    <w:bookmarkStart w:name="z93" w:id="90"/>
    <w:p>
      <w:pPr>
        <w:spacing w:after="0"/>
        <w:ind w:left="0"/>
        <w:jc w:val="both"/>
      </w:pPr>
      <w:r>
        <w:rPr>
          <w:rFonts w:ascii="Times New Roman"/>
          <w:b w:val="false"/>
          <w:i w:val="false"/>
          <w:color w:val="000000"/>
          <w:sz w:val="28"/>
        </w:rPr>
        <w:t>
      9. Пәтерлік ошақтарды тексеру жедел эпидемиологиялық талдау нәтижелерін ескере отырып, жіті ішек инфекцияларымен сырқаттанушылықтың бақылау деңгейлері артқан кезде жүргізіледі.</w:t>
      </w:r>
    </w:p>
    <w:bookmarkEnd w:id="90"/>
    <w:bookmarkStart w:name="z94" w:id="91"/>
    <w:p>
      <w:pPr>
        <w:spacing w:after="0"/>
        <w:ind w:left="0"/>
        <w:jc w:val="both"/>
      </w:pPr>
      <w:r>
        <w:rPr>
          <w:rFonts w:ascii="Times New Roman"/>
          <w:b w:val="false"/>
          <w:i w:val="false"/>
          <w:color w:val="000000"/>
          <w:sz w:val="28"/>
        </w:rPr>
        <w:t>
      10. Ошақтарды эпидемиологиялық тексеру кезінде зертханалық тексеру үшін тамақ өнімдерінің, судың сынамаларын, шайындыларды алу жүргізіледі.</w:t>
      </w:r>
    </w:p>
    <w:bookmarkEnd w:id="91"/>
    <w:bookmarkStart w:name="z95" w:id="92"/>
    <w:p>
      <w:pPr>
        <w:spacing w:after="0"/>
        <w:ind w:left="0"/>
        <w:jc w:val="left"/>
      </w:pPr>
      <w:r>
        <w:rPr>
          <w:rFonts w:ascii="Times New Roman"/>
          <w:b/>
          <w:i w:val="false"/>
          <w:color w:val="000000"/>
        </w:rPr>
        <w:t xml:space="preserve"> 4. Жіті ішек инфекцияларымен ауыратын науқастарды емдеуге</w:t>
      </w:r>
      <w:r>
        <w:br/>
      </w:r>
      <w:r>
        <w:rPr>
          <w:rFonts w:ascii="Times New Roman"/>
          <w:b/>
          <w:i w:val="false"/>
          <w:color w:val="000000"/>
        </w:rPr>
        <w:t>жатқызуға қойылатын санитариялық-эпидемиологиялық талаптар</w:t>
      </w:r>
    </w:p>
    <w:bookmarkEnd w:id="92"/>
    <w:bookmarkStart w:name="z96" w:id="93"/>
    <w:p>
      <w:pPr>
        <w:spacing w:after="0"/>
        <w:ind w:left="0"/>
        <w:jc w:val="both"/>
      </w:pPr>
      <w:r>
        <w:rPr>
          <w:rFonts w:ascii="Times New Roman"/>
          <w:b w:val="false"/>
          <w:i w:val="false"/>
          <w:color w:val="000000"/>
          <w:sz w:val="28"/>
        </w:rPr>
        <w:t>
      11. Жіті ішек инфекцияларымен ауыратын науқастарды емдеуге жатқызу клиникалық және эпидемиологиялық көрсетімдеры бойынша жүргізіледі.</w:t>
      </w:r>
    </w:p>
    <w:bookmarkEnd w:id="93"/>
    <w:bookmarkStart w:name="z97" w:id="94"/>
    <w:p>
      <w:pPr>
        <w:spacing w:after="0"/>
        <w:ind w:left="0"/>
        <w:jc w:val="both"/>
      </w:pPr>
      <w:r>
        <w:rPr>
          <w:rFonts w:ascii="Times New Roman"/>
          <w:b w:val="false"/>
          <w:i w:val="false"/>
          <w:color w:val="000000"/>
          <w:sz w:val="28"/>
        </w:rPr>
        <w:t>
      12. Жіті ішек инфекцияларымен ауыратын науқастарды емдеуге жатқызудың клиникалық көрсетімдеры:</w:t>
      </w:r>
    </w:p>
    <w:bookmarkEnd w:id="94"/>
    <w:bookmarkStart w:name="z98" w:id="95"/>
    <w:p>
      <w:pPr>
        <w:spacing w:after="0"/>
        <w:ind w:left="0"/>
        <w:jc w:val="both"/>
      </w:pPr>
      <w:r>
        <w:rPr>
          <w:rFonts w:ascii="Times New Roman"/>
          <w:b w:val="false"/>
          <w:i w:val="false"/>
          <w:color w:val="000000"/>
          <w:sz w:val="28"/>
        </w:rPr>
        <w:t>
      1) екі айға толмаған балалардағы аурудың барлық түрлері;</w:t>
      </w:r>
    </w:p>
    <w:bookmarkEnd w:id="95"/>
    <w:bookmarkStart w:name="z99" w:id="96"/>
    <w:p>
      <w:pPr>
        <w:spacing w:after="0"/>
        <w:ind w:left="0"/>
        <w:jc w:val="both"/>
      </w:pPr>
      <w:r>
        <w:rPr>
          <w:rFonts w:ascii="Times New Roman"/>
          <w:b w:val="false"/>
          <w:i w:val="false"/>
          <w:color w:val="000000"/>
          <w:sz w:val="28"/>
        </w:rPr>
        <w:t>
      2) баланың жасына қарамастан қатты сусызданумен қоса жүретін ауру түрлері;</w:t>
      </w:r>
    </w:p>
    <w:bookmarkEnd w:id="96"/>
    <w:bookmarkStart w:name="z100" w:id="97"/>
    <w:p>
      <w:pPr>
        <w:spacing w:after="0"/>
        <w:ind w:left="0"/>
        <w:jc w:val="both"/>
      </w:pPr>
      <w:r>
        <w:rPr>
          <w:rFonts w:ascii="Times New Roman"/>
          <w:b w:val="false"/>
          <w:i w:val="false"/>
          <w:color w:val="000000"/>
          <w:sz w:val="28"/>
        </w:rPr>
        <w:t>
      3) ілеспелі патологиядан асқынған ауру түрлері;</w:t>
      </w:r>
    </w:p>
    <w:bookmarkEnd w:id="97"/>
    <w:bookmarkStart w:name="z101" w:id="98"/>
    <w:p>
      <w:pPr>
        <w:spacing w:after="0"/>
        <w:ind w:left="0"/>
        <w:jc w:val="both"/>
      </w:pPr>
      <w:r>
        <w:rPr>
          <w:rFonts w:ascii="Times New Roman"/>
          <w:b w:val="false"/>
          <w:i w:val="false"/>
          <w:color w:val="000000"/>
          <w:sz w:val="28"/>
        </w:rPr>
        <w:t>
      4) әртүрлі дәрежедегі сусызданумен қоса жүретін созылмалы іш өту;</w:t>
      </w:r>
    </w:p>
    <w:bookmarkEnd w:id="98"/>
    <w:bookmarkStart w:name="z102" w:id="99"/>
    <w:p>
      <w:pPr>
        <w:spacing w:after="0"/>
        <w:ind w:left="0"/>
        <w:jc w:val="both"/>
      </w:pPr>
      <w:r>
        <w:rPr>
          <w:rFonts w:ascii="Times New Roman"/>
          <w:b w:val="false"/>
          <w:i w:val="false"/>
          <w:color w:val="000000"/>
          <w:sz w:val="28"/>
        </w:rPr>
        <w:t>
      5) дизентерияның созылмалы түрлері (асқынған жағдайда).</w:t>
      </w:r>
    </w:p>
    <w:bookmarkEnd w:id="99"/>
    <w:bookmarkStart w:name="z103" w:id="100"/>
    <w:p>
      <w:pPr>
        <w:spacing w:after="0"/>
        <w:ind w:left="0"/>
        <w:jc w:val="both"/>
      </w:pPr>
      <w:r>
        <w:rPr>
          <w:rFonts w:ascii="Times New Roman"/>
          <w:b w:val="false"/>
          <w:i w:val="false"/>
          <w:color w:val="000000"/>
          <w:sz w:val="28"/>
        </w:rPr>
        <w:t>
      13. Жіті ішек инфекцияларымен ауыратын науқастарды емдеуге жатқызудың эпидемиологиялық көрсетімдеры:</w:t>
      </w:r>
    </w:p>
    <w:bookmarkEnd w:id="100"/>
    <w:bookmarkStart w:name="z104" w:id="101"/>
    <w:p>
      <w:pPr>
        <w:spacing w:after="0"/>
        <w:ind w:left="0"/>
        <w:jc w:val="both"/>
      </w:pPr>
      <w:r>
        <w:rPr>
          <w:rFonts w:ascii="Times New Roman"/>
          <w:b w:val="false"/>
          <w:i w:val="false"/>
          <w:color w:val="000000"/>
          <w:sz w:val="28"/>
        </w:rPr>
        <w:t>
      1) науқастың тұрғылықты жері бойынша қажетті эпидемияға қарсы режимді сақтау мүмкіндігінің болмауы (әлеуметтік жағдайы төмен отбасылар, жатақханалар, казармалар, коммуналдық пәтерлер және тағыда басқалары);</w:t>
      </w:r>
    </w:p>
    <w:bookmarkEnd w:id="101"/>
    <w:bookmarkStart w:name="z105" w:id="102"/>
    <w:p>
      <w:pPr>
        <w:spacing w:after="0"/>
        <w:ind w:left="0"/>
        <w:jc w:val="both"/>
      </w:pPr>
      <w:r>
        <w:rPr>
          <w:rFonts w:ascii="Times New Roman"/>
          <w:b w:val="false"/>
          <w:i w:val="false"/>
          <w:color w:val="000000"/>
          <w:sz w:val="28"/>
        </w:rPr>
        <w:t>
      2) медициналық ұйымдардағы, мектеп-интернаттардағы, балалар үйлеріндегі, нәрестелер үйлеріндегі, санаторийлердегі, қарттар мен мүгедектерге арналған интернат-үйлеріндегі, жазғы сауықтыру мекемелеріндегі, демалыс үйлеріндегі сырқаттану жағдайлары.</w:t>
      </w:r>
    </w:p>
    <w:bookmarkEnd w:id="102"/>
    <w:bookmarkStart w:name="z106" w:id="103"/>
    <w:p>
      <w:pPr>
        <w:spacing w:after="0"/>
        <w:ind w:left="0"/>
        <w:jc w:val="both"/>
      </w:pPr>
      <w:r>
        <w:rPr>
          <w:rFonts w:ascii="Times New Roman"/>
          <w:b w:val="false"/>
          <w:i w:val="false"/>
          <w:color w:val="000000"/>
          <w:sz w:val="28"/>
        </w:rPr>
        <w:t>
      14. Дизентерия және басқа да жіті диареялық инфекциялардан кейінгі реконвалесценттерді ауруханадан шығару толық клиникалық сауыққаннан кейін жүргізіледі.</w:t>
      </w:r>
    </w:p>
    <w:bookmarkEnd w:id="103"/>
    <w:p>
      <w:pPr>
        <w:spacing w:after="0"/>
        <w:ind w:left="0"/>
        <w:jc w:val="both"/>
      </w:pPr>
      <w:r>
        <w:rPr>
          <w:rFonts w:ascii="Times New Roman"/>
          <w:b w:val="false"/>
          <w:i w:val="false"/>
          <w:color w:val="000000"/>
          <w:sz w:val="28"/>
        </w:rPr>
        <w:t>
      Дизентерия және басқа да жіті диареялық инфекциялардан кейінгі реконвалесценттерді бір реттік бактериологиялық тексеру амбулаториялық жағдайда ауруханадан шыққаннан кейін күнтізбелік жеті күн ішінде, бірақ антибиотик терапиясын аяқтағаннан кейін екі күнтізбелік күннен соң жүргізіледі.</w:t>
      </w:r>
    </w:p>
    <w:bookmarkStart w:name="z107" w:id="104"/>
    <w:p>
      <w:pPr>
        <w:spacing w:after="0"/>
        <w:ind w:left="0"/>
        <w:jc w:val="left"/>
      </w:pPr>
      <w:r>
        <w:rPr>
          <w:rFonts w:ascii="Times New Roman"/>
          <w:b/>
          <w:i w:val="false"/>
          <w:color w:val="000000"/>
        </w:rPr>
        <w:t xml:space="preserve"> 5. Жіті ішек инфекцияларымен ауырып айыққан адамдарды</w:t>
      </w:r>
      <w:r>
        <w:br/>
      </w:r>
      <w:r>
        <w:rPr>
          <w:rFonts w:ascii="Times New Roman"/>
          <w:b/>
          <w:i w:val="false"/>
          <w:color w:val="000000"/>
        </w:rPr>
        <w:t>диспансерлік қадағалауға қойылатын санитариялық-эпидемиологиялық талаптар</w:t>
      </w:r>
    </w:p>
    <w:bookmarkEnd w:id="104"/>
    <w:bookmarkStart w:name="z108" w:id="105"/>
    <w:p>
      <w:pPr>
        <w:spacing w:after="0"/>
        <w:ind w:left="0"/>
        <w:jc w:val="both"/>
      </w:pPr>
      <w:r>
        <w:rPr>
          <w:rFonts w:ascii="Times New Roman"/>
          <w:b w:val="false"/>
          <w:i w:val="false"/>
          <w:color w:val="000000"/>
          <w:sz w:val="28"/>
        </w:rPr>
        <w:t>
      15. Жіті дизентериядан сауыққаннан кейін диспансерлік бақылауға мыналар жатады:</w:t>
      </w:r>
    </w:p>
    <w:bookmarkEnd w:id="105"/>
    <w:bookmarkStart w:name="z109" w:id="106"/>
    <w:p>
      <w:pPr>
        <w:spacing w:after="0"/>
        <w:ind w:left="0"/>
        <w:jc w:val="both"/>
      </w:pPr>
      <w:r>
        <w:rPr>
          <w:rFonts w:ascii="Times New Roman"/>
          <w:b w:val="false"/>
          <w:i w:val="false"/>
          <w:color w:val="000000"/>
          <w:sz w:val="28"/>
        </w:rPr>
        <w:t>
      1) қоғамдық тамақтану, азық-түлік саудасы, тамақ өнеркәсібі объектілерінің қызметкерлері;</w:t>
      </w:r>
    </w:p>
    <w:bookmarkEnd w:id="106"/>
    <w:bookmarkStart w:name="z110" w:id="107"/>
    <w:p>
      <w:pPr>
        <w:spacing w:after="0"/>
        <w:ind w:left="0"/>
        <w:jc w:val="both"/>
      </w:pPr>
      <w:r>
        <w:rPr>
          <w:rFonts w:ascii="Times New Roman"/>
          <w:b w:val="false"/>
          <w:i w:val="false"/>
          <w:color w:val="000000"/>
          <w:sz w:val="28"/>
        </w:rPr>
        <w:t>
      2) балалар үйлерінің, нәрестелер үйлерінің, мектеп-интернаттардың балалары;</w:t>
      </w:r>
    </w:p>
    <w:bookmarkEnd w:id="107"/>
    <w:bookmarkStart w:name="z111" w:id="108"/>
    <w:p>
      <w:pPr>
        <w:spacing w:after="0"/>
        <w:ind w:left="0"/>
        <w:jc w:val="both"/>
      </w:pPr>
      <w:r>
        <w:rPr>
          <w:rFonts w:ascii="Times New Roman"/>
          <w:b w:val="false"/>
          <w:i w:val="false"/>
          <w:color w:val="000000"/>
          <w:sz w:val="28"/>
        </w:rPr>
        <w:t>
      3) психикалық-неврологиялық диспансерлердің, балалар үйлерінің, нәрестелер үйлерінің, қарттар мен мүгедектерге арналған интернат-үйлерінің қызметкерлері.</w:t>
      </w:r>
    </w:p>
    <w:bookmarkEnd w:id="108"/>
    <w:bookmarkStart w:name="z112" w:id="109"/>
    <w:p>
      <w:pPr>
        <w:spacing w:after="0"/>
        <w:ind w:left="0"/>
        <w:jc w:val="both"/>
      </w:pPr>
      <w:r>
        <w:rPr>
          <w:rFonts w:ascii="Times New Roman"/>
          <w:b w:val="false"/>
          <w:i w:val="false"/>
          <w:color w:val="000000"/>
          <w:sz w:val="28"/>
        </w:rPr>
        <w:t>
      16. Диспансерлік бақылау бір айдың ішінде жүргізіледі, оның соңында бір реттік бактериологиялық тексеру жүргізу міндетті.</w:t>
      </w:r>
    </w:p>
    <w:bookmarkEnd w:id="109"/>
    <w:bookmarkStart w:name="z113" w:id="110"/>
    <w:p>
      <w:pPr>
        <w:spacing w:after="0"/>
        <w:ind w:left="0"/>
        <w:jc w:val="both"/>
      </w:pPr>
      <w:r>
        <w:rPr>
          <w:rFonts w:ascii="Times New Roman"/>
          <w:b w:val="false"/>
          <w:i w:val="false"/>
          <w:color w:val="000000"/>
          <w:sz w:val="28"/>
        </w:rPr>
        <w:t>
      17. Дәрігерге бару жиілігі клиникалық көрсетімдер бойынша айқындалады.</w:t>
      </w:r>
    </w:p>
    <w:bookmarkEnd w:id="110"/>
    <w:bookmarkStart w:name="z114" w:id="111"/>
    <w:p>
      <w:pPr>
        <w:spacing w:after="0"/>
        <w:ind w:left="0"/>
        <w:jc w:val="both"/>
      </w:pPr>
      <w:r>
        <w:rPr>
          <w:rFonts w:ascii="Times New Roman"/>
          <w:b w:val="false"/>
          <w:i w:val="false"/>
          <w:color w:val="000000"/>
          <w:sz w:val="28"/>
        </w:rPr>
        <w:t>
      18. Диспансерлік бақылауды тұрғылықты жері бойынша учаскелік дәрігер (немесе отбасы дәрігері) немесе инфекциялық аурулар кабинетінің дәрігері жүзеге асырады.</w:t>
      </w:r>
    </w:p>
    <w:bookmarkEnd w:id="111"/>
    <w:bookmarkStart w:name="z115" w:id="112"/>
    <w:p>
      <w:pPr>
        <w:spacing w:after="0"/>
        <w:ind w:left="0"/>
        <w:jc w:val="both"/>
      </w:pPr>
      <w:r>
        <w:rPr>
          <w:rFonts w:ascii="Times New Roman"/>
          <w:b w:val="false"/>
          <w:i w:val="false"/>
          <w:color w:val="000000"/>
          <w:sz w:val="28"/>
        </w:rPr>
        <w:t>
      19. Ауру қайталанған жағдайда немесе зертханалық тексерудің қорытындысы оң болғанда, дизентериямен ауырып айыққан адамдар қайта емдеуден өтеді. Емдеу аяқталғаннан кейін бұл адамдар үш ай бойы ай сайын зертханалық тексеруден өтеді. Бактерия тасымалдаушылығы үш айдан астам жалғасып келе жатқан адамдар дизентерияның созылмалы түрімен ауыратын науқастар ретінде емделеді.</w:t>
      </w:r>
    </w:p>
    <w:bookmarkEnd w:id="112"/>
    <w:bookmarkStart w:name="z116" w:id="113"/>
    <w:p>
      <w:pPr>
        <w:spacing w:after="0"/>
        <w:ind w:left="0"/>
        <w:jc w:val="both"/>
      </w:pPr>
      <w:r>
        <w:rPr>
          <w:rFonts w:ascii="Times New Roman"/>
          <w:b w:val="false"/>
          <w:i w:val="false"/>
          <w:color w:val="000000"/>
          <w:sz w:val="28"/>
        </w:rPr>
        <w:t>
      20. Халықтың декреттелген тобына жататын адамдарға мамандығы бойынша жұмыс жасауға рұқсатты сауыққаны туралы анықтаманы ұсынған сәттен бастап жұмыс беруші береді. Сауыққаны туралы анықтаманы клиникалық және бактериологиялық тексеру нәтижелерімен расталған кезде толық сауыққаннан кейін ғана емдеуші дәрігер береді.</w:t>
      </w:r>
    </w:p>
    <w:bookmarkEnd w:id="113"/>
    <w:p>
      <w:pPr>
        <w:spacing w:after="0"/>
        <w:ind w:left="0"/>
        <w:jc w:val="both"/>
      </w:pPr>
      <w:r>
        <w:rPr>
          <w:rFonts w:ascii="Times New Roman"/>
          <w:b w:val="false"/>
          <w:i w:val="false"/>
          <w:color w:val="000000"/>
          <w:sz w:val="28"/>
        </w:rPr>
        <w:t>
      Дизентерияның созылмалы түрімен ауыратын адамдар эпидемиологиялық қауіп төндірмейтін жұмысқа ауыстырылады.</w:t>
      </w:r>
    </w:p>
    <w:bookmarkStart w:name="z117" w:id="114"/>
    <w:p>
      <w:pPr>
        <w:spacing w:after="0"/>
        <w:ind w:left="0"/>
        <w:jc w:val="both"/>
      </w:pPr>
      <w:r>
        <w:rPr>
          <w:rFonts w:ascii="Times New Roman"/>
          <w:b w:val="false"/>
          <w:i w:val="false"/>
          <w:color w:val="000000"/>
          <w:sz w:val="28"/>
        </w:rPr>
        <w:t>
      21. Дизентерияның созылмалы түрімен ауыратын адамдар бір жыл бойы диспансерлік бақылауда тұрады. Дизентерияның созылмалы түрімен ауыратын адамдарды ай сайын дәрігер-инфекционист бактериологиялық тексереді және қарайды.</w:t>
      </w:r>
    </w:p>
    <w:bookmarkEnd w:id="114"/>
    <w:bookmarkStart w:name="z118" w:id="115"/>
    <w:p>
      <w:pPr>
        <w:spacing w:after="0"/>
        <w:ind w:left="0"/>
        <w:jc w:val="left"/>
      </w:pPr>
      <w:r>
        <w:rPr>
          <w:rFonts w:ascii="Times New Roman"/>
          <w:b/>
          <w:i w:val="false"/>
          <w:color w:val="000000"/>
        </w:rPr>
        <w:t xml:space="preserve"> 6. Сальмонеллездің алдын алу бойынша санитариялық-эпидемияға</w:t>
      </w:r>
      <w:r>
        <w:br/>
      </w:r>
      <w:r>
        <w:rPr>
          <w:rFonts w:ascii="Times New Roman"/>
          <w:b/>
          <w:i w:val="false"/>
          <w:color w:val="000000"/>
        </w:rPr>
        <w:t>қарсы (профилактикалық) іс-шараларды ұйымдастыруға және</w:t>
      </w:r>
      <w:r>
        <w:br/>
      </w:r>
      <w:r>
        <w:rPr>
          <w:rFonts w:ascii="Times New Roman"/>
          <w:b/>
          <w:i w:val="false"/>
          <w:color w:val="000000"/>
        </w:rPr>
        <w:t>жүргізуге қойылатын санитариялық-эпидемиологиялық талаптар</w:t>
      </w:r>
    </w:p>
    <w:bookmarkEnd w:id="115"/>
    <w:bookmarkStart w:name="z119" w:id="116"/>
    <w:p>
      <w:pPr>
        <w:spacing w:after="0"/>
        <w:ind w:left="0"/>
        <w:jc w:val="both"/>
      </w:pPr>
      <w:r>
        <w:rPr>
          <w:rFonts w:ascii="Times New Roman"/>
          <w:b w:val="false"/>
          <w:i w:val="false"/>
          <w:color w:val="000000"/>
          <w:sz w:val="28"/>
        </w:rPr>
        <w:t>
      22. Халықтың мына санаттары сальмонеллезге міндетті бактериологиялық тексерілуге жатады:</w:t>
      </w:r>
    </w:p>
    <w:bookmarkEnd w:id="116"/>
    <w:bookmarkStart w:name="z120" w:id="117"/>
    <w:p>
      <w:pPr>
        <w:spacing w:after="0"/>
        <w:ind w:left="0"/>
        <w:jc w:val="both"/>
      </w:pPr>
      <w:r>
        <w:rPr>
          <w:rFonts w:ascii="Times New Roman"/>
          <w:b w:val="false"/>
          <w:i w:val="false"/>
          <w:color w:val="000000"/>
          <w:sz w:val="28"/>
        </w:rPr>
        <w:t>
      1) стационарға келіп түсетін екі жасқа толмаған балалар;</w:t>
      </w:r>
    </w:p>
    <w:bookmarkEnd w:id="117"/>
    <w:bookmarkStart w:name="z121" w:id="118"/>
    <w:p>
      <w:pPr>
        <w:spacing w:after="0"/>
        <w:ind w:left="0"/>
        <w:jc w:val="both"/>
      </w:pPr>
      <w:r>
        <w:rPr>
          <w:rFonts w:ascii="Times New Roman"/>
          <w:b w:val="false"/>
          <w:i w:val="false"/>
          <w:color w:val="000000"/>
          <w:sz w:val="28"/>
        </w:rPr>
        <w:t>
      2) стационарға емдеуге жатқызылған науқас баланы күтетін ересектер;</w:t>
      </w:r>
    </w:p>
    <w:bookmarkEnd w:id="118"/>
    <w:bookmarkStart w:name="z122" w:id="119"/>
    <w:p>
      <w:pPr>
        <w:spacing w:after="0"/>
        <w:ind w:left="0"/>
        <w:jc w:val="both"/>
      </w:pPr>
      <w:r>
        <w:rPr>
          <w:rFonts w:ascii="Times New Roman"/>
          <w:b w:val="false"/>
          <w:i w:val="false"/>
          <w:color w:val="000000"/>
          <w:sz w:val="28"/>
        </w:rPr>
        <w:t>
      3) емдеуге жатқызылған кезде немесе емдеуге жатқызғанға дейін оның алдында үш апта бойына ішек функциясының бұзылуы болған босанатын әйелдер, босанған әйелдер;</w:t>
      </w:r>
    </w:p>
    <w:bookmarkEnd w:id="119"/>
    <w:bookmarkStart w:name="z123" w:id="120"/>
    <w:p>
      <w:pPr>
        <w:spacing w:after="0"/>
        <w:ind w:left="0"/>
        <w:jc w:val="both"/>
      </w:pPr>
      <w:r>
        <w:rPr>
          <w:rFonts w:ascii="Times New Roman"/>
          <w:b w:val="false"/>
          <w:i w:val="false"/>
          <w:color w:val="000000"/>
          <w:sz w:val="28"/>
        </w:rPr>
        <w:t>
      4) диагнозына қарамастан, стационарда болуы кезінде ішек функциясының бұзылуы пайда болған барлық науқастар;</w:t>
      </w:r>
    </w:p>
    <w:bookmarkEnd w:id="120"/>
    <w:bookmarkStart w:name="z124" w:id="121"/>
    <w:p>
      <w:pPr>
        <w:spacing w:after="0"/>
        <w:ind w:left="0"/>
        <w:jc w:val="both"/>
      </w:pPr>
      <w:r>
        <w:rPr>
          <w:rFonts w:ascii="Times New Roman"/>
          <w:b w:val="false"/>
          <w:i w:val="false"/>
          <w:color w:val="000000"/>
          <w:sz w:val="28"/>
        </w:rPr>
        <w:t>
      5) сальмонеллездің ошағында инфекцияның көзі болуы мүмкін деп есептелген халықтың декреттелген топтарының ішінен тексерілуі қажет адамдар.</w:t>
      </w:r>
    </w:p>
    <w:bookmarkEnd w:id="121"/>
    <w:bookmarkStart w:name="z125" w:id="122"/>
    <w:p>
      <w:pPr>
        <w:spacing w:after="0"/>
        <w:ind w:left="0"/>
        <w:jc w:val="both"/>
      </w:pPr>
      <w:r>
        <w:rPr>
          <w:rFonts w:ascii="Times New Roman"/>
          <w:b w:val="false"/>
          <w:i w:val="false"/>
          <w:color w:val="000000"/>
          <w:sz w:val="28"/>
        </w:rPr>
        <w:t>
      23. Сальмонеллез ошақтарына эпидемиологиялық тексеру халықтың декреттелген тобына жататын адамдар немесе екі жасқа дейінгі балалар науқастанған жағдайда жүргізіледі.</w:t>
      </w:r>
    </w:p>
    <w:bookmarkEnd w:id="122"/>
    <w:bookmarkStart w:name="z126" w:id="123"/>
    <w:p>
      <w:pPr>
        <w:spacing w:after="0"/>
        <w:ind w:left="0"/>
        <w:jc w:val="both"/>
      </w:pPr>
      <w:r>
        <w:rPr>
          <w:rFonts w:ascii="Times New Roman"/>
          <w:b w:val="false"/>
          <w:i w:val="false"/>
          <w:color w:val="000000"/>
          <w:sz w:val="28"/>
        </w:rPr>
        <w:t>
      24. Сальмонеллезбен ауыратын науқастарды емдеуге жатқызу клиникалық және эпидемиологиялық көрсетімдеры бойынша жүргізіледі.</w:t>
      </w:r>
    </w:p>
    <w:bookmarkEnd w:id="123"/>
    <w:bookmarkStart w:name="z127" w:id="124"/>
    <w:p>
      <w:pPr>
        <w:spacing w:after="0"/>
        <w:ind w:left="0"/>
        <w:jc w:val="both"/>
      </w:pPr>
      <w:r>
        <w:rPr>
          <w:rFonts w:ascii="Times New Roman"/>
          <w:b w:val="false"/>
          <w:i w:val="false"/>
          <w:color w:val="000000"/>
          <w:sz w:val="28"/>
        </w:rPr>
        <w:t>
      25. Сальмонеллезбен ауырған реконвалесценттер ауруханадан толық клиникалық сауыққаннан кейін және нәжістің бактериологиялық зерттеуі бір рет теріс болған жағдайда шығарылады. Зерттеуді емдеу аяқталғаннан кейін үш күннен ерте жүргізбейді.</w:t>
      </w:r>
    </w:p>
    <w:bookmarkEnd w:id="124"/>
    <w:bookmarkStart w:name="z128" w:id="125"/>
    <w:p>
      <w:pPr>
        <w:spacing w:after="0"/>
        <w:ind w:left="0"/>
        <w:jc w:val="both"/>
      </w:pPr>
      <w:r>
        <w:rPr>
          <w:rFonts w:ascii="Times New Roman"/>
          <w:b w:val="false"/>
          <w:i w:val="false"/>
          <w:color w:val="000000"/>
          <w:sz w:val="28"/>
        </w:rPr>
        <w:t>
      26. Диспансерлік бақылауға ауырып сауыққаннан кейін тек халықтың декреттелген топтары қана алынады.</w:t>
      </w:r>
    </w:p>
    <w:bookmarkEnd w:id="125"/>
    <w:bookmarkStart w:name="z129" w:id="126"/>
    <w:p>
      <w:pPr>
        <w:spacing w:after="0"/>
        <w:ind w:left="0"/>
        <w:jc w:val="both"/>
      </w:pPr>
      <w:r>
        <w:rPr>
          <w:rFonts w:ascii="Times New Roman"/>
          <w:b w:val="false"/>
          <w:i w:val="false"/>
          <w:color w:val="000000"/>
          <w:sz w:val="28"/>
        </w:rPr>
        <w:t>
      27. Сальмонеллезбен ауырып айыққан адамдарды диспансерлік бақылауды тұрғылықты жері бойынша инфекциялық аурулар кабинетінің дәрігері немесе учаскелік (отбасылық) дәрігер жүзеге асырады.</w:t>
      </w:r>
    </w:p>
    <w:bookmarkEnd w:id="126"/>
    <w:p>
      <w:pPr>
        <w:spacing w:after="0"/>
        <w:ind w:left="0"/>
        <w:jc w:val="both"/>
      </w:pPr>
      <w:r>
        <w:rPr>
          <w:rFonts w:ascii="Times New Roman"/>
          <w:b w:val="false"/>
          <w:i w:val="false"/>
          <w:color w:val="000000"/>
          <w:sz w:val="28"/>
        </w:rPr>
        <w:t>
      Халықтың декреттелген топтарына жататын адамдарға мамандығы бойынша жұмыс жасауға рұқсатты сауыққаны туралы анықтаманы ұсынған сәттен бастап жұмыс беруші береді.</w:t>
      </w:r>
    </w:p>
    <w:bookmarkStart w:name="z130" w:id="127"/>
    <w:p>
      <w:pPr>
        <w:spacing w:after="0"/>
        <w:ind w:left="0"/>
        <w:jc w:val="both"/>
      </w:pPr>
      <w:r>
        <w:rPr>
          <w:rFonts w:ascii="Times New Roman"/>
          <w:b w:val="false"/>
          <w:i w:val="false"/>
          <w:color w:val="000000"/>
          <w:sz w:val="28"/>
        </w:rPr>
        <w:t>
      28. Халықтың декреттелген топтарына жататын реконвалесценттерге мамандығы бойынша жұмыс жасауға рұқсатты сауыққаны туралы анықтаманы ұсынған сәттен бастап жұмыс беруші береді.</w:t>
      </w:r>
    </w:p>
    <w:bookmarkEnd w:id="127"/>
    <w:p>
      <w:pPr>
        <w:spacing w:after="0"/>
        <w:ind w:left="0"/>
        <w:jc w:val="both"/>
      </w:pPr>
      <w:r>
        <w:rPr>
          <w:rFonts w:ascii="Times New Roman"/>
          <w:b w:val="false"/>
          <w:i w:val="false"/>
          <w:color w:val="000000"/>
          <w:sz w:val="28"/>
        </w:rPr>
        <w:t xml:space="preserve">
      Емдеу аяқталғаннан кейін сальмонелла бөлуді жалғастыратын реконвалесценттерді, сондай-ақ халықтың декреттелген топтарына жататын анықталған бактерия тасымалдаушыларды халықтың санитариялық-эпидемиологиялық саламаттылығы саласындағы мемлекеттік орган ведомствосының аумақтық бөлімшелері негізгі жұмысынан күнтізбелік он бес күнге </w:t>
      </w:r>
      <w:r>
        <w:rPr>
          <w:rFonts w:ascii="Times New Roman"/>
          <w:b w:val="false"/>
          <w:i w:val="false"/>
          <w:color w:val="000000"/>
          <w:sz w:val="28"/>
        </w:rPr>
        <w:t>шеттетеді</w:t>
      </w:r>
      <w:r>
        <w:rPr>
          <w:rFonts w:ascii="Times New Roman"/>
          <w:b w:val="false"/>
          <w:i w:val="false"/>
          <w:color w:val="000000"/>
          <w:sz w:val="28"/>
        </w:rPr>
        <w:t>. Жұмыс беруші оларды эпидемиологиялық қауіп төндірмейтін жұмысқа ауыстырады.</w:t>
      </w:r>
    </w:p>
    <w:p>
      <w:pPr>
        <w:spacing w:after="0"/>
        <w:ind w:left="0"/>
        <w:jc w:val="both"/>
      </w:pPr>
      <w:r>
        <w:rPr>
          <w:rFonts w:ascii="Times New Roman"/>
          <w:b w:val="false"/>
          <w:i w:val="false"/>
          <w:color w:val="000000"/>
          <w:sz w:val="28"/>
        </w:rPr>
        <w:t>
      Күнтізбелік он бес күнге шеттеткен кезде нәжіс үш рет зерттеледі. Оң нәтиже қайталанған жағдайда, жұмыстан шеттету және тексеру тәртібі тағы да күнтізбелік он бес күн ішінде қайталанады.</w:t>
      </w:r>
    </w:p>
    <w:p>
      <w:pPr>
        <w:spacing w:after="0"/>
        <w:ind w:left="0"/>
        <w:jc w:val="both"/>
      </w:pPr>
      <w:r>
        <w:rPr>
          <w:rFonts w:ascii="Times New Roman"/>
          <w:b w:val="false"/>
          <w:i w:val="false"/>
          <w:color w:val="000000"/>
          <w:sz w:val="28"/>
        </w:rPr>
        <w:t>
      Бактерия тасымалдаушылық үш айдан астам уақыт бойы анықталса, адамдар сальмонелланың созылмалы бактерия тасымалдаушылары ретінде мамандығы бойынша жұмысынан кемінде он екі ай мерзімге шеттетіледі.</w:t>
      </w:r>
    </w:p>
    <w:p>
      <w:pPr>
        <w:spacing w:after="0"/>
        <w:ind w:left="0"/>
        <w:jc w:val="both"/>
      </w:pPr>
      <w:r>
        <w:rPr>
          <w:rFonts w:ascii="Times New Roman"/>
          <w:b w:val="false"/>
          <w:i w:val="false"/>
          <w:color w:val="000000"/>
          <w:sz w:val="28"/>
        </w:rPr>
        <w:t>
      Мерзім аяқталған соң, нәжіс пен өтке арасы күнтізбелік бір-екі күннен үш реттік тексеру жүргізіледі. Теріс нәтижелер алынған жағдайда адамдар негізгі жұмысына жіберіледі. Бір рет оң нәтиже алынған жағдайда бұл адамдар созылмалы бактерия тасымалдаушылар ретінде қарастырылады, халықтың санитариялық-эпидемиологиялық саламаттылығы саласындағы мемлекеттік орган ведомствосының аумақтық бөлімшелері эпидемиологиялық қауіп төндіретін жұмыстан шеттетеді.</w:t>
      </w:r>
    </w:p>
    <w:bookmarkStart w:name="z131" w:id="128"/>
    <w:p>
      <w:pPr>
        <w:spacing w:after="0"/>
        <w:ind w:left="0"/>
        <w:jc w:val="both"/>
      </w:pPr>
      <w:r>
        <w:rPr>
          <w:rFonts w:ascii="Times New Roman"/>
          <w:b w:val="false"/>
          <w:i w:val="false"/>
          <w:color w:val="000000"/>
          <w:sz w:val="28"/>
        </w:rPr>
        <w:t>
      29. Емдеу аяқталған соң сальмонелла бөлуді жалғастыратын балаларды емдеуші дәрігер күнтізбелік он бес күн бойына мектепке дейінгі тәрбиелеу ұйымына барудан шеттетеді, осы кезеңде нәжіске арасы бір-екі күн аралығымен үш реттік тексеру жүргізіледі. Оң нәтиже қайталанған жағдайда, шеттетудің және тексерудің осы тәртібі тағы да он бес күн ішінде қайталанады.</w:t>
      </w:r>
    </w:p>
    <w:bookmarkEnd w:id="128"/>
    <w:bookmarkStart w:name="z132" w:id="129"/>
    <w:p>
      <w:pPr>
        <w:spacing w:after="0"/>
        <w:ind w:left="0"/>
        <w:jc w:val="left"/>
      </w:pPr>
      <w:r>
        <w:rPr>
          <w:rFonts w:ascii="Times New Roman"/>
          <w:b/>
          <w:i w:val="false"/>
          <w:color w:val="000000"/>
        </w:rPr>
        <w:t xml:space="preserve"> 7. Іш сүзегі мен қылаудың алдын алу бойынша</w:t>
      </w:r>
      <w:r>
        <w:br/>
      </w:r>
      <w:r>
        <w:rPr>
          <w:rFonts w:ascii="Times New Roman"/>
          <w:b/>
          <w:i w:val="false"/>
          <w:color w:val="000000"/>
        </w:rPr>
        <w:t>санитариялық-эпидемияға қарсы (профилактикалық)</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w:t>
      </w:r>
    </w:p>
    <w:bookmarkEnd w:id="129"/>
    <w:bookmarkStart w:name="z133" w:id="130"/>
    <w:p>
      <w:pPr>
        <w:spacing w:after="0"/>
        <w:ind w:left="0"/>
        <w:jc w:val="both"/>
      </w:pPr>
      <w:r>
        <w:rPr>
          <w:rFonts w:ascii="Times New Roman"/>
          <w:b w:val="false"/>
          <w:i w:val="false"/>
          <w:color w:val="000000"/>
          <w:sz w:val="28"/>
        </w:rPr>
        <w:t>
      30. Халықтың іш сүзегі және қылау ауруларымен сырқаттанушылығын мемлекеттік санитариялық-эпидемиологиялық қадағалау мыналарды қамтиды:</w:t>
      </w:r>
    </w:p>
    <w:bookmarkEnd w:id="130"/>
    <w:bookmarkStart w:name="z134" w:id="131"/>
    <w:p>
      <w:pPr>
        <w:spacing w:after="0"/>
        <w:ind w:left="0"/>
        <w:jc w:val="both"/>
      </w:pPr>
      <w:r>
        <w:rPr>
          <w:rFonts w:ascii="Times New Roman"/>
          <w:b w:val="false"/>
          <w:i w:val="false"/>
          <w:color w:val="000000"/>
          <w:sz w:val="28"/>
        </w:rPr>
        <w:t>
      1) елді мекендердің, әсіресе халықтың сүзек, қылау инфекцияларымен сырқаттанушылығы бойынша қолайсыз елді мекендердің санитариялық жағдайы туралы ақпаратты талдау;</w:t>
      </w:r>
    </w:p>
    <w:bookmarkEnd w:id="131"/>
    <w:bookmarkStart w:name="z135" w:id="132"/>
    <w:p>
      <w:pPr>
        <w:spacing w:after="0"/>
        <w:ind w:left="0"/>
        <w:jc w:val="both"/>
      </w:pPr>
      <w:r>
        <w:rPr>
          <w:rFonts w:ascii="Times New Roman"/>
          <w:b w:val="false"/>
          <w:i w:val="false"/>
          <w:color w:val="000000"/>
          <w:sz w:val="28"/>
        </w:rPr>
        <w:t>
      2) халық арасында тәуекел топтарды айқындау және мемлекеттік санитариялық-эпидемиологиялық қадағалауды жүзеге асыру;</w:t>
      </w:r>
    </w:p>
    <w:bookmarkEnd w:id="132"/>
    <w:bookmarkStart w:name="z136" w:id="133"/>
    <w:p>
      <w:pPr>
        <w:spacing w:after="0"/>
        <w:ind w:left="0"/>
        <w:jc w:val="both"/>
      </w:pPr>
      <w:r>
        <w:rPr>
          <w:rFonts w:ascii="Times New Roman"/>
          <w:b w:val="false"/>
          <w:i w:val="false"/>
          <w:color w:val="000000"/>
          <w:sz w:val="28"/>
        </w:rPr>
        <w:t>
      3) науқастардан және бактерия тасымалдаушылардан бөлінетін өсінділердің фаготиптерін айқындау;</w:t>
      </w:r>
    </w:p>
    <w:bookmarkEnd w:id="133"/>
    <w:p>
      <w:pPr>
        <w:spacing w:after="0"/>
        <w:ind w:left="0"/>
        <w:jc w:val="both"/>
      </w:pPr>
      <w:r>
        <w:rPr>
          <w:rFonts w:ascii="Times New Roman"/>
          <w:b w:val="false"/>
          <w:i w:val="false"/>
          <w:color w:val="000000"/>
          <w:sz w:val="28"/>
        </w:rPr>
        <w:t>
      4) бактерия тасымалдаушыларды, әсіресе тамақ кәсіпорындарының қызметкерлері мен басқа да халықтың декреттелген топтарына жататын адамдар ішінен бактерия тасымалдаушыларды анықтау және санациялау мақсатында іш сүзегімен және қылаумен ауырып сауыққан адамдарды есепке алу және диспансерлік бақылау;</w:t>
      </w:r>
    </w:p>
    <w:bookmarkStart w:name="z137" w:id="134"/>
    <w:p>
      <w:pPr>
        <w:spacing w:after="0"/>
        <w:ind w:left="0"/>
        <w:jc w:val="both"/>
      </w:pPr>
      <w:r>
        <w:rPr>
          <w:rFonts w:ascii="Times New Roman"/>
          <w:b w:val="false"/>
          <w:i w:val="false"/>
          <w:color w:val="000000"/>
          <w:sz w:val="28"/>
        </w:rPr>
        <w:t>
      5) профилактикалық және эпидемияға қарсы іс-шараларды жоспарлау.</w:t>
      </w:r>
    </w:p>
    <w:bookmarkEnd w:id="134"/>
    <w:bookmarkStart w:name="z138" w:id="135"/>
    <w:p>
      <w:pPr>
        <w:spacing w:after="0"/>
        <w:ind w:left="0"/>
        <w:jc w:val="both"/>
      </w:pPr>
      <w:r>
        <w:rPr>
          <w:rFonts w:ascii="Times New Roman"/>
          <w:b w:val="false"/>
          <w:i w:val="false"/>
          <w:color w:val="000000"/>
          <w:sz w:val="28"/>
        </w:rPr>
        <w:t>
      31. Сүзек, қылау инфекцияларының алдын алу іс-шаралары қоздырғыштардың су, тамақ арқылы берілуін ескертетін санитариялық-гигиеналық іс-шараларды өткізуге бағытталған. Объектілердің санитариялық-техникалық жағдайына:</w:t>
      </w:r>
    </w:p>
    <w:bookmarkEnd w:id="135"/>
    <w:bookmarkStart w:name="z139"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сумен жабдықтау жүйелеріне</w:t>
      </w:r>
      <w:r>
        <w:rPr>
          <w:rFonts w:ascii="Times New Roman"/>
          <w:b w:val="false"/>
          <w:i w:val="false"/>
          <w:color w:val="000000"/>
          <w:sz w:val="28"/>
        </w:rPr>
        <w:t>, орталықтандырылған, орталықтандырылмаған сумен жабдықтау көздеріне, басты су шығару құрылыстарына, су көздерін санитариялық қорғау аймақтарына;</w:t>
      </w:r>
    </w:p>
    <w:bookmarkEnd w:id="136"/>
    <w:bookmarkStart w:name="z140" w:id="137"/>
    <w:p>
      <w:pPr>
        <w:spacing w:after="0"/>
        <w:ind w:left="0"/>
        <w:jc w:val="both"/>
      </w:pPr>
      <w:r>
        <w:rPr>
          <w:rFonts w:ascii="Times New Roman"/>
          <w:b w:val="false"/>
          <w:i w:val="false"/>
          <w:color w:val="000000"/>
          <w:sz w:val="28"/>
        </w:rPr>
        <w:t xml:space="preserve">
      2) тамақ өнімдерін шығару </w:t>
      </w:r>
      <w:r>
        <w:rPr>
          <w:rFonts w:ascii="Times New Roman"/>
          <w:b w:val="false"/>
          <w:i w:val="false"/>
          <w:color w:val="000000"/>
          <w:sz w:val="28"/>
        </w:rPr>
        <w:t>өнеркәсіптеріне</w:t>
      </w:r>
      <w:r>
        <w:rPr>
          <w:rFonts w:ascii="Times New Roman"/>
          <w:b w:val="false"/>
          <w:i w:val="false"/>
          <w:color w:val="000000"/>
          <w:sz w:val="28"/>
        </w:rPr>
        <w:t xml:space="preserve">, азық-түлік саудасына, </w:t>
      </w:r>
      <w:r>
        <w:rPr>
          <w:rFonts w:ascii="Times New Roman"/>
          <w:b w:val="false"/>
          <w:i w:val="false"/>
          <w:color w:val="000000"/>
          <w:sz w:val="28"/>
        </w:rPr>
        <w:t>қоғамдық тамақтануға</w:t>
      </w:r>
      <w:r>
        <w:rPr>
          <w:rFonts w:ascii="Times New Roman"/>
          <w:b w:val="false"/>
          <w:i w:val="false"/>
          <w:color w:val="000000"/>
          <w:sz w:val="28"/>
        </w:rPr>
        <w:t>;</w:t>
      </w:r>
    </w:p>
    <w:bookmarkEnd w:id="137"/>
    <w:bookmarkStart w:name="z141" w:id="138"/>
    <w:p>
      <w:pPr>
        <w:spacing w:after="0"/>
        <w:ind w:left="0"/>
        <w:jc w:val="both"/>
      </w:pPr>
      <w:r>
        <w:rPr>
          <w:rFonts w:ascii="Times New Roman"/>
          <w:b w:val="false"/>
          <w:i w:val="false"/>
          <w:color w:val="000000"/>
          <w:sz w:val="28"/>
        </w:rPr>
        <w:t>
      3) кәріз жүйелеріне мемлекеттік санитариялық-эпидемиологиялық қадағалау жүргізіледі.</w:t>
      </w:r>
    </w:p>
    <w:bookmarkEnd w:id="138"/>
    <w:bookmarkStart w:name="z142" w:id="139"/>
    <w:p>
      <w:pPr>
        <w:spacing w:after="0"/>
        <w:ind w:left="0"/>
        <w:jc w:val="both"/>
      </w:pPr>
      <w:r>
        <w:rPr>
          <w:rFonts w:ascii="Times New Roman"/>
          <w:b w:val="false"/>
          <w:i w:val="false"/>
          <w:color w:val="000000"/>
          <w:sz w:val="28"/>
        </w:rPr>
        <w:t>
      32. Дәрігерлік қараудан соң халықтың декреттелген топтарына жататын адамдар жұмысқа қабылданар алдында қан сарысуын тікелей гемагглютинация әсеріне қою жолымен серологиялық тексеріледі және және бір реттік бактериологиялық зерттеуден өтеді. Адамдар серологиялық және бактериологиялық тексерудің қорытындысы теріс болып, басқа қарсы көрсетілімдер болмаса жұмысқа жіберіледі.</w:t>
      </w:r>
    </w:p>
    <w:bookmarkEnd w:id="139"/>
    <w:p>
      <w:pPr>
        <w:spacing w:after="0"/>
        <w:ind w:left="0"/>
        <w:jc w:val="both"/>
      </w:pPr>
      <w:r>
        <w:rPr>
          <w:rFonts w:ascii="Times New Roman"/>
          <w:b w:val="false"/>
          <w:i w:val="false"/>
          <w:color w:val="000000"/>
          <w:sz w:val="28"/>
        </w:rPr>
        <w:t>
      Тіке гемагглютинацияның әсері оң нәтиже берген жағдайда бір-екі күнтізбелік күн интервалмен дәретін бес рет бактериологиялық тексеру қосымша жүргізіледі. Бұл тексерудің нәтижесі теріс болған жағдайда өтке бір реттік бактериялық зерттеу жүргізіледі. Дәреті мен өтін бактериологиялық тексерудің нәтижесі теріс болған адамдар жұмысқа жіберіледі.</w:t>
      </w:r>
    </w:p>
    <w:p>
      <w:pPr>
        <w:spacing w:after="0"/>
        <w:ind w:left="0"/>
        <w:jc w:val="both"/>
      </w:pPr>
      <w:r>
        <w:rPr>
          <w:rFonts w:ascii="Times New Roman"/>
          <w:b w:val="false"/>
          <w:i w:val="false"/>
          <w:color w:val="000000"/>
          <w:sz w:val="28"/>
        </w:rPr>
        <w:t>
      Бактериологиялық және серологиялық зерттеудің нәтижесі оң болған адамдар бактерия тасымалдаушылар ретінде қарастырылады. Оларға ем жүргізіледі, есепке алынады, медициналық бақылау орнатылады. Халықтың санитариялық-эпидемиологиялық саламаттылығы саласындағы мемлекеттік орган ведомствосының аумақтық бөлімшелері бактерия тасымалдаушыларды эпидемиялық қауіп төндіретін жұмыстан шеттетеді.</w:t>
      </w:r>
    </w:p>
    <w:bookmarkStart w:name="z143" w:id="140"/>
    <w:p>
      <w:pPr>
        <w:spacing w:after="0"/>
        <w:ind w:left="0"/>
        <w:jc w:val="both"/>
      </w:pPr>
      <w:r>
        <w:rPr>
          <w:rFonts w:ascii="Times New Roman"/>
          <w:b w:val="false"/>
          <w:i w:val="false"/>
          <w:color w:val="000000"/>
          <w:sz w:val="28"/>
        </w:rPr>
        <w:t xml:space="preserve">
      33.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кәріз және тазалау құрылыстарының жұмыскерлері іш сүзегіне қарсы вакцинациялауға жатады.</w:t>
      </w:r>
    </w:p>
    <w:bookmarkEnd w:id="140"/>
    <w:bookmarkStart w:name="z144" w:id="141"/>
    <w:p>
      <w:pPr>
        <w:spacing w:after="0"/>
        <w:ind w:left="0"/>
        <w:jc w:val="both"/>
      </w:pPr>
      <w:r>
        <w:rPr>
          <w:rFonts w:ascii="Times New Roman"/>
          <w:b w:val="false"/>
          <w:i w:val="false"/>
          <w:color w:val="000000"/>
          <w:sz w:val="28"/>
        </w:rPr>
        <w:t>
      34. Іш сүзегі немесе қылау ошақтарында эпидемияға қарсы мынадай іс-шаралар жүргізіледі:</w:t>
      </w:r>
    </w:p>
    <w:bookmarkEnd w:id="141"/>
    <w:bookmarkStart w:name="z145" w:id="142"/>
    <w:p>
      <w:pPr>
        <w:spacing w:after="0"/>
        <w:ind w:left="0"/>
        <w:jc w:val="both"/>
      </w:pPr>
      <w:r>
        <w:rPr>
          <w:rFonts w:ascii="Times New Roman"/>
          <w:b w:val="false"/>
          <w:i w:val="false"/>
          <w:color w:val="000000"/>
          <w:sz w:val="28"/>
        </w:rPr>
        <w:t>
      1) барлық науқастарды сұрау, тексеру, қызуын өлшеу, зертханалық тексеру арқылы анықтау;</w:t>
      </w:r>
    </w:p>
    <w:bookmarkEnd w:id="142"/>
    <w:bookmarkStart w:name="z146" w:id="143"/>
    <w:p>
      <w:pPr>
        <w:spacing w:after="0"/>
        <w:ind w:left="0"/>
        <w:jc w:val="both"/>
      </w:pPr>
      <w:r>
        <w:rPr>
          <w:rFonts w:ascii="Times New Roman"/>
          <w:b w:val="false"/>
          <w:i w:val="false"/>
          <w:color w:val="000000"/>
          <w:sz w:val="28"/>
        </w:rPr>
        <w:t>
      2) іш сүзегімен, қылаумен ауыратын барлық науқастарды уақтылы оқшаулау;</w:t>
      </w:r>
    </w:p>
    <w:bookmarkEnd w:id="143"/>
    <w:bookmarkStart w:name="z147" w:id="144"/>
    <w:p>
      <w:pPr>
        <w:spacing w:after="0"/>
        <w:ind w:left="0"/>
        <w:jc w:val="both"/>
      </w:pPr>
      <w:r>
        <w:rPr>
          <w:rFonts w:ascii="Times New Roman"/>
          <w:b w:val="false"/>
          <w:i w:val="false"/>
          <w:color w:val="000000"/>
          <w:sz w:val="28"/>
        </w:rPr>
        <w:t>
      3) іш сүзегімен және қылаумен бұрын ауырған адамдарды, жұқтыру қаупі туындаған адамдарды, халықтың декреттелген топтарын (жұқтыру күдігі бар тағамдарды немесе суды қолданған, науқастармен араласқан) анықтау және зертханалық тексеру жүргізу;</w:t>
      </w:r>
    </w:p>
    <w:bookmarkEnd w:id="144"/>
    <w:bookmarkStart w:name="z148" w:id="145"/>
    <w:p>
      <w:pPr>
        <w:spacing w:after="0"/>
        <w:ind w:left="0"/>
        <w:jc w:val="both"/>
      </w:pPr>
      <w:r>
        <w:rPr>
          <w:rFonts w:ascii="Times New Roman"/>
          <w:b w:val="false"/>
          <w:i w:val="false"/>
          <w:color w:val="000000"/>
          <w:sz w:val="28"/>
        </w:rPr>
        <w:t>
      4) халықтың декреттелген топтарына жататын бір рет ауырған адамдардың ошағында нәжісін бір рет бактериологиялық тексеру және қанның құрамындағы сарысуын тіке гемагглютинация әсеріне тексеру жүргізіледі. Тіке гемагглютинация әсеріне нәтижесі оң болған адамдардың зәрі мен нәжісін бес рет бактериологиялық тексеру жүргізіледі;</w:t>
      </w:r>
    </w:p>
    <w:bookmarkEnd w:id="145"/>
    <w:bookmarkStart w:name="z149" w:id="146"/>
    <w:p>
      <w:pPr>
        <w:spacing w:after="0"/>
        <w:ind w:left="0"/>
        <w:jc w:val="both"/>
      </w:pPr>
      <w:r>
        <w:rPr>
          <w:rFonts w:ascii="Times New Roman"/>
          <w:b w:val="false"/>
          <w:i w:val="false"/>
          <w:color w:val="000000"/>
          <w:sz w:val="28"/>
        </w:rPr>
        <w:t>
      5) топтық ауру пайда болған жағдайда, инфекцияның болжалды көзі болып табылатын адамдарға зертханалық тексеру жүргізіледі. Зертханалық тексеру кемінде күнтізбелік екі күн сайын үш рет нәжісі мен зәрін бактериологиялық тексеруді және бір рет қан сарысуын тіке гемагглютинация әсері әдісімен тексеруді қамтиды. Тіке гемагглютинация әсеріне нәтижесі оң болған адамдар күнтізбелік екі күн сайын кемінде қосымша бес рет нәжісі мен зәрін бактериологиялық тексеруге тапсырады, ал тексерудің нәтижесі теріс болғанда бір рет өті тексеріледі;</w:t>
      </w:r>
    </w:p>
    <w:bookmarkEnd w:id="146"/>
    <w:bookmarkStart w:name="z150" w:id="147"/>
    <w:p>
      <w:pPr>
        <w:spacing w:after="0"/>
        <w:ind w:left="0"/>
        <w:jc w:val="both"/>
      </w:pPr>
      <w:r>
        <w:rPr>
          <w:rFonts w:ascii="Times New Roman"/>
          <w:b w:val="false"/>
          <w:i w:val="false"/>
          <w:color w:val="000000"/>
          <w:sz w:val="28"/>
        </w:rPr>
        <w:t xml:space="preserve">
      6) іш сүзегімен немесе қылаумен ауырған науқаспен үйінде байланыста болған халықтың декреттелген топтарына жататын адамдарды науқасты ауруханаға жатқызып, үйге соңғы дезинфекция өткізіп, оның нәжісін, зәрін бір реттік бактериологиялық тексеруге және тіке гемагглютинация әсеріне теріс нәтиже алғанға дейін халықтың санитариялық-эпидемиологиялық саламаттылығы саласындағы мемлекеттік орган ведомствосының аумақтық бөлімшелері уақытша жұмыстан </w:t>
      </w:r>
      <w:r>
        <w:rPr>
          <w:rFonts w:ascii="Times New Roman"/>
          <w:b w:val="false"/>
          <w:i w:val="false"/>
          <w:color w:val="000000"/>
          <w:sz w:val="28"/>
        </w:rPr>
        <w:t>шеттетеді</w:t>
      </w:r>
      <w:r>
        <w:rPr>
          <w:rFonts w:ascii="Times New Roman"/>
          <w:b w:val="false"/>
          <w:i w:val="false"/>
          <w:color w:val="000000"/>
          <w:sz w:val="28"/>
        </w:rPr>
        <w:t>;</w:t>
      </w:r>
    </w:p>
    <w:bookmarkEnd w:id="147"/>
    <w:bookmarkStart w:name="z151" w:id="148"/>
    <w:p>
      <w:pPr>
        <w:spacing w:after="0"/>
        <w:ind w:left="0"/>
        <w:jc w:val="both"/>
      </w:pPr>
      <w:r>
        <w:rPr>
          <w:rFonts w:ascii="Times New Roman"/>
          <w:b w:val="false"/>
          <w:i w:val="false"/>
          <w:color w:val="000000"/>
          <w:sz w:val="28"/>
        </w:rPr>
        <w:t>
      7) жұқтыру қаупіне ұшыраған адамдар зертханалық тексерумен қатар медициналық қадағаланады және күн сайын дәрігерге қаралады әрі соңғы науқасты оқшаулаған кезден бастап, іш сүзегі кезінде күнтізбелік жиырма бір күн және қылау кезінде күнтізбелік он төрт күн бойы дене қызуы өлшенеді;</w:t>
      </w:r>
    </w:p>
    <w:bookmarkEnd w:id="148"/>
    <w:bookmarkStart w:name="z152" w:id="149"/>
    <w:p>
      <w:pPr>
        <w:spacing w:after="0"/>
        <w:ind w:left="0"/>
        <w:jc w:val="both"/>
      </w:pPr>
      <w:r>
        <w:rPr>
          <w:rFonts w:ascii="Times New Roman"/>
          <w:b w:val="false"/>
          <w:i w:val="false"/>
          <w:color w:val="000000"/>
          <w:sz w:val="28"/>
        </w:rPr>
        <w:t>
      8) іш сүзегімен және қылаумен ауыратыны анықталған науқастар мен бактерия тасымалдаушылар тез арада оқшауланып, медициналық ұйымдарға тексеруге және емдеуге жіберіледі.</w:t>
      </w:r>
    </w:p>
    <w:bookmarkEnd w:id="149"/>
    <w:bookmarkStart w:name="z153" w:id="150"/>
    <w:p>
      <w:pPr>
        <w:spacing w:after="0"/>
        <w:ind w:left="0"/>
        <w:jc w:val="both"/>
      </w:pPr>
      <w:r>
        <w:rPr>
          <w:rFonts w:ascii="Times New Roman"/>
          <w:b w:val="false"/>
          <w:i w:val="false"/>
          <w:color w:val="000000"/>
          <w:sz w:val="28"/>
        </w:rPr>
        <w:t>
      35. Іш сүзегі мен қылаудың ошақтарындағы жедел профилактика эпидемиологиялық жағдайға байланысты жүргізіледі. Іш сүзегі ошақтарында бар болса ішсүзектік бактериофаг, қылау кезінде көпвалентті сальмоноллездік бактериофаг беріледі. Бактериологиялық тексеруге материал алынғаннан кейін бактериофагты бірінші рет тағайындау жүргізіледі. Бактериофаг реконвалесценттерге де беріледі.</w:t>
      </w:r>
    </w:p>
    <w:bookmarkEnd w:id="150"/>
    <w:bookmarkStart w:name="z154" w:id="151"/>
    <w:p>
      <w:pPr>
        <w:spacing w:after="0"/>
        <w:ind w:left="0"/>
        <w:jc w:val="both"/>
      </w:pPr>
      <w:r>
        <w:rPr>
          <w:rFonts w:ascii="Times New Roman"/>
          <w:b w:val="false"/>
          <w:i w:val="false"/>
          <w:color w:val="000000"/>
          <w:sz w:val="28"/>
        </w:rPr>
        <w:t>
      36. Іш сүзегі мен қылау ошақтарында дезинфекциялық іс-шаралар міндетті түрде жүргізіледі:</w:t>
      </w:r>
    </w:p>
    <w:bookmarkEnd w:id="151"/>
    <w:bookmarkStart w:name="z155" w:id="152"/>
    <w:p>
      <w:pPr>
        <w:spacing w:after="0"/>
        <w:ind w:left="0"/>
        <w:jc w:val="both"/>
      </w:pPr>
      <w:r>
        <w:rPr>
          <w:rFonts w:ascii="Times New Roman"/>
          <w:b w:val="false"/>
          <w:i w:val="false"/>
          <w:color w:val="000000"/>
          <w:sz w:val="28"/>
        </w:rPr>
        <w:t>
      1) науқасты анықтаған сәттен бастап ауруханаға жатқанға дейінгі кезеңде, реконвалесценттерде ауруханадан шыққаннан кейін үш ай бойына ағымдағы дезинфекция жүргізіледі;</w:t>
      </w:r>
    </w:p>
    <w:bookmarkEnd w:id="152"/>
    <w:bookmarkStart w:name="z156" w:id="153"/>
    <w:p>
      <w:pPr>
        <w:spacing w:after="0"/>
        <w:ind w:left="0"/>
        <w:jc w:val="both"/>
      </w:pPr>
      <w:r>
        <w:rPr>
          <w:rFonts w:ascii="Times New Roman"/>
          <w:b w:val="false"/>
          <w:i w:val="false"/>
          <w:color w:val="000000"/>
          <w:sz w:val="28"/>
        </w:rPr>
        <w:t>
      2) ағымдағы дезинфекцияны медициналық ұйымының медициналық қызметкері ұйымдастырады, ал оны науқасты күтуші адам, реконвалесценттің өзі немесе бактерия тасымалдаушы жүргізеді;</w:t>
      </w:r>
    </w:p>
    <w:bookmarkEnd w:id="153"/>
    <w:bookmarkStart w:name="z157" w:id="154"/>
    <w:p>
      <w:pPr>
        <w:spacing w:after="0"/>
        <w:ind w:left="0"/>
        <w:jc w:val="both"/>
      </w:pPr>
      <w:r>
        <w:rPr>
          <w:rFonts w:ascii="Times New Roman"/>
          <w:b w:val="false"/>
          <w:i w:val="false"/>
          <w:color w:val="000000"/>
          <w:sz w:val="28"/>
        </w:rPr>
        <w:t>
      3) қорытынды дезинфекцияны дезинфекция станциялары немесе санитариялық-эпидемиологиялық қызмет органдарының (ұйымдарының) дезинфекциялау бөлімдері (бөлімшелері), ауылдық жерлерде – ауылдық дәрігерлік ауруханалар, амбулаториялар жүргізеді;</w:t>
      </w:r>
    </w:p>
    <w:bookmarkEnd w:id="154"/>
    <w:bookmarkStart w:name="z158" w:id="155"/>
    <w:p>
      <w:pPr>
        <w:spacing w:after="0"/>
        <w:ind w:left="0"/>
        <w:jc w:val="both"/>
      </w:pPr>
      <w:r>
        <w:rPr>
          <w:rFonts w:ascii="Times New Roman"/>
          <w:b w:val="false"/>
          <w:i w:val="false"/>
          <w:color w:val="000000"/>
          <w:sz w:val="28"/>
        </w:rPr>
        <w:t>
      4) қорытынды дезинфекцияны қалалық елді мекендерде науқасты емге жатқызғаннан кейін алты сағаттан, ал ауылдық жерде – он екі сағаттан асырмай жүргізеді;</w:t>
      </w:r>
    </w:p>
    <w:bookmarkEnd w:id="155"/>
    <w:bookmarkStart w:name="z159" w:id="156"/>
    <w:p>
      <w:pPr>
        <w:spacing w:after="0"/>
        <w:ind w:left="0"/>
        <w:jc w:val="both"/>
      </w:pPr>
      <w:r>
        <w:rPr>
          <w:rFonts w:ascii="Times New Roman"/>
          <w:b w:val="false"/>
          <w:i w:val="false"/>
          <w:color w:val="000000"/>
          <w:sz w:val="28"/>
        </w:rPr>
        <w:t>
      5) медициналық ұйымында іш сүзегімен немесе қылаумен ауыратын науқас анықталған жағдайда, науқас болған үй-жайларда оны оқшаулағаннан кейін аталған ұйым қызметкерлерінің күшімен қорытынды дезинфекциялау жүргізіледі.</w:t>
      </w:r>
    </w:p>
    <w:bookmarkEnd w:id="156"/>
    <w:bookmarkStart w:name="z160" w:id="157"/>
    <w:p>
      <w:pPr>
        <w:spacing w:after="0"/>
        <w:ind w:left="0"/>
        <w:jc w:val="left"/>
      </w:pPr>
      <w:r>
        <w:rPr>
          <w:rFonts w:ascii="Times New Roman"/>
          <w:b/>
          <w:i w:val="false"/>
          <w:color w:val="000000"/>
        </w:rPr>
        <w:t xml:space="preserve"> 8. Іш сүзегімен және қылаумен ауыратын науқастарды</w:t>
      </w:r>
      <w:r>
        <w:br/>
      </w:r>
      <w:r>
        <w:rPr>
          <w:rFonts w:ascii="Times New Roman"/>
          <w:b/>
          <w:i w:val="false"/>
          <w:color w:val="000000"/>
        </w:rPr>
        <w:t>диагностикалауға, емдеуге жатқызуға қойылатын</w:t>
      </w:r>
      <w:r>
        <w:br/>
      </w:r>
      <w:r>
        <w:rPr>
          <w:rFonts w:ascii="Times New Roman"/>
          <w:b/>
          <w:i w:val="false"/>
          <w:color w:val="000000"/>
        </w:rPr>
        <w:t>санитариялық-эпидемиологиялық талаптар</w:t>
      </w:r>
    </w:p>
    <w:bookmarkEnd w:id="157"/>
    <w:bookmarkStart w:name="z161" w:id="158"/>
    <w:p>
      <w:pPr>
        <w:spacing w:after="0"/>
        <w:ind w:left="0"/>
        <w:jc w:val="both"/>
      </w:pPr>
      <w:r>
        <w:rPr>
          <w:rFonts w:ascii="Times New Roman"/>
          <w:b w:val="false"/>
          <w:i w:val="false"/>
          <w:color w:val="000000"/>
          <w:sz w:val="28"/>
        </w:rPr>
        <w:t>
      37. Іш сүзегімен және қылаумен ауыратын науқастарды, бактерия тасымалдаушыларды уақтылы анықтауды, оқшаулауды және емдеуді меншік нысанына қарамастан, барлық денсаулық сақтау ұйымдарының медицина қызметкерлері клиникалық және зертханалық деректердің негізінде жүзеге асырады.</w:t>
      </w:r>
    </w:p>
    <w:bookmarkEnd w:id="158"/>
    <w:bookmarkStart w:name="z162" w:id="159"/>
    <w:p>
      <w:pPr>
        <w:spacing w:after="0"/>
        <w:ind w:left="0"/>
        <w:jc w:val="both"/>
      </w:pPr>
      <w:r>
        <w:rPr>
          <w:rFonts w:ascii="Times New Roman"/>
          <w:b w:val="false"/>
          <w:i w:val="false"/>
          <w:color w:val="000000"/>
          <w:sz w:val="28"/>
        </w:rPr>
        <w:t>
      38. Іш сүзегін диагностикалау кезінде ең бастысы гемоөсіндінің бөлінуі болып табылады. Гемоөсіндіні бөлу үшін қан алу аурудың барлық кезеңінде жүргізіледі. Қанның бірінші себілуі антибактериялық терапия басталғанға дейін жүргізіледі. Ауруды диагностикалау үшін нәжіс өсінділерін, зәр өсінділерін, өтті зерттеу, серологиялық диагностика жүргізіледі (Видаль әсері, тіке гемагглютинация әсері).</w:t>
      </w:r>
    </w:p>
    <w:bookmarkEnd w:id="159"/>
    <w:bookmarkStart w:name="z163" w:id="160"/>
    <w:p>
      <w:pPr>
        <w:spacing w:after="0"/>
        <w:ind w:left="0"/>
        <w:jc w:val="both"/>
      </w:pPr>
      <w:r>
        <w:rPr>
          <w:rFonts w:ascii="Times New Roman"/>
          <w:b w:val="false"/>
          <w:i w:val="false"/>
          <w:color w:val="000000"/>
          <w:sz w:val="28"/>
        </w:rPr>
        <w:t>
      39. Диагнозы қойылмаған, үш және одан да көп тәулік бойы қызбасы бар науқастар іш сүзегіне тексеріледі.</w:t>
      </w:r>
    </w:p>
    <w:bookmarkEnd w:id="160"/>
    <w:bookmarkStart w:name="z164" w:id="161"/>
    <w:p>
      <w:pPr>
        <w:spacing w:after="0"/>
        <w:ind w:left="0"/>
        <w:jc w:val="both"/>
      </w:pPr>
      <w:r>
        <w:rPr>
          <w:rFonts w:ascii="Times New Roman"/>
          <w:b w:val="false"/>
          <w:i w:val="false"/>
          <w:color w:val="000000"/>
          <w:sz w:val="28"/>
        </w:rPr>
        <w:t>
      40. Іш сүзегімен және қылаудың А мен В түрімен ауыратын барлық науқастар инфекциялы аурулар стационарына емдеуге жатқызылады.</w:t>
      </w:r>
    </w:p>
    <w:bookmarkEnd w:id="161"/>
    <w:bookmarkStart w:name="z165" w:id="162"/>
    <w:p>
      <w:pPr>
        <w:spacing w:after="0"/>
        <w:ind w:left="0"/>
        <w:jc w:val="both"/>
      </w:pPr>
      <w:r>
        <w:rPr>
          <w:rFonts w:ascii="Times New Roman"/>
          <w:b w:val="false"/>
          <w:i w:val="false"/>
          <w:color w:val="000000"/>
          <w:sz w:val="28"/>
        </w:rPr>
        <w:t>
      41. Науқастарды ауруханадан шығару нәжісі мен зәрін үш рет бактериологиялық зерттегеннен кейін дене қызуы толық күнтізбелік жиырма бір күн қалыпты болғанда жүзеге асырылады. Нәжісі мен зәрін бактериологиялық зерттеу антибиотикті тоқтатқаннан кейін күнтізбелік бес күннен кейін және содан соң күнтізбелік бес күн аралықпен жүргізіледі. Бұдан басқа, ауруханадан шығардан күнтізбелік жеті-он күн бұрын дуоденальды құрамды себу жүргізіледі.</w:t>
      </w:r>
    </w:p>
    <w:bookmarkEnd w:id="162"/>
    <w:bookmarkStart w:name="z166" w:id="163"/>
    <w:p>
      <w:pPr>
        <w:spacing w:after="0"/>
        <w:ind w:left="0"/>
        <w:jc w:val="left"/>
      </w:pPr>
      <w:r>
        <w:rPr>
          <w:rFonts w:ascii="Times New Roman"/>
          <w:b/>
          <w:i w:val="false"/>
          <w:color w:val="000000"/>
        </w:rPr>
        <w:t xml:space="preserve"> 9. Іш сүзегімен және қылаумен ауырып айыққан</w:t>
      </w:r>
      <w:r>
        <w:br/>
      </w:r>
      <w:r>
        <w:rPr>
          <w:rFonts w:ascii="Times New Roman"/>
          <w:b/>
          <w:i w:val="false"/>
          <w:color w:val="000000"/>
        </w:rPr>
        <w:t>адамдарды диспансерлік бақылауға қойылатын</w:t>
      </w:r>
      <w:r>
        <w:br/>
      </w:r>
      <w:r>
        <w:rPr>
          <w:rFonts w:ascii="Times New Roman"/>
          <w:b/>
          <w:i w:val="false"/>
          <w:color w:val="000000"/>
        </w:rPr>
        <w:t>санитариялық-эпидемиологиялық талаптар</w:t>
      </w:r>
    </w:p>
    <w:bookmarkEnd w:id="163"/>
    <w:bookmarkStart w:name="z167" w:id="164"/>
    <w:p>
      <w:pPr>
        <w:spacing w:after="0"/>
        <w:ind w:left="0"/>
        <w:jc w:val="both"/>
      </w:pPr>
      <w:r>
        <w:rPr>
          <w:rFonts w:ascii="Times New Roman"/>
          <w:b w:val="false"/>
          <w:i w:val="false"/>
          <w:color w:val="000000"/>
          <w:sz w:val="28"/>
        </w:rPr>
        <w:t>
      42. Іш сүзегімен және қылаумен ауырып айыққан барлық науқастар стационардан шыққан соң, екі аптада бір рет дене қызуы өлшеніп, медициналық бақылауға алынады. Стационардан шыққаннан соң күнтізбелік он күннен кейін, реконваленценттерді бактерия тасымалдаушылыққа тексеру басталады, ол үшін кемінде күнтізбелік екі күн сайын нәжіс пен зәр бес рет зерттеледі. Үш ай бойы ай сайын бір рет зәр мен нәжісін бактериологиялық зерттеу жүргізіледі.</w:t>
      </w:r>
    </w:p>
    <w:bookmarkEnd w:id="164"/>
    <w:p>
      <w:pPr>
        <w:spacing w:after="0"/>
        <w:ind w:left="0"/>
        <w:jc w:val="both"/>
      </w:pPr>
      <w:r>
        <w:rPr>
          <w:rFonts w:ascii="Times New Roman"/>
          <w:b w:val="false"/>
          <w:i w:val="false"/>
          <w:color w:val="000000"/>
          <w:sz w:val="28"/>
        </w:rPr>
        <w:t>
      Ауруханадан шыққаннан кейінгі үш ай ішіндегі бактериологиялық тексерудің нәтижесі оң болған жағдайда, қаралушы жіті тасымалдаушы болып есептеледі.</w:t>
      </w:r>
    </w:p>
    <w:p>
      <w:pPr>
        <w:spacing w:after="0"/>
        <w:ind w:left="0"/>
        <w:jc w:val="both"/>
      </w:pPr>
      <w:r>
        <w:rPr>
          <w:rFonts w:ascii="Times New Roman"/>
          <w:b w:val="false"/>
          <w:i w:val="false"/>
          <w:color w:val="000000"/>
          <w:sz w:val="28"/>
        </w:rPr>
        <w:t>
      Бақылаудың төртiншi айында өт пен тіке гемагглютинация әсеріне цистеинмен қан сарысуы бактериологиялық зерттеледі. Барлық зерттеулердің қорытындысы теріс болған жағдайда, ауырып айыққан адам диспансерлік бақылаудан алынады.</w:t>
      </w:r>
    </w:p>
    <w:p>
      <w:pPr>
        <w:spacing w:after="0"/>
        <w:ind w:left="0"/>
        <w:jc w:val="both"/>
      </w:pPr>
      <w:r>
        <w:rPr>
          <w:rFonts w:ascii="Times New Roman"/>
          <w:b w:val="false"/>
          <w:i w:val="false"/>
          <w:color w:val="000000"/>
          <w:sz w:val="28"/>
        </w:rPr>
        <w:t>
      Серологиялық зерттеудің нәтижесі оң болған кезде нәжіс пен зәрге бес рет бактериологиялық зерттеу жүргізіледі. Тексерудің нәтижесі теріс болған жағдайда бір жыл бойы бақылауда қалдырады.</w:t>
      </w:r>
    </w:p>
    <w:p>
      <w:pPr>
        <w:spacing w:after="0"/>
        <w:ind w:left="0"/>
        <w:jc w:val="both"/>
      </w:pPr>
      <w:r>
        <w:rPr>
          <w:rFonts w:ascii="Times New Roman"/>
          <w:b w:val="false"/>
          <w:i w:val="false"/>
          <w:color w:val="000000"/>
          <w:sz w:val="28"/>
        </w:rPr>
        <w:t>
      Стационардан шыққан соң бір жылдан кейін бір рет бактериологиялық тексеруге нәжіс пен зәр алынады және тіке гемагглютинация әсеріне цистеинмен қан сарысуы тексеріледі. Тексерудің нәтижесі теріс болса, ауырып айыққан адамды диспансерлік бақылаудан шығарады.</w:t>
      </w:r>
    </w:p>
    <w:bookmarkStart w:name="z168" w:id="165"/>
    <w:p>
      <w:pPr>
        <w:spacing w:after="0"/>
        <w:ind w:left="0"/>
        <w:jc w:val="both"/>
      </w:pPr>
      <w:r>
        <w:rPr>
          <w:rFonts w:ascii="Times New Roman"/>
          <w:b w:val="false"/>
          <w:i w:val="false"/>
          <w:color w:val="000000"/>
          <w:sz w:val="28"/>
        </w:rPr>
        <w:t xml:space="preserve">
      43. Халықтың декреттелген топтарына жататын іш сүзегімен және қылаумен ауырып айыққан адамдар стационардан шыққан соң, оларды "Халық денсаулығы және денсаулық сақтау жүйесі туралы" 2009 жылғы 18 қыркүйектегі Қазақстан Республикасы Кодексінің (бұдан әрі – Кодекс) 21-бабы </w:t>
      </w:r>
      <w:r>
        <w:rPr>
          <w:rFonts w:ascii="Times New Roman"/>
          <w:b w:val="false"/>
          <w:i w:val="false"/>
          <w:color w:val="000000"/>
          <w:sz w:val="28"/>
        </w:rPr>
        <w:t>12-тармағының</w:t>
      </w:r>
      <w:r>
        <w:rPr>
          <w:rFonts w:ascii="Times New Roman"/>
          <w:b w:val="false"/>
          <w:i w:val="false"/>
          <w:color w:val="000000"/>
          <w:sz w:val="28"/>
        </w:rPr>
        <w:t xml:space="preserve"> 5) тармақшасына сәйкес халықтың санитариялық-эпидемиологиялық саламаттылығы саласындағы мемлекеттік орган ведомствосының аумақтық бөлімшелерімен эпидемиялық қауіп төндіретін жұмыстан бір айға </w:t>
      </w:r>
      <w:r>
        <w:rPr>
          <w:rFonts w:ascii="Times New Roman"/>
          <w:b w:val="false"/>
          <w:i w:val="false"/>
          <w:color w:val="000000"/>
          <w:sz w:val="28"/>
        </w:rPr>
        <w:t>шеттетеді</w:t>
      </w:r>
      <w:r>
        <w:rPr>
          <w:rFonts w:ascii="Times New Roman"/>
          <w:b w:val="false"/>
          <w:i w:val="false"/>
          <w:color w:val="000000"/>
          <w:sz w:val="28"/>
        </w:rPr>
        <w:t>. Осы уақыт аралығында бес рет бактериологиялық зерттеу (нәжіс пен зәрді зерттеу) жүргізіледі.</w:t>
      </w:r>
    </w:p>
    <w:bookmarkEnd w:id="165"/>
    <w:p>
      <w:pPr>
        <w:spacing w:after="0"/>
        <w:ind w:left="0"/>
        <w:jc w:val="both"/>
      </w:pPr>
      <w:r>
        <w:rPr>
          <w:rFonts w:ascii="Times New Roman"/>
          <w:b w:val="false"/>
          <w:i w:val="false"/>
          <w:color w:val="000000"/>
          <w:sz w:val="28"/>
        </w:rPr>
        <w:t>
      Зерттеудің нәтижелері теріс болған жағдайда олар жұмысқа жіберіледі және келесі екі ай ішінде ай сайын өті және цистеинмен тіке гемагглютинация әсеріне қанның сарысуы зерттеледі. Одан әрі екі жыл бойы тоқсан сайын, ал кейіннен барлық жұмыс істеу мерзімінде жылына екі рет тексеріледі (нәжісі мен зәрін зерттеу).</w:t>
      </w:r>
    </w:p>
    <w:p>
      <w:pPr>
        <w:spacing w:after="0"/>
        <w:ind w:left="0"/>
        <w:jc w:val="both"/>
      </w:pPr>
      <w:r>
        <w:rPr>
          <w:rFonts w:ascii="Times New Roman"/>
          <w:b w:val="false"/>
          <w:i w:val="false"/>
          <w:color w:val="000000"/>
          <w:sz w:val="28"/>
        </w:rPr>
        <w:t>
      Нәтижесі оң болған жағдайда (сауыққаннан кейін бір айдан соң) олар тамақ өнімдерімен және сумен байланысы жоқ жұмысқа ауыстырылады. Үш ай өткеннен соң бес рет нәжісі мен зәріне және бір рет өтіне бактериологиялық зерттеу жүргізіледі. Нәтижесі теріс болғанда жұмысқа жіберіледі және алдындағы топтар сияқты тексеруден өткізіледі.</w:t>
      </w:r>
    </w:p>
    <w:p>
      <w:pPr>
        <w:spacing w:after="0"/>
        <w:ind w:left="0"/>
        <w:jc w:val="both"/>
      </w:pPr>
      <w:r>
        <w:rPr>
          <w:rFonts w:ascii="Times New Roman"/>
          <w:b w:val="false"/>
          <w:i w:val="false"/>
          <w:color w:val="000000"/>
          <w:sz w:val="28"/>
        </w:rPr>
        <w:t>
      Цистеинмен тіке гемагглютинация әсерінің нәтижесі оң болған жағдайда нәжіс пен зәрге қосымша бес рет және нәтижесі теріс болған жағдайда өтке бір рет зерттеу жүргізіледі. Нәтижесі теріс болғанда олар жұмысқа жіберіледі. Егер мұндай адамдарда сауыққаннан кейін үш ай бойына жүргізілген барлық тексеруден бір рет іш сүзегінің немесе қылаудың қоздырғышы бөлінсе, онда олар созылмалы бактерия тасымалдаушы болып есептелінеді және оларды халықтың санитариялық-эпидемиологиялық саламаттылығы саласындағы мемлекеттік орган ведомствосының аумақтық бөлімшесі эпидемиологиялық қауіп төндіретін жұмыстан шеттетеді.</w:t>
      </w:r>
    </w:p>
    <w:bookmarkStart w:name="z169" w:id="166"/>
    <w:p>
      <w:pPr>
        <w:spacing w:after="0"/>
        <w:ind w:left="0"/>
        <w:jc w:val="both"/>
      </w:pPr>
      <w:r>
        <w:rPr>
          <w:rFonts w:ascii="Times New Roman"/>
          <w:b w:val="false"/>
          <w:i w:val="false"/>
          <w:color w:val="000000"/>
          <w:sz w:val="28"/>
        </w:rPr>
        <w:t>
      44. Іш сүзегі мен қылаудың бактерия тасымалдаушылары мына санаттарға бөлінеді:</w:t>
      </w:r>
    </w:p>
    <w:bookmarkEnd w:id="166"/>
    <w:bookmarkStart w:name="z170" w:id="167"/>
    <w:p>
      <w:pPr>
        <w:spacing w:after="0"/>
        <w:ind w:left="0"/>
        <w:jc w:val="both"/>
      </w:pPr>
      <w:r>
        <w:rPr>
          <w:rFonts w:ascii="Times New Roman"/>
          <w:b w:val="false"/>
          <w:i w:val="false"/>
          <w:color w:val="000000"/>
          <w:sz w:val="28"/>
        </w:rPr>
        <w:t>
      1) транзиторлық бактерия тасымалдаушылар – іш сүзегімен және қылаумен ауырмаған, бірақ іш сүзегінің немесе қылаудың қоздырғыштарын бөлетін адамдар;</w:t>
      </w:r>
    </w:p>
    <w:bookmarkEnd w:id="167"/>
    <w:bookmarkStart w:name="z171" w:id="168"/>
    <w:p>
      <w:pPr>
        <w:spacing w:after="0"/>
        <w:ind w:left="0"/>
        <w:jc w:val="both"/>
      </w:pPr>
      <w:r>
        <w:rPr>
          <w:rFonts w:ascii="Times New Roman"/>
          <w:b w:val="false"/>
          <w:i w:val="false"/>
          <w:color w:val="000000"/>
          <w:sz w:val="28"/>
        </w:rPr>
        <w:t>
      2) жіті бактерия тасымалдаушылар – ауруханадан шыққан соң үш ай бойы бактерия тасымалдаушылық байқалатын іш сүзегімен және қылаумен ауырып айыққан адамдар;</w:t>
      </w:r>
    </w:p>
    <w:bookmarkEnd w:id="168"/>
    <w:bookmarkStart w:name="z172" w:id="169"/>
    <w:p>
      <w:pPr>
        <w:spacing w:after="0"/>
        <w:ind w:left="0"/>
        <w:jc w:val="both"/>
      </w:pPr>
      <w:r>
        <w:rPr>
          <w:rFonts w:ascii="Times New Roman"/>
          <w:b w:val="false"/>
          <w:i w:val="false"/>
          <w:color w:val="000000"/>
          <w:sz w:val="28"/>
        </w:rPr>
        <w:t>
      3) созылмалы бактерия тасымалдаушылар – ауруханадан шыққан соң үш ай немесе одан да көп ай бойы бактерия тасымалдаушылық байқалатын іш сүзегімен және қылаумен ауырып айыққан адамдар.</w:t>
      </w:r>
    </w:p>
    <w:bookmarkEnd w:id="169"/>
    <w:bookmarkStart w:name="z173" w:id="170"/>
    <w:p>
      <w:pPr>
        <w:spacing w:after="0"/>
        <w:ind w:left="0"/>
        <w:jc w:val="both"/>
      </w:pPr>
      <w:r>
        <w:rPr>
          <w:rFonts w:ascii="Times New Roman"/>
          <w:b w:val="false"/>
          <w:i w:val="false"/>
          <w:color w:val="000000"/>
          <w:sz w:val="28"/>
        </w:rPr>
        <w:t>
      45. Іш сүзегі мен қылаудың бактерияларын тасымалдаушылар арасында мынадай іс-шаралар жүргізіледі:</w:t>
      </w:r>
    </w:p>
    <w:bookmarkEnd w:id="170"/>
    <w:bookmarkStart w:name="z174" w:id="171"/>
    <w:p>
      <w:pPr>
        <w:spacing w:after="0"/>
        <w:ind w:left="0"/>
        <w:jc w:val="both"/>
      </w:pPr>
      <w:r>
        <w:rPr>
          <w:rFonts w:ascii="Times New Roman"/>
          <w:b w:val="false"/>
          <w:i w:val="false"/>
          <w:color w:val="000000"/>
          <w:sz w:val="28"/>
        </w:rPr>
        <w:t>
      1) транзиторлық бактерия тасымалдаушыларында үш ай бойы бес рет нәжісі мен зәрін бактериологиялық зерттеу қажет. Қорытындысы теріс болған жағдайда өті бір рет зерттеледі. Бақылаудың соңында бір рет цистеинмен тіке гемагглютинация әсеріне қанның сарысуы зерттеледі. Барлық зерттеудің қорытындысы теріс болған жағдайда бақылаудың үшінші айының соңында олар есептен шығарылады. Бактериологиялық және серологиялық зерттеулердің нәтижесі оң болса, жіті бактерия тасымалдаушылар ретінде саналады;</w:t>
      </w:r>
    </w:p>
    <w:bookmarkEnd w:id="171"/>
    <w:bookmarkStart w:name="z175" w:id="172"/>
    <w:p>
      <w:pPr>
        <w:spacing w:after="0"/>
        <w:ind w:left="0"/>
        <w:jc w:val="both"/>
      </w:pPr>
      <w:r>
        <w:rPr>
          <w:rFonts w:ascii="Times New Roman"/>
          <w:b w:val="false"/>
          <w:i w:val="false"/>
          <w:color w:val="000000"/>
          <w:sz w:val="28"/>
        </w:rPr>
        <w:t>
      2) ауруы анықталғаннан кейін екі ай бойы жіті бактерия тасымалдаушыларға дене қызуын өлшеп тұратын медициналық бақылау және үш ай бойы нәжісі мен зәрін бактериологиялық тексеру жүргізіледі. Үшінші айдың соңында нәжісі мен зәрін бактериологиялық зерттеу – бес рет, өтіне – бір рет және цистеинмен тіке гемагглютинация әсеріне қанның сарысуын серологиялық зерттеу жүргізіледі. Бактериологиялық және серологиялық зерттеудің нәтижесі теріс болған жағдайда қаралушы диспансерлік есептен шығарылады. Серологиялық зерттеудің нәтижесі оң және нәжіс пен зәрді зерттеудің нәтижесі теріс болғанда бір жылға бақылауға алу жалғастырылады. Бір жылдан кейін нәжіс пен зәрді цистеинмен бір рет, нәжіс пен зәрді бактериологиялық бір рет зерттеу қажет. Серологиялық зерттеудің нәтижесі оң болған жағдайда нәжіс пен зәрді бес рет, өтті бір рет зерттейді. Зерттеудің нәтижесі теріс болғанда қаралушы диспансерлік бақылаудан шығарылады. Нәтижесі оң болғанда қаралушы адамдар созылмалы бактерия тасымалдаушы ретінде есептелінеді;</w:t>
      </w:r>
    </w:p>
    <w:bookmarkEnd w:id="172"/>
    <w:bookmarkStart w:name="z176" w:id="173"/>
    <w:p>
      <w:pPr>
        <w:spacing w:after="0"/>
        <w:ind w:left="0"/>
        <w:jc w:val="both"/>
      </w:pPr>
      <w:r>
        <w:rPr>
          <w:rFonts w:ascii="Times New Roman"/>
          <w:b w:val="false"/>
          <w:i w:val="false"/>
          <w:color w:val="000000"/>
          <w:sz w:val="28"/>
        </w:rPr>
        <w:t>
      3) созылмалы бактерия тасымалдаушылар халықтың санитариялық-эпидемиологиялық саламаттылығы саласындағы мемлекеттік орган ведомствосының аумақтық бөлімшесінде есепте тұрады, олардың өмір бойы тексерілу тәртібін эпидемиолог белгілейді. Созылмалы бактерия тасымалдаушылар дезинфекциялық ерітінділерді дайындау, ағымдағы дезинфекциялау, дұрыс гигиеналық тәртіпке оқытылады;</w:t>
      </w:r>
    </w:p>
    <w:bookmarkEnd w:id="173"/>
    <w:bookmarkStart w:name="z177" w:id="174"/>
    <w:p>
      <w:pPr>
        <w:spacing w:after="0"/>
        <w:ind w:left="0"/>
        <w:jc w:val="both"/>
      </w:pPr>
      <w:r>
        <w:rPr>
          <w:rFonts w:ascii="Times New Roman"/>
          <w:b w:val="false"/>
          <w:i w:val="false"/>
          <w:color w:val="000000"/>
          <w:sz w:val="28"/>
        </w:rPr>
        <w:t>
      4) халықтың декреттелген топтарына жататын бактерия тасымалдаушылар халықтың санитариялық-эпидемиологиялық саламаттылығы саласындағы мемлекеттік орган ведомствосының аумақтық бөлімшесінде тұрақты есепке алынады. Бірінші бақылау айында оларды эпидемиологиялық қауіп төндіретін жұмыстан шеттетеді. Егер бір айдан соң қоздырғыштың бөлінуі жалғаса берсе, оларды тағы екі айға жұмыстан шеттетеді. Үш айдан кейін бактериологиялық тексерудің қорытындысы теріс болса, онда олар негізгі жұмыс орнына жіберіледі. Бактериологиялық зерттеудің нәтижесі оң болса, олар созылмалы тасымалдаушылар ретінде саналады және эпидемиологиялық қауіп тудыруы мүмкін жұмысқа жіберілмейді.</w:t>
      </w:r>
    </w:p>
    <w:bookmarkEnd w:id="174"/>
    <w:bookmarkStart w:name="z178" w:id="175"/>
    <w:p>
      <w:pPr>
        <w:spacing w:after="0"/>
        <w:ind w:left="0"/>
        <w:jc w:val="both"/>
      </w:pPr>
      <w:r>
        <w:rPr>
          <w:rFonts w:ascii="Times New Roman"/>
          <w:b w:val="false"/>
          <w:i w:val="false"/>
          <w:color w:val="000000"/>
          <w:sz w:val="28"/>
        </w:rPr>
        <w:t>
      46. Халықтың декреттелген топтарына жататын отбасы мүшелерінің біреуінен созылмалы бактерия тасымалдаушылық анықталған жағдайда жұмыстан шеттетілмейді және арнайы бақылауға жатпайды.</w:t>
      </w:r>
    </w:p>
    <w:bookmarkEnd w:id="175"/>
    <w:bookmarkStart w:name="z179" w:id="176"/>
    <w:p>
      <w:pPr>
        <w:spacing w:after="0"/>
        <w:ind w:left="0"/>
        <w:jc w:val="left"/>
      </w:pPr>
      <w:r>
        <w:rPr>
          <w:rFonts w:ascii="Times New Roman"/>
          <w:b/>
          <w:i w:val="false"/>
          <w:color w:val="000000"/>
        </w:rPr>
        <w:t xml:space="preserve"> 10. Туберкулезбен ауыратын науқасты анықтауға қойылатын</w:t>
      </w:r>
      <w:r>
        <w:br/>
      </w:r>
      <w:r>
        <w:rPr>
          <w:rFonts w:ascii="Times New Roman"/>
          <w:b/>
          <w:i w:val="false"/>
          <w:color w:val="000000"/>
        </w:rPr>
        <w:t>санитариялық-эпидемиологиялық талаптар</w:t>
      </w:r>
    </w:p>
    <w:bookmarkEnd w:id="176"/>
    <w:bookmarkStart w:name="z180" w:id="177"/>
    <w:p>
      <w:pPr>
        <w:spacing w:after="0"/>
        <w:ind w:left="0"/>
        <w:jc w:val="both"/>
      </w:pPr>
      <w:r>
        <w:rPr>
          <w:rFonts w:ascii="Times New Roman"/>
          <w:b w:val="false"/>
          <w:i w:val="false"/>
          <w:color w:val="000000"/>
          <w:sz w:val="28"/>
        </w:rPr>
        <w:t>
      47. Туберкулезбен ауыратын науқастарды анықтауды барлық мамандықтағы медицина қызметкерлері мынадай жағдайда жүзеге асырады:</w:t>
      </w:r>
    </w:p>
    <w:bookmarkEnd w:id="177"/>
    <w:bookmarkStart w:name="z181" w:id="178"/>
    <w:p>
      <w:pPr>
        <w:spacing w:after="0"/>
        <w:ind w:left="0"/>
        <w:jc w:val="both"/>
      </w:pPr>
      <w:r>
        <w:rPr>
          <w:rFonts w:ascii="Times New Roman"/>
          <w:b w:val="false"/>
          <w:i w:val="false"/>
          <w:color w:val="000000"/>
          <w:sz w:val="28"/>
        </w:rPr>
        <w:t>
      1) адамдардың амбулаториялық-емханалық және стационарлық ұйымдарда медициналық көмекке жүгіну;</w:t>
      </w:r>
    </w:p>
    <w:bookmarkEnd w:id="178"/>
    <w:bookmarkStart w:name="z182"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стационарлық</w:t>
      </w:r>
      <w:r>
        <w:rPr>
          <w:rFonts w:ascii="Times New Roman"/>
          <w:b w:val="false"/>
          <w:i w:val="false"/>
          <w:color w:val="000000"/>
          <w:sz w:val="28"/>
        </w:rPr>
        <w:t xml:space="preserve"> және мамандандырылған медициналық көмек көрсету;</w:t>
      </w:r>
    </w:p>
    <w:bookmarkEnd w:id="179"/>
    <w:bookmarkStart w:name="z183" w:id="180"/>
    <w:p>
      <w:pPr>
        <w:spacing w:after="0"/>
        <w:ind w:left="0"/>
        <w:jc w:val="both"/>
      </w:pPr>
      <w:r>
        <w:rPr>
          <w:rFonts w:ascii="Times New Roman"/>
          <w:b w:val="false"/>
          <w:i w:val="false"/>
          <w:color w:val="000000"/>
          <w:sz w:val="28"/>
        </w:rPr>
        <w:t xml:space="preserve">
      3) міндетті және профилактикалық </w:t>
      </w:r>
      <w:r>
        <w:rPr>
          <w:rFonts w:ascii="Times New Roman"/>
          <w:b w:val="false"/>
          <w:i w:val="false"/>
          <w:color w:val="000000"/>
          <w:sz w:val="28"/>
        </w:rPr>
        <w:t>медициналық тексеру</w:t>
      </w:r>
      <w:r>
        <w:rPr>
          <w:rFonts w:ascii="Times New Roman"/>
          <w:b w:val="false"/>
          <w:i w:val="false"/>
          <w:color w:val="000000"/>
          <w:sz w:val="28"/>
        </w:rPr>
        <w:t xml:space="preserve"> жүргізу;</w:t>
      </w:r>
    </w:p>
    <w:bookmarkEnd w:id="180"/>
    <w:bookmarkStart w:name="z184" w:id="181"/>
    <w:p>
      <w:pPr>
        <w:spacing w:after="0"/>
        <w:ind w:left="0"/>
        <w:jc w:val="both"/>
      </w:pPr>
      <w:r>
        <w:rPr>
          <w:rFonts w:ascii="Times New Roman"/>
          <w:b w:val="false"/>
          <w:i w:val="false"/>
          <w:color w:val="000000"/>
          <w:sz w:val="28"/>
        </w:rPr>
        <w:t xml:space="preserve">
      4) туберкулезге қарсы </w:t>
      </w:r>
      <w:r>
        <w:rPr>
          <w:rFonts w:ascii="Times New Roman"/>
          <w:b w:val="false"/>
          <w:i w:val="false"/>
          <w:color w:val="000000"/>
          <w:sz w:val="28"/>
        </w:rPr>
        <w:t>иммундау</w:t>
      </w:r>
      <w:r>
        <w:rPr>
          <w:rFonts w:ascii="Times New Roman"/>
          <w:b w:val="false"/>
          <w:i w:val="false"/>
          <w:color w:val="000000"/>
          <w:sz w:val="28"/>
        </w:rPr>
        <w:t xml:space="preserve"> жүргізу.</w:t>
      </w:r>
    </w:p>
    <w:bookmarkEnd w:id="181"/>
    <w:bookmarkStart w:name="z185" w:id="182"/>
    <w:p>
      <w:pPr>
        <w:spacing w:after="0"/>
        <w:ind w:left="0"/>
        <w:jc w:val="both"/>
      </w:pPr>
      <w:r>
        <w:rPr>
          <w:rFonts w:ascii="Times New Roman"/>
          <w:b w:val="false"/>
          <w:i w:val="false"/>
          <w:color w:val="000000"/>
          <w:sz w:val="28"/>
        </w:rPr>
        <w:t>
      48. Медициналық ұйымға туберкулез ауруы болуының ықтималдығын көрсететін симптомдары бар пациенттер жүгінген кезде міндетті рентгенологиялық және бактериологиялық зерттей отырып (қақырық жағындысын және басқа да патологиялық материалды микроскоппен қарау), толық клиникалық және құрал-саймандық тексеру жүргізеді.</w:t>
      </w:r>
    </w:p>
    <w:bookmarkEnd w:id="182"/>
    <w:bookmarkStart w:name="z186" w:id="183"/>
    <w:p>
      <w:pPr>
        <w:spacing w:after="0"/>
        <w:ind w:left="0"/>
        <w:jc w:val="both"/>
      </w:pPr>
      <w:r>
        <w:rPr>
          <w:rFonts w:ascii="Times New Roman"/>
          <w:b w:val="false"/>
          <w:i w:val="false"/>
          <w:color w:val="000000"/>
          <w:sz w:val="28"/>
        </w:rPr>
        <w:t>
      49. Тексеру кезінде туберкулез ауруы болуының ықтималдығын көрсететін белгілер анықталған кезде пациент күнтізбелік үш күннің ішінде тұрғылықты жері бойынша туберкулезге қарсы диспансерге (бөлімше, кабинет) жіберіледі.</w:t>
      </w:r>
    </w:p>
    <w:bookmarkEnd w:id="183"/>
    <w:bookmarkStart w:name="z187" w:id="184"/>
    <w:p>
      <w:pPr>
        <w:spacing w:after="0"/>
        <w:ind w:left="0"/>
        <w:jc w:val="both"/>
      </w:pPr>
      <w:r>
        <w:rPr>
          <w:rFonts w:ascii="Times New Roman"/>
          <w:b w:val="false"/>
          <w:i w:val="false"/>
          <w:color w:val="000000"/>
          <w:sz w:val="28"/>
        </w:rPr>
        <w:t>
      50. Науқасты уақтылы және толық зерттеп-қарау жүргізуді бақылауды медициналық ұйымның жіберген маманы және туберкулезге қарсы ұйымның (бұдан әрі – ТҚҰ) маманы жүзеге асырады.</w:t>
      </w:r>
    </w:p>
    <w:bookmarkEnd w:id="184"/>
    <w:bookmarkStart w:name="z188" w:id="185"/>
    <w:p>
      <w:pPr>
        <w:spacing w:after="0"/>
        <w:ind w:left="0"/>
        <w:jc w:val="both"/>
      </w:pPr>
      <w:r>
        <w:rPr>
          <w:rFonts w:ascii="Times New Roman"/>
          <w:b w:val="false"/>
          <w:i w:val="false"/>
          <w:color w:val="000000"/>
          <w:sz w:val="28"/>
        </w:rPr>
        <w:t>
      51. Тұрғылықты жері анықталмаған адамдар туберкулез ауруына күдікті болған жағдайда, тексеруді аяқтау үшін және "туберкулез" диагнозы расталған кезде туберкулезге қарсы стационарға емдеу үшін жатқызылады.</w:t>
      </w:r>
    </w:p>
    <w:bookmarkEnd w:id="185"/>
    <w:bookmarkStart w:name="z189" w:id="186"/>
    <w:p>
      <w:pPr>
        <w:spacing w:after="0"/>
        <w:ind w:left="0"/>
        <w:jc w:val="both"/>
      </w:pPr>
      <w:r>
        <w:rPr>
          <w:rFonts w:ascii="Times New Roman"/>
          <w:b w:val="false"/>
          <w:i w:val="false"/>
          <w:color w:val="000000"/>
          <w:sz w:val="28"/>
        </w:rPr>
        <w:t>
      52. ТҚҰ маманы науқасты жіберген маманға жүргізілген зерттеп-қарау нәтижелері туралы хабардар етеді.</w:t>
      </w:r>
    </w:p>
    <w:bookmarkEnd w:id="186"/>
    <w:bookmarkStart w:name="z190" w:id="187"/>
    <w:p>
      <w:pPr>
        <w:spacing w:after="0"/>
        <w:ind w:left="0"/>
        <w:jc w:val="both"/>
      </w:pPr>
      <w:r>
        <w:rPr>
          <w:rFonts w:ascii="Times New Roman"/>
          <w:b w:val="false"/>
          <w:i w:val="false"/>
          <w:color w:val="000000"/>
          <w:sz w:val="28"/>
        </w:rPr>
        <w:t>
      53. Туберкулезбен ауыратын науқастарды жұмысқа және оқуға жіберуге рұқсат беру туралы медициналық қорытындыны ТҚҰ-ның орталық дәрігерлік-консультациялық комиссиясы (бұдан әрі – ОДКК) береді.</w:t>
      </w:r>
    </w:p>
    <w:bookmarkEnd w:id="187"/>
    <w:bookmarkStart w:name="z191" w:id="188"/>
    <w:p>
      <w:pPr>
        <w:spacing w:after="0"/>
        <w:ind w:left="0"/>
        <w:jc w:val="both"/>
      </w:pPr>
      <w:r>
        <w:rPr>
          <w:rFonts w:ascii="Times New Roman"/>
          <w:b w:val="false"/>
          <w:i w:val="false"/>
          <w:color w:val="000000"/>
          <w:sz w:val="28"/>
        </w:rPr>
        <w:t>
      54. ОДКК қорытындысы бойынша І, ІІ және IV санаттағы режимдерде емдеу курсын толық аяқтаған, "емделіп шықты" немесе "емдеу аяқталды" деген нәтижесі бар туберкулезбен ауыратын науқастар оқуға немесе жұмыс істеуге жіберіледі.</w:t>
      </w:r>
    </w:p>
    <w:bookmarkEnd w:id="188"/>
    <w:bookmarkStart w:name="z192" w:id="189"/>
    <w:p>
      <w:pPr>
        <w:spacing w:after="0"/>
        <w:ind w:left="0"/>
        <w:jc w:val="both"/>
      </w:pPr>
      <w:r>
        <w:rPr>
          <w:rFonts w:ascii="Times New Roman"/>
          <w:b w:val="false"/>
          <w:i w:val="false"/>
          <w:color w:val="000000"/>
          <w:sz w:val="28"/>
        </w:rPr>
        <w:t xml:space="preserve">
      55. Туберкулезбен ауырып айыққан әскери қызметшілер Қазақстан Республикасының Қарулы Күштердегі, басқа да әскерлердегі және әскери құралымдардағы қызметтер үшін адамдардың денсаулығы жағдайына сәйкес қойылатын </w:t>
      </w:r>
      <w:r>
        <w:rPr>
          <w:rFonts w:ascii="Times New Roman"/>
          <w:b w:val="false"/>
          <w:i w:val="false"/>
          <w:color w:val="000000"/>
          <w:sz w:val="28"/>
        </w:rPr>
        <w:t>талаптар</w:t>
      </w:r>
      <w:r>
        <w:rPr>
          <w:rFonts w:ascii="Times New Roman"/>
          <w:b w:val="false"/>
          <w:i w:val="false"/>
          <w:color w:val="000000"/>
          <w:sz w:val="28"/>
        </w:rPr>
        <w:t xml:space="preserve"> негізінде әскери қызметке жіберіледі.</w:t>
      </w:r>
    </w:p>
    <w:bookmarkEnd w:id="189"/>
    <w:bookmarkStart w:name="z193" w:id="190"/>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Алғашқы</w:t>
      </w:r>
      <w:r>
        <w:rPr>
          <w:rFonts w:ascii="Times New Roman"/>
          <w:b w:val="false"/>
          <w:i w:val="false"/>
          <w:color w:val="000000"/>
          <w:sz w:val="28"/>
        </w:rPr>
        <w:t xml:space="preserve"> медициналық-санитариялық көмек көрсету ұйымдары, сондай-ақ ТҚҰ-ның дәрігері емделуден бас тарту, өз еркімен кетіп қалу және емделу режимін бұзу жағдайында ТҚҰ-да оған </w:t>
      </w:r>
      <w:r>
        <w:rPr>
          <w:rFonts w:ascii="Times New Roman"/>
          <w:b w:val="false"/>
          <w:i w:val="false"/>
          <w:color w:val="000000"/>
          <w:sz w:val="28"/>
        </w:rPr>
        <w:t>мәжбүрлеп емдеуді</w:t>
      </w:r>
      <w:r>
        <w:rPr>
          <w:rFonts w:ascii="Times New Roman"/>
          <w:b w:val="false"/>
          <w:i w:val="false"/>
          <w:color w:val="000000"/>
          <w:sz w:val="28"/>
        </w:rPr>
        <w:t xml:space="preserve"> тағайындау туралы мәселені шешу үшін мамандандырылған ОДКК-ге жүгінеді.</w:t>
      </w:r>
    </w:p>
    <w:bookmarkEnd w:id="190"/>
    <w:bookmarkStart w:name="z194" w:id="191"/>
    <w:p>
      <w:pPr>
        <w:spacing w:after="0"/>
        <w:ind w:left="0"/>
        <w:jc w:val="both"/>
      </w:pPr>
      <w:r>
        <w:rPr>
          <w:rFonts w:ascii="Times New Roman"/>
          <w:b w:val="false"/>
          <w:i w:val="false"/>
          <w:color w:val="000000"/>
          <w:sz w:val="28"/>
        </w:rPr>
        <w:t xml:space="preserve">
      57. ОДКК-ның қорытындысы бойынша алғашқы медициналық-санитариялық көмек көрсету ұйымдары, оның ішінде ТҚҰ-ның бас дәрігері Қазақстан Республикасы Денсаулық сақтау министрінің міндетін атқарушының 2009 жылғы 17 қарашадағы № 729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5959 болып тіркелген) бекітілген Туберкулездің жұқпалы түрімен ауыратын науқастарды туберкулезге қарсы мамандандырылған ұйымдарда мәжбүрлеп емдеуді ұйымдастыру ережесіне қосымшаға сәйкес сотқа мәжбүрлеп емдеуді тағайындау туралы науқасқа арналған ұсынымға қол қояды.</w:t>
      </w:r>
    </w:p>
    <w:bookmarkEnd w:id="191"/>
    <w:bookmarkStart w:name="z195" w:id="192"/>
    <w:p>
      <w:pPr>
        <w:spacing w:after="0"/>
        <w:ind w:left="0"/>
        <w:jc w:val="both"/>
      </w:pPr>
      <w:r>
        <w:rPr>
          <w:rFonts w:ascii="Times New Roman"/>
          <w:b w:val="false"/>
          <w:i w:val="false"/>
          <w:color w:val="000000"/>
          <w:sz w:val="28"/>
        </w:rPr>
        <w:t>
      58. Ересек тұрғындарда туберкулезді ерте анықтау мақсатында профилактикалық медициналық тексеруге Қазақстан Республикасының азаматтары, оралмандар және Қазақстан Республикасының аумағындағы басқа да адамдар жатады.</w:t>
      </w:r>
    </w:p>
    <w:bookmarkEnd w:id="192"/>
    <w:bookmarkStart w:name="z196" w:id="193"/>
    <w:p>
      <w:pPr>
        <w:spacing w:after="0"/>
        <w:ind w:left="0"/>
        <w:jc w:val="both"/>
      </w:pPr>
      <w:r>
        <w:rPr>
          <w:rFonts w:ascii="Times New Roman"/>
          <w:b w:val="false"/>
          <w:i w:val="false"/>
          <w:color w:val="000000"/>
          <w:sz w:val="28"/>
        </w:rPr>
        <w:t>
      59. Халықты профилактикалық медициналық тексеру тұрғылықты жері, қызметі, оқуы немесе тергеу-изоляторларында және түзету мекемелерінде ұстау орны бойынша медициналық ұйымдарда жаппай, топтық (эпидемиялық көрсетімдер бойынша) және жеке тәртіппен жүргізіледі.</w:t>
      </w:r>
    </w:p>
    <w:bookmarkEnd w:id="193"/>
    <w:bookmarkStart w:name="z197" w:id="194"/>
    <w:p>
      <w:pPr>
        <w:spacing w:after="0"/>
        <w:ind w:left="0"/>
        <w:jc w:val="both"/>
      </w:pPr>
      <w:r>
        <w:rPr>
          <w:rFonts w:ascii="Times New Roman"/>
          <w:b w:val="false"/>
          <w:i w:val="false"/>
          <w:color w:val="000000"/>
          <w:sz w:val="28"/>
        </w:rPr>
        <w:t xml:space="preserve">
      60. Медициналық ұйымдардың басшылары халықтың санитариялық-эпидемиологиялық саламаттылығы саласындағы мемлекеттік орган ведомствосының аумақтық бөлімшелеріне халықты флорографиялық тексеріп-қарау жоспарының орындалуы туралы ай сайынғы есептерді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 отырып, профилактикалық медициналық тексеріп-қарауларды жоспарлауды, ұйымдастыруды мен есепке алуды және халықты жеке есепке алу деректері бойынша флюорокартотеканы қалыптастыруды қамтамасыз етеді. </w:t>
      </w:r>
    </w:p>
    <w:bookmarkEnd w:id="194"/>
    <w:bookmarkStart w:name="z550" w:id="195"/>
    <w:p>
      <w:pPr>
        <w:spacing w:after="0"/>
        <w:ind w:left="0"/>
        <w:jc w:val="both"/>
      </w:pPr>
      <w:r>
        <w:rPr>
          <w:rFonts w:ascii="Times New Roman"/>
          <w:b w:val="false"/>
          <w:i w:val="false"/>
          <w:color w:val="000000"/>
          <w:sz w:val="28"/>
        </w:rPr>
        <w:t>
      60-1. "Тәуекел" тобының адамдарын флюорографиялық тексеру жоспарын қалыптастыру аумақтық–өндірістік қағидаты бойынша терапиялық учаскелер бөлінісінде ай сайын және өсіре отырып жүргізіледі. Емхана бойынша флюорографиялық тексерудің жиынтық жоспарын осы ұйымның басшысы бекітеді және ТҚҰ-ның басшысымен, халықтың санитариялық-эпидемиологиялық саламаттылығы саласындағы мемлекеттік орган ведомствосының аумақтық бөлімшесінің басшысымен келісіледі.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60-1-тармақпен толықтырылды - ҚР Ұлттық экономика министрінің 26.11.2015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96"/>
    <w:p>
      <w:pPr>
        <w:spacing w:after="0"/>
        <w:ind w:left="0"/>
        <w:jc w:val="both"/>
      </w:pPr>
      <w:r>
        <w:rPr>
          <w:rFonts w:ascii="Times New Roman"/>
          <w:b w:val="false"/>
          <w:i w:val="false"/>
          <w:color w:val="000000"/>
          <w:sz w:val="28"/>
        </w:rPr>
        <w:t>
       61. "Туберкулез" диагнозын ТҚҰ ОДКК растайды және емдеуге жатқызу, бақылау және емдеу қажеттігі туралы шешім қабылдайды.</w:t>
      </w:r>
    </w:p>
    <w:bookmarkEnd w:id="196"/>
    <w:bookmarkStart w:name="z199" w:id="197"/>
    <w:p>
      <w:pPr>
        <w:spacing w:after="0"/>
        <w:ind w:left="0"/>
        <w:jc w:val="both"/>
      </w:pPr>
      <w:r>
        <w:rPr>
          <w:rFonts w:ascii="Times New Roman"/>
          <w:b w:val="false"/>
          <w:i w:val="false"/>
          <w:color w:val="000000"/>
          <w:sz w:val="28"/>
        </w:rPr>
        <w:t>
      62. Балаларда туберкулезді ерте анықтау мақсатында тері ішіне арналған туберкулині бар аллергиялық сынаманы (бұдан әрі – Манту сынамасы) қолданады. Туберкулин диагностикасын туберкулезге қарсы вакцинацияланған тәуекел тобындағы балаларға 12 айынан бастап 14 жасқа толғанға дейін жүргізеді, Манту сынамасын бұрынғы сынамалардың нәтижесіне қарамастан, жылына 1 рет салады.</w:t>
      </w:r>
    </w:p>
    <w:bookmarkEnd w:id="197"/>
    <w:bookmarkStart w:name="z200" w:id="198"/>
    <w:p>
      <w:pPr>
        <w:spacing w:after="0"/>
        <w:ind w:left="0"/>
        <w:jc w:val="both"/>
      </w:pPr>
      <w:r>
        <w:rPr>
          <w:rFonts w:ascii="Times New Roman"/>
          <w:b w:val="false"/>
          <w:i w:val="false"/>
          <w:color w:val="000000"/>
          <w:sz w:val="28"/>
        </w:rPr>
        <w:t>
      63. Манту 2 ТЕ сынамасы бойынша мыналар:</w:t>
      </w:r>
    </w:p>
    <w:bookmarkEnd w:id="198"/>
    <w:p>
      <w:pPr>
        <w:spacing w:after="0"/>
        <w:ind w:left="0"/>
        <w:jc w:val="both"/>
      </w:pPr>
      <w:r>
        <w:rPr>
          <w:rFonts w:ascii="Times New Roman"/>
          <w:b w:val="false"/>
          <w:i w:val="false"/>
          <w:color w:val="000000"/>
          <w:sz w:val="28"/>
        </w:rPr>
        <w:t>
      1) "тәуекел" топтарындағы балалар;</w:t>
      </w:r>
    </w:p>
    <w:p>
      <w:pPr>
        <w:spacing w:after="0"/>
        <w:ind w:left="0"/>
        <w:jc w:val="both"/>
      </w:pPr>
      <w:r>
        <w:rPr>
          <w:rFonts w:ascii="Times New Roman"/>
          <w:b w:val="false"/>
          <w:i w:val="false"/>
          <w:color w:val="000000"/>
          <w:sz w:val="28"/>
        </w:rPr>
        <w:t>
      2) туберкулез ошақтарындағы балалар мен жасөспірімдер;</w:t>
      </w:r>
    </w:p>
    <w:p>
      <w:pPr>
        <w:spacing w:after="0"/>
        <w:ind w:left="0"/>
        <w:jc w:val="both"/>
      </w:pPr>
      <w:r>
        <w:rPr>
          <w:rFonts w:ascii="Times New Roman"/>
          <w:b w:val="false"/>
          <w:i w:val="false"/>
          <w:color w:val="000000"/>
          <w:sz w:val="28"/>
        </w:rPr>
        <w:t>
      3) вакцинациялау алдында 2 айлықтан асқан балалар;</w:t>
      </w:r>
    </w:p>
    <w:p>
      <w:pPr>
        <w:spacing w:after="0"/>
        <w:ind w:left="0"/>
        <w:jc w:val="both"/>
      </w:pPr>
      <w:r>
        <w:rPr>
          <w:rFonts w:ascii="Times New Roman"/>
          <w:b w:val="false"/>
          <w:i w:val="false"/>
          <w:color w:val="000000"/>
          <w:sz w:val="28"/>
        </w:rPr>
        <w:t>
      4) ревакцинациялау алдындағы 1-сынып (6-7 жас) оқушылары жатады.</w:t>
      </w:r>
    </w:p>
    <w:bookmarkStart w:name="z201" w:id="199"/>
    <w:p>
      <w:pPr>
        <w:spacing w:after="0"/>
        <w:ind w:left="0"/>
        <w:jc w:val="both"/>
      </w:pPr>
      <w:r>
        <w:rPr>
          <w:rFonts w:ascii="Times New Roman"/>
          <w:b w:val="false"/>
          <w:i w:val="false"/>
          <w:color w:val="000000"/>
          <w:sz w:val="28"/>
        </w:rPr>
        <w:t>
      64. Вакцинацияны жүргізуге мынадай жағдайларда:</w:t>
      </w:r>
    </w:p>
    <w:bookmarkEnd w:id="199"/>
    <w:p>
      <w:pPr>
        <w:spacing w:after="0"/>
        <w:ind w:left="0"/>
        <w:jc w:val="both"/>
      </w:pPr>
      <w:r>
        <w:rPr>
          <w:rFonts w:ascii="Times New Roman"/>
          <w:b w:val="false"/>
          <w:i w:val="false"/>
          <w:color w:val="000000"/>
          <w:sz w:val="28"/>
        </w:rPr>
        <w:t>
      1) алғашқы туысқандық дәрежедегі адамдарда анықталған БЦЖ генерализацияланған инфекциясы (тұқым қуалаған иммун тапшылығының ықтималдығы);</w:t>
      </w:r>
    </w:p>
    <w:p>
      <w:pPr>
        <w:spacing w:after="0"/>
        <w:ind w:left="0"/>
        <w:jc w:val="both"/>
      </w:pPr>
      <w:r>
        <w:rPr>
          <w:rFonts w:ascii="Times New Roman"/>
          <w:b w:val="false"/>
          <w:i w:val="false"/>
          <w:color w:val="000000"/>
          <w:sz w:val="28"/>
        </w:rPr>
        <w:t>
      2) АИТВ- инфекциясы және жұқтырылған иммун тапшылығы синдромы;</w:t>
      </w:r>
    </w:p>
    <w:p>
      <w:pPr>
        <w:spacing w:after="0"/>
        <w:ind w:left="0"/>
        <w:jc w:val="both"/>
      </w:pPr>
      <w:r>
        <w:rPr>
          <w:rFonts w:ascii="Times New Roman"/>
          <w:b w:val="false"/>
          <w:i w:val="false"/>
          <w:color w:val="000000"/>
          <w:sz w:val="28"/>
        </w:rPr>
        <w:t>
      3) шала туғандық – дене салмағы 2000 грамнан кем немесе 33 аптадан кем гестациялық жас;</w:t>
      </w:r>
    </w:p>
    <w:p>
      <w:pPr>
        <w:spacing w:after="0"/>
        <w:ind w:left="0"/>
        <w:jc w:val="both"/>
      </w:pPr>
      <w:r>
        <w:rPr>
          <w:rFonts w:ascii="Times New Roman"/>
          <w:b w:val="false"/>
          <w:i w:val="false"/>
          <w:color w:val="000000"/>
          <w:sz w:val="28"/>
        </w:rPr>
        <w:t>
      4) орталық жүйке жүйесінің зақымдануы – неврологиялық симптомды (ауырлығы орта және ауыр дәрежелі) туа біткен жарақат;</w:t>
      </w:r>
    </w:p>
    <w:p>
      <w:pPr>
        <w:spacing w:after="0"/>
        <w:ind w:left="0"/>
        <w:jc w:val="both"/>
      </w:pPr>
      <w:r>
        <w:rPr>
          <w:rFonts w:ascii="Times New Roman"/>
          <w:b w:val="false"/>
          <w:i w:val="false"/>
          <w:color w:val="000000"/>
          <w:sz w:val="28"/>
        </w:rPr>
        <w:t>
      5) қынапішілік инфекциялар, жаңа туған нәрестелердегі сепсис;</w:t>
      </w:r>
    </w:p>
    <w:p>
      <w:pPr>
        <w:spacing w:after="0"/>
        <w:ind w:left="0"/>
        <w:jc w:val="both"/>
      </w:pPr>
      <w:r>
        <w:rPr>
          <w:rFonts w:ascii="Times New Roman"/>
          <w:b w:val="false"/>
          <w:i w:val="false"/>
          <w:color w:val="000000"/>
          <w:sz w:val="28"/>
        </w:rPr>
        <w:t>
      6) жаңа туған сәбилердің гемолитиялық аурулары (ауырлығы орта және ауыр түрлері);</w:t>
      </w:r>
    </w:p>
    <w:p>
      <w:pPr>
        <w:spacing w:after="0"/>
        <w:ind w:left="0"/>
        <w:jc w:val="both"/>
      </w:pPr>
      <w:r>
        <w:rPr>
          <w:rFonts w:ascii="Times New Roman"/>
          <w:b w:val="false"/>
          <w:i w:val="false"/>
          <w:color w:val="000000"/>
          <w:sz w:val="28"/>
        </w:rPr>
        <w:t>
      7) субфебрильді температурамен және жалпы жағдайдың бұзылуымен қоса жүретін ауырлығы орта және ауыр аурулар жағдайында жол берілмейді.</w:t>
      </w:r>
    </w:p>
    <w:bookmarkStart w:name="z202" w:id="200"/>
    <w:p>
      <w:pPr>
        <w:spacing w:after="0"/>
        <w:ind w:left="0"/>
        <w:jc w:val="both"/>
      </w:pPr>
      <w:r>
        <w:rPr>
          <w:rFonts w:ascii="Times New Roman"/>
          <w:b w:val="false"/>
          <w:i w:val="false"/>
          <w:color w:val="000000"/>
          <w:sz w:val="28"/>
        </w:rPr>
        <w:t xml:space="preserve">
      65. Манту сынамасын қоюды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егулер жүргізуге рұқсаты бар, балалар, жасөспірімдер, амбулаториялық-емханалық және сауықтыру ұйымдарының медицина қызметкерлері жүзеге асырады.</w:t>
      </w:r>
    </w:p>
    <w:bookmarkEnd w:id="200"/>
    <w:bookmarkStart w:name="z203" w:id="201"/>
    <w:p>
      <w:pPr>
        <w:spacing w:after="0"/>
        <w:ind w:left="0"/>
        <w:jc w:val="both"/>
      </w:pPr>
      <w:r>
        <w:rPr>
          <w:rFonts w:ascii="Times New Roman"/>
          <w:b w:val="false"/>
          <w:i w:val="false"/>
          <w:color w:val="000000"/>
          <w:sz w:val="28"/>
        </w:rPr>
        <w:t xml:space="preserve">
      66. Инфекциялық аурулар бойынша карантин кезеңінде балалар мен жасөспірімдер ұжымдарында Манту сынамасын жүргізуге жол берілмейді. Манту сынамасын қоюды кез келген профилактикалық егулерге дейін жүргізеді. </w:t>
      </w:r>
    </w:p>
    <w:bookmarkEnd w:id="201"/>
    <w:bookmarkStart w:name="z204" w:id="202"/>
    <w:p>
      <w:pPr>
        <w:spacing w:after="0"/>
        <w:ind w:left="0"/>
        <w:jc w:val="both"/>
      </w:pPr>
      <w:r>
        <w:rPr>
          <w:rFonts w:ascii="Times New Roman"/>
          <w:b w:val="false"/>
          <w:i w:val="false"/>
          <w:color w:val="000000"/>
          <w:sz w:val="28"/>
        </w:rPr>
        <w:t>
      67. Профилактикалық егу мен Манту сынамасының арасындағы аралық екі айды құрайды. Туберкулин сынамаларын қойған күні балаларды медициналық тексеруден өткізеді. Манту сынамасын қою алдында екі айлық аралықты сақтау мақсатында қызамық, қызылша және паротитке қарсы вакцинасымен (бұдан әрі – ҚҚП) ревакцинациялау оқу жылы басталғанға дейін екі ай бұрын жүргізіледі.</w:t>
      </w:r>
    </w:p>
    <w:bookmarkEnd w:id="202"/>
    <w:bookmarkStart w:name="z205" w:id="203"/>
    <w:p>
      <w:pPr>
        <w:spacing w:after="0"/>
        <w:ind w:left="0"/>
        <w:jc w:val="both"/>
      </w:pPr>
      <w:r>
        <w:rPr>
          <w:rFonts w:ascii="Times New Roman"/>
          <w:b w:val="false"/>
          <w:i w:val="false"/>
          <w:color w:val="000000"/>
          <w:sz w:val="28"/>
        </w:rPr>
        <w:t>
      68. Манту сынамасының нәтижесін миллиметрге бөлінген сызғышпен инфильтрат (папула) көлемін өлшеу арқылы жетпіс екі сағаттан кейін миллиметрмен (бұдан әрі - мм) бағалайды және инфильтрат көлемі білек осіне қатысы бойынша көлденең есеппен тіркейді. Инфильтрат болмаған кезде гиперемия өлшенеді және тіркеледі.</w:t>
      </w:r>
    </w:p>
    <w:bookmarkEnd w:id="203"/>
    <w:bookmarkStart w:name="z206" w:id="204"/>
    <w:p>
      <w:pPr>
        <w:spacing w:after="0"/>
        <w:ind w:left="0"/>
        <w:jc w:val="both"/>
      </w:pPr>
      <w:r>
        <w:rPr>
          <w:rFonts w:ascii="Times New Roman"/>
          <w:b w:val="false"/>
          <w:i w:val="false"/>
          <w:color w:val="000000"/>
          <w:sz w:val="28"/>
        </w:rPr>
        <w:t>
      69. Туберкулез ауруының жоқтығы туралы фтизиатрдың қорытындысын Манту сынамасын қойған сәттен бастап ата-аналары бір айдың ішінде көрсетпеген туберкулезге қарсы диспансерге консультацияға жіберілген балалардың мектепке дейінгі және бастауыш орта білім беру ұйымдарына баруына жол берілмейді.</w:t>
      </w:r>
    </w:p>
    <w:bookmarkEnd w:id="204"/>
    <w:bookmarkStart w:name="z207" w:id="205"/>
    <w:p>
      <w:pPr>
        <w:spacing w:after="0"/>
        <w:ind w:left="0"/>
        <w:jc w:val="both"/>
      </w:pPr>
      <w:r>
        <w:rPr>
          <w:rFonts w:ascii="Times New Roman"/>
          <w:b w:val="false"/>
          <w:i w:val="false"/>
          <w:color w:val="000000"/>
          <w:sz w:val="28"/>
        </w:rPr>
        <w:t>
      70. Балаларды жеке есепке алу деректері бойынша (туберкулезді ерте анықтау мақсатында) жүргізілген Манту сынамасын жоспарлау, ұйымдастыру, уақтылы және толық есепке алу, сондай-ақ туберкулиндиагностика нәтижелері бойынша фтизиатрға толық тексеруге жіберілген балалардың уақтылы келу және тексерілу мәселесі бойынша медициналық туберкулезге қарсы ұйымдармен өзара іс-қимылды медициналық ұйымдардың басшылары қамтамасыз етеді.</w:t>
      </w:r>
    </w:p>
    <w:bookmarkEnd w:id="205"/>
    <w:bookmarkStart w:name="z551" w:id="206"/>
    <w:p>
      <w:pPr>
        <w:spacing w:after="0"/>
        <w:ind w:left="0"/>
        <w:jc w:val="both"/>
      </w:pPr>
      <w:r>
        <w:rPr>
          <w:rFonts w:ascii="Times New Roman"/>
          <w:b w:val="false"/>
          <w:i w:val="false"/>
          <w:color w:val="000000"/>
          <w:sz w:val="28"/>
        </w:rPr>
        <w:t>
      70-1. Манту сынамасын салу жоспарының орындалуы бойынша есепті медициналық ұйымдар халықтың санитариялық-эпидемиологиялық саламаттылығы саласындағы мемлекеттік орган ведомствосының аумақтық бөлімшесіне осы Санитариялық қағидаларға 5-қосымшаға сәйкес нысан бойынша ұсынады.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70-1-тармақпен толықтырылды - ҚР Ұлттық экономика министрінің 26.11.2015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207"/>
    <w:p>
      <w:pPr>
        <w:spacing w:after="0"/>
        <w:ind w:left="0"/>
        <w:jc w:val="both"/>
      </w:pPr>
      <w:r>
        <w:rPr>
          <w:rFonts w:ascii="Times New Roman"/>
          <w:b w:val="false"/>
          <w:i w:val="false"/>
          <w:color w:val="000000"/>
          <w:sz w:val="28"/>
        </w:rPr>
        <w:t>
       71. Манту сынамасының реакциясы:</w:t>
      </w:r>
    </w:p>
    <w:bookmarkEnd w:id="207"/>
    <w:p>
      <w:pPr>
        <w:spacing w:after="0"/>
        <w:ind w:left="0"/>
        <w:jc w:val="both"/>
      </w:pPr>
      <w:r>
        <w:rPr>
          <w:rFonts w:ascii="Times New Roman"/>
          <w:b w:val="false"/>
          <w:i w:val="false"/>
          <w:color w:val="000000"/>
          <w:sz w:val="28"/>
        </w:rPr>
        <w:t>
      1) инфильтраттың (папулдар) немесе гиперемияның толық жоқтығы және шаншу реакциясы бар болған кезінде (0-1 мм) – теріс;</w:t>
      </w:r>
    </w:p>
    <w:p>
      <w:pPr>
        <w:spacing w:after="0"/>
        <w:ind w:left="0"/>
        <w:jc w:val="both"/>
      </w:pPr>
      <w:r>
        <w:rPr>
          <w:rFonts w:ascii="Times New Roman"/>
          <w:b w:val="false"/>
          <w:i w:val="false"/>
          <w:color w:val="000000"/>
          <w:sz w:val="28"/>
        </w:rPr>
        <w:t>
      2) инфильтратта көлемі 2-4 мм немесе тек инфильтратсыз кез келген көлемдегі гиперемия кезінде – күдікті;</w:t>
      </w:r>
    </w:p>
    <w:p>
      <w:pPr>
        <w:spacing w:after="0"/>
        <w:ind w:left="0"/>
        <w:jc w:val="both"/>
      </w:pPr>
      <w:r>
        <w:rPr>
          <w:rFonts w:ascii="Times New Roman"/>
          <w:b w:val="false"/>
          <w:i w:val="false"/>
          <w:color w:val="000000"/>
          <w:sz w:val="28"/>
        </w:rPr>
        <w:t>
      3) 5 мм және одан да астам диаметрмен инфильтраты болған кезде – оң (нормергия);</w:t>
      </w:r>
    </w:p>
    <w:p>
      <w:pPr>
        <w:spacing w:after="0"/>
        <w:ind w:left="0"/>
        <w:jc w:val="both"/>
      </w:pPr>
      <w:r>
        <w:rPr>
          <w:rFonts w:ascii="Times New Roman"/>
          <w:b w:val="false"/>
          <w:i w:val="false"/>
          <w:color w:val="000000"/>
          <w:sz w:val="28"/>
        </w:rPr>
        <w:t>
      4) 15 мм және одан да астам диаметрмен 0-14 жастағы балаларда, 17 мм және одан да астам диаметрмен 15-17 жастағы балаларда, 21 мм және одан да астам диаметрмен ересектерде инфильтраттың бар болу кезінде, сондай-ақ лимфангоитпен немесе онсыз инфильтраттың көлемінен сулы бөртпе-некроздық реакцияға тәуелсіз – гиперергиялық болып есептеледі.</w:t>
      </w:r>
    </w:p>
    <w:bookmarkStart w:name="z209" w:id="208"/>
    <w:p>
      <w:pPr>
        <w:spacing w:after="0"/>
        <w:ind w:left="0"/>
        <w:jc w:val="both"/>
      </w:pPr>
      <w:r>
        <w:rPr>
          <w:rFonts w:ascii="Times New Roman"/>
          <w:b w:val="false"/>
          <w:i w:val="false"/>
          <w:color w:val="000000"/>
          <w:sz w:val="28"/>
        </w:rPr>
        <w:t>
      72. Жоспарлы теріішілік БЦЖ вакцинасымен вакцинациялау (ревакцинациялау) жағдайларында Манту туберкулин сынамасын инфекциялық аллергияға да, вакцинациялаудан кейінгі аллергияға да анықтайды. Аллергияның сипаттамасын саралап диагностикалау кезінде мынадай жиында ескеріледі:</w:t>
      </w:r>
    </w:p>
    <w:bookmarkEnd w:id="208"/>
    <w:p>
      <w:pPr>
        <w:spacing w:after="0"/>
        <w:ind w:left="0"/>
        <w:jc w:val="both"/>
      </w:pPr>
      <w:r>
        <w:rPr>
          <w:rFonts w:ascii="Times New Roman"/>
          <w:b w:val="false"/>
          <w:i w:val="false"/>
          <w:color w:val="000000"/>
          <w:sz w:val="28"/>
        </w:rPr>
        <w:t>
      1) оң туберкулин реакциясының қарқындылығы;</w:t>
      </w:r>
    </w:p>
    <w:p>
      <w:pPr>
        <w:spacing w:after="0"/>
        <w:ind w:left="0"/>
        <w:jc w:val="both"/>
      </w:pPr>
      <w:r>
        <w:rPr>
          <w:rFonts w:ascii="Times New Roman"/>
          <w:b w:val="false"/>
          <w:i w:val="false"/>
          <w:color w:val="000000"/>
          <w:sz w:val="28"/>
        </w:rPr>
        <w:t>
      2) вакцинадан кейінгі жиектердің бар болуы және көлемі;</w:t>
      </w:r>
    </w:p>
    <w:p>
      <w:pPr>
        <w:spacing w:after="0"/>
        <w:ind w:left="0"/>
        <w:jc w:val="both"/>
      </w:pPr>
      <w:r>
        <w:rPr>
          <w:rFonts w:ascii="Times New Roman"/>
          <w:b w:val="false"/>
          <w:i w:val="false"/>
          <w:color w:val="000000"/>
          <w:sz w:val="28"/>
        </w:rPr>
        <w:t>
      3) БЦЖ екпесінен өткеннен кейінгі мерзімі (вакцинациядан кейін 5 жылға дейін вакцинациядан кейінгі аллергия болмайды);</w:t>
      </w:r>
    </w:p>
    <w:p>
      <w:pPr>
        <w:spacing w:after="0"/>
        <w:ind w:left="0"/>
        <w:jc w:val="both"/>
      </w:pPr>
      <w:r>
        <w:rPr>
          <w:rFonts w:ascii="Times New Roman"/>
          <w:b w:val="false"/>
          <w:i w:val="false"/>
          <w:color w:val="000000"/>
          <w:sz w:val="28"/>
        </w:rPr>
        <w:t>
      4) туберкулез ауруымен байланыста болу немесе болмау;</w:t>
      </w:r>
    </w:p>
    <w:p>
      <w:pPr>
        <w:spacing w:after="0"/>
        <w:ind w:left="0"/>
        <w:jc w:val="both"/>
      </w:pPr>
      <w:r>
        <w:rPr>
          <w:rFonts w:ascii="Times New Roman"/>
          <w:b w:val="false"/>
          <w:i w:val="false"/>
          <w:color w:val="000000"/>
          <w:sz w:val="28"/>
        </w:rPr>
        <w:t>
      5) аурулардың клиникалық белгілерінің болуы.</w:t>
      </w:r>
    </w:p>
    <w:bookmarkStart w:name="z210" w:id="209"/>
    <w:p>
      <w:pPr>
        <w:spacing w:after="0"/>
        <w:ind w:left="0"/>
        <w:jc w:val="both"/>
      </w:pPr>
      <w:r>
        <w:rPr>
          <w:rFonts w:ascii="Times New Roman"/>
          <w:b w:val="false"/>
          <w:i w:val="false"/>
          <w:color w:val="000000"/>
          <w:sz w:val="28"/>
        </w:rPr>
        <w:t>
      73. Вакцинациядан кейінгі аллергияны күмәнді немесе оң реакцияның 5-11 мм папул көлемімен сипаттайды.</w:t>
      </w:r>
    </w:p>
    <w:bookmarkEnd w:id="209"/>
    <w:bookmarkStart w:name="z211" w:id="210"/>
    <w:p>
      <w:pPr>
        <w:spacing w:after="0"/>
        <w:ind w:left="0"/>
        <w:jc w:val="both"/>
      </w:pPr>
      <w:r>
        <w:rPr>
          <w:rFonts w:ascii="Times New Roman"/>
          <w:b w:val="false"/>
          <w:i w:val="false"/>
          <w:color w:val="000000"/>
          <w:sz w:val="28"/>
        </w:rPr>
        <w:t>
      74. Гиперергиялық реакциялар вакцинациядан кейінгі аллергияға жатпайды.</w:t>
      </w:r>
    </w:p>
    <w:bookmarkEnd w:id="210"/>
    <w:bookmarkStart w:name="z212" w:id="211"/>
    <w:p>
      <w:pPr>
        <w:spacing w:after="0"/>
        <w:ind w:left="0"/>
        <w:jc w:val="both"/>
      </w:pPr>
      <w:r>
        <w:rPr>
          <w:rFonts w:ascii="Times New Roman"/>
          <w:b w:val="false"/>
          <w:i w:val="false"/>
          <w:color w:val="000000"/>
          <w:sz w:val="28"/>
        </w:rPr>
        <w:t>
      75. Туберкулинге сезімталдық сипатын талдау қиындығы кезінде фтизиатр дәрігердің бақылауындағы созылмалы аурулар кезінде ауру бетінің қайту кезеңіне жеткенге дейін балалар қосымша тексерілуге және профилактикалық емделуге (гипосенсибилизация, инфекция ошағының санациясы, дегельминтизация) жатқызылады. Туберкулинге сезімталдық этиологиясын дифференциалды диагностикадан өткізу кезінде бір-үш айдан кейін туберкулезге қарсы ұйымда Манту сынамасын қайта салады. Өзіне тән емес аллергияның жиі клиникалық белгілері бар балаларға десенсибилизациялайтын дәрілерді қабылдағаннан кейін күнтізбелік жеті - он төрт күннің ішінде Манту сынамасын салады.</w:t>
      </w:r>
    </w:p>
    <w:bookmarkEnd w:id="211"/>
    <w:bookmarkStart w:name="z213" w:id="212"/>
    <w:p>
      <w:pPr>
        <w:spacing w:after="0"/>
        <w:ind w:left="0"/>
        <w:jc w:val="both"/>
      </w:pPr>
      <w:r>
        <w:rPr>
          <w:rFonts w:ascii="Times New Roman"/>
          <w:b w:val="false"/>
          <w:i w:val="false"/>
          <w:color w:val="000000"/>
          <w:sz w:val="28"/>
        </w:rPr>
        <w:t>
      76. Манту сынамасы бойынша туберкулинге сезімталдық динамикасы туралы дұрыс деректердің болуы кезіндегі адамдар мына жағдайларда ТМБ жұқтырған деп есептеледі:</w:t>
      </w:r>
    </w:p>
    <w:bookmarkEnd w:id="212"/>
    <w:p>
      <w:pPr>
        <w:spacing w:after="0"/>
        <w:ind w:left="0"/>
        <w:jc w:val="both"/>
      </w:pPr>
      <w:r>
        <w:rPr>
          <w:rFonts w:ascii="Times New Roman"/>
          <w:b w:val="false"/>
          <w:i w:val="false"/>
          <w:color w:val="000000"/>
          <w:sz w:val="28"/>
        </w:rPr>
        <w:t>
      1) БЦЖ вакцинасымен иммунитеттеуге (туберкулинді сынаманың виражы) байланысты емес алғашқы рет оң реакциясы (5 мм және одан көп мөлшерлі папула);</w:t>
      </w:r>
    </w:p>
    <w:p>
      <w:pPr>
        <w:spacing w:after="0"/>
        <w:ind w:left="0"/>
        <w:jc w:val="both"/>
      </w:pPr>
      <w:r>
        <w:rPr>
          <w:rFonts w:ascii="Times New Roman"/>
          <w:b w:val="false"/>
          <w:i w:val="false"/>
          <w:color w:val="000000"/>
          <w:sz w:val="28"/>
        </w:rPr>
        <w:t>
      2) 12 мм және одан да астам көлемді инфильтраты бар тұрақты түрде (4-5 жыл аралық бойы) сақтайтын реакция;</w:t>
      </w:r>
    </w:p>
    <w:p>
      <w:pPr>
        <w:spacing w:after="0"/>
        <w:ind w:left="0"/>
        <w:jc w:val="both"/>
      </w:pPr>
      <w:r>
        <w:rPr>
          <w:rFonts w:ascii="Times New Roman"/>
          <w:b w:val="false"/>
          <w:i w:val="false"/>
          <w:color w:val="000000"/>
          <w:sz w:val="28"/>
        </w:rPr>
        <w:t>
      3) 1 жылдың ішінде (туберкулині оң балалардағы) туберкулинге сезімталдықтың кенет күшеюі (6 мм және одан да астам).</w:t>
      </w:r>
    </w:p>
    <w:bookmarkStart w:name="z214" w:id="213"/>
    <w:p>
      <w:pPr>
        <w:spacing w:after="0"/>
        <w:ind w:left="0"/>
        <w:jc w:val="both"/>
      </w:pPr>
      <w:r>
        <w:rPr>
          <w:rFonts w:ascii="Times New Roman"/>
          <w:b w:val="false"/>
          <w:i w:val="false"/>
          <w:color w:val="000000"/>
          <w:sz w:val="28"/>
        </w:rPr>
        <w:t>
      77. Манту сынамасын қойған сәттен бастап күнтізбелік үш күннің ішінде баланы тұрғылықты жері бойынша туберкулезге қарсы диспансердегі фтизиатр дәрігерге кеңес алуға жібереді:</w:t>
      </w:r>
    </w:p>
    <w:bookmarkEnd w:id="213"/>
    <w:p>
      <w:pPr>
        <w:spacing w:after="0"/>
        <w:ind w:left="0"/>
        <w:jc w:val="both"/>
      </w:pPr>
      <w:r>
        <w:rPr>
          <w:rFonts w:ascii="Times New Roman"/>
          <w:b w:val="false"/>
          <w:i w:val="false"/>
          <w:color w:val="000000"/>
          <w:sz w:val="28"/>
        </w:rPr>
        <w:t>
      1) туберкулезге қарсы бұрынғы иммунитеттеуге байланысты емес алғашқы оң реакциямен (5 мм және одан да көп папула);</w:t>
      </w:r>
    </w:p>
    <w:p>
      <w:pPr>
        <w:spacing w:after="0"/>
        <w:ind w:left="0"/>
        <w:jc w:val="both"/>
      </w:pPr>
      <w:r>
        <w:rPr>
          <w:rFonts w:ascii="Times New Roman"/>
          <w:b w:val="false"/>
          <w:i w:val="false"/>
          <w:color w:val="000000"/>
          <w:sz w:val="28"/>
        </w:rPr>
        <w:t>
      2) 12 мм және одан да көп инфильтраты бар тұрақты (төрт жыл) сақталатын реакциямен;</w:t>
      </w:r>
    </w:p>
    <w:p>
      <w:pPr>
        <w:spacing w:after="0"/>
        <w:ind w:left="0"/>
        <w:jc w:val="both"/>
      </w:pPr>
      <w:r>
        <w:rPr>
          <w:rFonts w:ascii="Times New Roman"/>
          <w:b w:val="false"/>
          <w:i w:val="false"/>
          <w:color w:val="000000"/>
          <w:sz w:val="28"/>
        </w:rPr>
        <w:t>
      3) туберкулині оң нәтижелі балаларда туберкулинге сезгіштікті дамытумен – инфильтратты 6 мм және одан да көп өсуі немесе 6 мм қарағанда артық өсуі, бірақ инфильтраттың 12 мм көлеммен пайда болуымен;</w:t>
      </w:r>
    </w:p>
    <w:p>
      <w:pPr>
        <w:spacing w:after="0"/>
        <w:ind w:left="0"/>
        <w:jc w:val="both"/>
      </w:pPr>
      <w:r>
        <w:rPr>
          <w:rFonts w:ascii="Times New Roman"/>
          <w:b w:val="false"/>
          <w:i w:val="false"/>
          <w:color w:val="000000"/>
          <w:sz w:val="28"/>
        </w:rPr>
        <w:t>
      4) туберкулинге гиперреакциямен – инфильтраты 17 мм және одан көп немесе кішкентай көлемде, бірақ сулы бөртпелі-некроздық сипатта.</w:t>
      </w:r>
    </w:p>
    <w:bookmarkStart w:name="z215" w:id="214"/>
    <w:p>
      <w:pPr>
        <w:spacing w:after="0"/>
        <w:ind w:left="0"/>
        <w:jc w:val="both"/>
      </w:pPr>
      <w:r>
        <w:rPr>
          <w:rFonts w:ascii="Times New Roman"/>
          <w:b w:val="false"/>
          <w:i w:val="false"/>
          <w:color w:val="000000"/>
          <w:sz w:val="28"/>
        </w:rPr>
        <w:t>
      78. Балалардың фтизиатр-дәрігеріне толық тексерілуге туберкулинді реакцияның виражы және гиперергиясы бар балалар, кейбір жағдайларда аллергияның этиологиясы туралы мәселені шешу үшін (вакцинадан кейінгі немесе инфекциялы) бұрын жасалған туберкулин сынамасын, БЦЖ вакцинациясы мен ревакцинациясының нақты күнін көрсететін құжаттамасы бар балалар жіберіледі. Толық тексерілудің бүкіл кезеңі бір айдан аспайды.</w:t>
      </w:r>
    </w:p>
    <w:bookmarkEnd w:id="214"/>
    <w:bookmarkStart w:name="z216" w:id="215"/>
    <w:p>
      <w:pPr>
        <w:spacing w:after="0"/>
        <w:ind w:left="0"/>
        <w:jc w:val="both"/>
      </w:pPr>
      <w:r>
        <w:rPr>
          <w:rFonts w:ascii="Times New Roman"/>
          <w:b w:val="false"/>
          <w:i w:val="false"/>
          <w:color w:val="000000"/>
          <w:sz w:val="28"/>
        </w:rPr>
        <w:t>
      79. Вираж және гиперергиялық реакциясы бар балаларда белсенді туберкулин процесін жою кезінде диспансерлік есепке алудың (бұдан әрі – ДЕ) III тобы бойынша есепке алады.</w:t>
      </w:r>
    </w:p>
    <w:bookmarkEnd w:id="215"/>
    <w:bookmarkStart w:name="z217" w:id="216"/>
    <w:p>
      <w:pPr>
        <w:spacing w:after="0"/>
        <w:ind w:left="0"/>
        <w:jc w:val="both"/>
      </w:pPr>
      <w:r>
        <w:rPr>
          <w:rFonts w:ascii="Times New Roman"/>
          <w:b w:val="false"/>
          <w:i w:val="false"/>
          <w:color w:val="000000"/>
          <w:sz w:val="28"/>
        </w:rPr>
        <w:t>
      80. Туберкулинге қайталама гиперергиялық реакциясы бар адамдарды жергілікті туберкулез процесін анықтау мақсатында кеңінен тексереді. Жергілікті туберкулез өзгерістері болмаған жағдайда мұндай балалар ДЕ алынбайды және химиялық профилактикадан қайтадан өтпейді.</w:t>
      </w:r>
    </w:p>
    <w:bookmarkEnd w:id="216"/>
    <w:bookmarkStart w:name="z218" w:id="217"/>
    <w:p>
      <w:pPr>
        <w:spacing w:after="0"/>
        <w:ind w:left="0"/>
        <w:jc w:val="both"/>
      </w:pPr>
      <w:r>
        <w:rPr>
          <w:rFonts w:ascii="Times New Roman"/>
          <w:b w:val="false"/>
          <w:i w:val="false"/>
          <w:color w:val="000000"/>
          <w:sz w:val="28"/>
        </w:rPr>
        <w:t>
      81. Туберкулез ауруы бойынша "тәуекел" тобына мынадай:</w:t>
      </w:r>
    </w:p>
    <w:bookmarkEnd w:id="217"/>
    <w:p>
      <w:pPr>
        <w:spacing w:after="0"/>
        <w:ind w:left="0"/>
        <w:jc w:val="both"/>
      </w:pPr>
      <w:r>
        <w:rPr>
          <w:rFonts w:ascii="Times New Roman"/>
          <w:b w:val="false"/>
          <w:i w:val="false"/>
          <w:color w:val="000000"/>
          <w:sz w:val="28"/>
        </w:rPr>
        <w:t>
      1) әлеуметтік жағдайы қолайсыз отбасынан шыққан (аз қамтылған және көп балалы ата-аналар, жұмыссыз, маскүнемдіктен, нашақорлықтан зардап шегетін, АИТВ-жұқтырған, тұрақты мекенжайы жоқ адамдар, көшіп-қонушылар);</w:t>
      </w:r>
    </w:p>
    <w:p>
      <w:pPr>
        <w:spacing w:after="0"/>
        <w:ind w:left="0"/>
        <w:jc w:val="both"/>
      </w:pPr>
      <w:r>
        <w:rPr>
          <w:rFonts w:ascii="Times New Roman"/>
          <w:b w:val="false"/>
          <w:i w:val="false"/>
          <w:color w:val="000000"/>
          <w:sz w:val="28"/>
        </w:rPr>
        <w:t>
      2) ұзақ жөтелу (екі аптадан астам) және үдемелі улану симптомдарымен (субфебрилитет, тершеңдік, тәбеттің және дене массасының төмендеуі, тітіркенгіштік, салбырлық және әлсіздік) амбулаториялық және стационарлық емделуде жатқан;</w:t>
      </w:r>
    </w:p>
    <w:p>
      <w:pPr>
        <w:spacing w:after="0"/>
        <w:ind w:left="0"/>
        <w:jc w:val="both"/>
      </w:pPr>
      <w:r>
        <w:rPr>
          <w:rFonts w:ascii="Times New Roman"/>
          <w:b w:val="false"/>
          <w:i w:val="false"/>
          <w:color w:val="000000"/>
          <w:sz w:val="28"/>
        </w:rPr>
        <w:t>
      3) әртүрлі аурулардың себебі бойынша педиатрда ДЕ-де тұрған балалар;</w:t>
      </w:r>
    </w:p>
    <w:p>
      <w:pPr>
        <w:spacing w:after="0"/>
        <w:ind w:left="0"/>
        <w:jc w:val="both"/>
      </w:pPr>
      <w:r>
        <w:rPr>
          <w:rFonts w:ascii="Times New Roman"/>
          <w:b w:val="false"/>
          <w:i w:val="false"/>
          <w:color w:val="000000"/>
          <w:sz w:val="28"/>
        </w:rPr>
        <w:t>
      4) жабық оқу орындарының (мектеп-интернаттар, мүгедек балаларға арналған мамандандырылған мектептер) контингенті;</w:t>
      </w:r>
    </w:p>
    <w:p>
      <w:pPr>
        <w:spacing w:after="0"/>
        <w:ind w:left="0"/>
        <w:jc w:val="both"/>
      </w:pPr>
      <w:r>
        <w:rPr>
          <w:rFonts w:ascii="Times New Roman"/>
          <w:b w:val="false"/>
          <w:i w:val="false"/>
          <w:color w:val="000000"/>
          <w:sz w:val="28"/>
        </w:rPr>
        <w:t>
      5) вакцинацияланбаған және вакцинациядан кейінгі дамымаған БЦЖ тыртықтарымен;</w:t>
      </w:r>
    </w:p>
    <w:p>
      <w:pPr>
        <w:spacing w:after="0"/>
        <w:ind w:left="0"/>
        <w:jc w:val="both"/>
      </w:pPr>
      <w:r>
        <w:rPr>
          <w:rFonts w:ascii="Times New Roman"/>
          <w:b w:val="false"/>
          <w:i w:val="false"/>
          <w:color w:val="000000"/>
          <w:sz w:val="28"/>
        </w:rPr>
        <w:t>
      6) гормондық терапияны қабылдайтын;</w:t>
      </w:r>
    </w:p>
    <w:p>
      <w:pPr>
        <w:spacing w:after="0"/>
        <w:ind w:left="0"/>
        <w:jc w:val="both"/>
      </w:pPr>
      <w:r>
        <w:rPr>
          <w:rFonts w:ascii="Times New Roman"/>
          <w:b w:val="false"/>
          <w:i w:val="false"/>
          <w:color w:val="000000"/>
          <w:sz w:val="28"/>
        </w:rPr>
        <w:t>
      7) иммунндық супрессивті терапияны алатын (глюкокортикоидиер, иммунодепрессанттар, цитостатиктер, генді-инженерлік биологиялық препараттар);</w:t>
      </w:r>
    </w:p>
    <w:p>
      <w:pPr>
        <w:spacing w:after="0"/>
        <w:ind w:left="0"/>
        <w:jc w:val="both"/>
      </w:pPr>
      <w:r>
        <w:rPr>
          <w:rFonts w:ascii="Times New Roman"/>
          <w:b w:val="false"/>
          <w:i w:val="false"/>
          <w:color w:val="000000"/>
          <w:sz w:val="28"/>
        </w:rPr>
        <w:t>
      8) егу статусы белгісіз балалар жатады.</w:t>
      </w:r>
    </w:p>
    <w:bookmarkStart w:name="z219" w:id="218"/>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Баланың даму тарихында</w:t>
      </w: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 112/у нысаны бойынша учаскелік педиатрмен, жалпы практика дәрігерімен (бұдан әрі - ОТД) туберкулез бойынша қауіп факторларын көрсете отырып, баланың "тәуекел" тобына алынуы жөніндегі эпикриз-негіздемеде рәсімделеді. Учаскелік педиатр (ОТД) барлық қызмет көрсетілетін бала тұрғындар үшін "Тәуекел" тобын ұйымдастырады.</w:t>
      </w:r>
    </w:p>
    <w:bookmarkEnd w:id="218"/>
    <w:bookmarkStart w:name="z220" w:id="219"/>
    <w:p>
      <w:pPr>
        <w:spacing w:after="0"/>
        <w:ind w:left="0"/>
        <w:jc w:val="both"/>
      </w:pPr>
      <w:r>
        <w:rPr>
          <w:rFonts w:ascii="Times New Roman"/>
          <w:b w:val="false"/>
          <w:i w:val="false"/>
          <w:color w:val="000000"/>
          <w:sz w:val="28"/>
        </w:rPr>
        <w:t>
      83. Ұйымдастырылған ұжымдарда медициналық ұйым басшысының бұйрығымен бекітілген ұйымдарға бару кестесіне сәйкес балалар ұйымдарына баратын арнайы оқытылған медицина персоналы туберкулин диагностикасын жүргізеді.</w:t>
      </w:r>
    </w:p>
    <w:bookmarkEnd w:id="219"/>
    <w:bookmarkStart w:name="z221" w:id="220"/>
    <w:p>
      <w:pPr>
        <w:spacing w:after="0"/>
        <w:ind w:left="0"/>
        <w:jc w:val="both"/>
      </w:pPr>
      <w:r>
        <w:rPr>
          <w:rFonts w:ascii="Times New Roman"/>
          <w:b w:val="false"/>
          <w:i w:val="false"/>
          <w:color w:val="000000"/>
          <w:sz w:val="28"/>
        </w:rPr>
        <w:t>
      84. Вираж және гиперергиялық реакция анықталған жағдайда, басқа профилактикалық егулер бақыланатын химиялық профилактика курсы аяқталғаннан кейін бірден жүргізіледі.</w:t>
      </w:r>
    </w:p>
    <w:bookmarkEnd w:id="220"/>
    <w:bookmarkStart w:name="z222" w:id="221"/>
    <w:p>
      <w:pPr>
        <w:spacing w:after="0"/>
        <w:ind w:left="0"/>
        <w:jc w:val="both"/>
      </w:pPr>
      <w:r>
        <w:rPr>
          <w:rFonts w:ascii="Times New Roman"/>
          <w:b w:val="false"/>
          <w:i w:val="false"/>
          <w:color w:val="000000"/>
          <w:sz w:val="28"/>
        </w:rPr>
        <w:t>
      85. Манту сынамасын жүргізуге әдістемелік басшылықты туберкулезге қарсы ұйымның балалардың дәрігер-фтизиатры жүзеге асырады.</w:t>
      </w:r>
    </w:p>
    <w:bookmarkEnd w:id="221"/>
    <w:bookmarkStart w:name="z223" w:id="222"/>
    <w:p>
      <w:pPr>
        <w:spacing w:after="0"/>
        <w:ind w:left="0"/>
        <w:jc w:val="both"/>
      </w:pPr>
      <w:r>
        <w:rPr>
          <w:rFonts w:ascii="Times New Roman"/>
          <w:b w:val="false"/>
          <w:i w:val="false"/>
          <w:color w:val="000000"/>
          <w:sz w:val="28"/>
        </w:rPr>
        <w:t>
      86. Манту сынамасының нәтижелері № 907 бұйрығымен бекітілген профилактикалық екпелер картасында (</w:t>
      </w:r>
      <w:r>
        <w:rPr>
          <w:rFonts w:ascii="Times New Roman"/>
          <w:b w:val="false"/>
          <w:i w:val="false"/>
          <w:color w:val="000000"/>
          <w:sz w:val="28"/>
        </w:rPr>
        <w:t>№ 063/е нысаны</w:t>
      </w:r>
      <w:r>
        <w:rPr>
          <w:rFonts w:ascii="Times New Roman"/>
          <w:b w:val="false"/>
          <w:i w:val="false"/>
          <w:color w:val="000000"/>
          <w:sz w:val="28"/>
        </w:rPr>
        <w:t>), баланың медициналық картасында (</w:t>
      </w:r>
      <w:r>
        <w:rPr>
          <w:rFonts w:ascii="Times New Roman"/>
          <w:b w:val="false"/>
          <w:i w:val="false"/>
          <w:color w:val="000000"/>
          <w:sz w:val="28"/>
        </w:rPr>
        <w:t>№ 026/е нысаны</w:t>
      </w:r>
      <w:r>
        <w:rPr>
          <w:rFonts w:ascii="Times New Roman"/>
          <w:b w:val="false"/>
          <w:i w:val="false"/>
          <w:color w:val="000000"/>
          <w:sz w:val="28"/>
        </w:rPr>
        <w:t>), баланың даму тарихында (</w:t>
      </w:r>
      <w:r>
        <w:rPr>
          <w:rFonts w:ascii="Times New Roman"/>
          <w:b w:val="false"/>
          <w:i w:val="false"/>
          <w:color w:val="000000"/>
          <w:sz w:val="28"/>
        </w:rPr>
        <w:t>№ 112/е нысаны</w:t>
      </w:r>
      <w:r>
        <w:rPr>
          <w:rFonts w:ascii="Times New Roman"/>
          <w:b w:val="false"/>
          <w:i w:val="false"/>
          <w:color w:val="000000"/>
          <w:sz w:val="28"/>
        </w:rPr>
        <w:t>) белгіленеді. Баланың даму тарихында:</w:t>
      </w:r>
    </w:p>
    <w:bookmarkEnd w:id="222"/>
    <w:p>
      <w:pPr>
        <w:spacing w:after="0"/>
        <w:ind w:left="0"/>
        <w:jc w:val="both"/>
      </w:pPr>
      <w:r>
        <w:rPr>
          <w:rFonts w:ascii="Times New Roman"/>
          <w:b w:val="false"/>
          <w:i w:val="false"/>
          <w:color w:val="000000"/>
          <w:sz w:val="28"/>
        </w:rPr>
        <w:t>
      1) стандартты туберкулин шығаратын ұйым, сериясы, бақылау нөмірі және оның жарамдылық мерзімі;</w:t>
      </w:r>
    </w:p>
    <w:p>
      <w:pPr>
        <w:spacing w:after="0"/>
        <w:ind w:left="0"/>
        <w:jc w:val="both"/>
      </w:pPr>
      <w:r>
        <w:rPr>
          <w:rFonts w:ascii="Times New Roman"/>
          <w:b w:val="false"/>
          <w:i w:val="false"/>
          <w:color w:val="000000"/>
          <w:sz w:val="28"/>
        </w:rPr>
        <w:t>
      2) туберкулинді сынаманы жүргізу күні;</w:t>
      </w:r>
    </w:p>
    <w:p>
      <w:pPr>
        <w:spacing w:after="0"/>
        <w:ind w:left="0"/>
        <w:jc w:val="both"/>
      </w:pPr>
      <w:r>
        <w:rPr>
          <w:rFonts w:ascii="Times New Roman"/>
          <w:b w:val="false"/>
          <w:i w:val="false"/>
          <w:color w:val="000000"/>
          <w:sz w:val="28"/>
        </w:rPr>
        <w:t>
      3) Манту сынамасының нәтижесі инфильтрат болмаған кезде инфильтраттың миллиметрдегі көлемі түрінде теріс нәтижені, не болмаса гипермия көлемін көрсетеді.</w:t>
      </w:r>
    </w:p>
    <w:bookmarkStart w:name="z224" w:id="223"/>
    <w:p>
      <w:pPr>
        <w:spacing w:after="0"/>
        <w:ind w:left="0"/>
        <w:jc w:val="both"/>
      </w:pPr>
      <w:r>
        <w:rPr>
          <w:rFonts w:ascii="Times New Roman"/>
          <w:b w:val="false"/>
          <w:i w:val="false"/>
          <w:color w:val="000000"/>
          <w:sz w:val="28"/>
        </w:rPr>
        <w:t>
      87. Манту сынамасын қоюға қарсы көрсетілімдер:</w:t>
      </w:r>
    </w:p>
    <w:bookmarkEnd w:id="223"/>
    <w:p>
      <w:pPr>
        <w:spacing w:after="0"/>
        <w:ind w:left="0"/>
        <w:jc w:val="both"/>
      </w:pPr>
      <w:r>
        <w:rPr>
          <w:rFonts w:ascii="Times New Roman"/>
          <w:b w:val="false"/>
          <w:i w:val="false"/>
          <w:color w:val="000000"/>
          <w:sz w:val="28"/>
        </w:rPr>
        <w:t>
      1) асқыну кезіндегі тері аурулары, жіті және созылмалы инфекциялы және соматикалық аурулар (оның ішінде эпилепсия). Манту сынамасын барлық клиникалық симптомдар басылғаннан соң екі айдан кейін жүргізуге жол беріледі;</w:t>
      </w:r>
    </w:p>
    <w:p>
      <w:pPr>
        <w:spacing w:after="0"/>
        <w:ind w:left="0"/>
        <w:jc w:val="both"/>
      </w:pPr>
      <w:r>
        <w:rPr>
          <w:rFonts w:ascii="Times New Roman"/>
          <w:b w:val="false"/>
          <w:i w:val="false"/>
          <w:color w:val="000000"/>
          <w:sz w:val="28"/>
        </w:rPr>
        <w:t>
      2) аллергиялық жағдай, ауру ішіндегі жіті және өткір фазалардағы ревматизм, бронх демікпесі, асқыну кезеңінде теріден көрініп айқындалған идиосинкразия. Барлық клиникалық симптомдар басылғаннан кейін 2 айдан соң Манту сынамасын жүргізуге жол беріледі.</w:t>
      </w:r>
    </w:p>
    <w:bookmarkStart w:name="z225" w:id="224"/>
    <w:p>
      <w:pPr>
        <w:spacing w:after="0"/>
        <w:ind w:left="0"/>
        <w:jc w:val="both"/>
      </w:pPr>
      <w:r>
        <w:rPr>
          <w:rFonts w:ascii="Times New Roman"/>
          <w:b w:val="false"/>
          <w:i w:val="false"/>
          <w:color w:val="000000"/>
          <w:sz w:val="28"/>
        </w:rPr>
        <w:t>
      88. Қарсы көрсетілімдерді анықтау мақсатында дәрігер (мейірбике) Манту сынамасын қою алдында медициналық құжаттаманы қарап шығады, сондай-ақ сынамаға алынатын адамдарға сұрақтар қойып, тексеру жүргізеді.</w:t>
      </w:r>
    </w:p>
    <w:bookmarkEnd w:id="224"/>
    <w:bookmarkStart w:name="z226" w:id="225"/>
    <w:p>
      <w:pPr>
        <w:spacing w:after="0"/>
        <w:ind w:left="0"/>
        <w:jc w:val="both"/>
      </w:pPr>
      <w:r>
        <w:rPr>
          <w:rFonts w:ascii="Times New Roman"/>
          <w:b w:val="false"/>
          <w:i w:val="false"/>
          <w:color w:val="000000"/>
          <w:sz w:val="28"/>
        </w:rPr>
        <w:t>
      89. Балалар инфекциялары бойынша карантиндегі балалар ұжымдарында Манту сынамасын жүргізуге жол берілмейді (карантин алынғаннан кейін жүргізіледі).</w:t>
      </w:r>
    </w:p>
    <w:bookmarkEnd w:id="225"/>
    <w:bookmarkStart w:name="z227" w:id="226"/>
    <w:p>
      <w:pPr>
        <w:spacing w:after="0"/>
        <w:ind w:left="0"/>
        <w:jc w:val="both"/>
      </w:pPr>
      <w:r>
        <w:rPr>
          <w:rFonts w:ascii="Times New Roman"/>
          <w:b w:val="false"/>
          <w:i w:val="false"/>
          <w:color w:val="000000"/>
          <w:sz w:val="28"/>
        </w:rPr>
        <w:t>
      90. "Тәуекел" тобына туберкулин диагностикасын әртүрлі инфекцияларға қарсы профилактикалық егулерді жүргізгенге дейін жоспарлайды.</w:t>
      </w:r>
    </w:p>
    <w:bookmarkEnd w:id="226"/>
    <w:p>
      <w:pPr>
        <w:spacing w:after="0"/>
        <w:ind w:left="0"/>
        <w:jc w:val="both"/>
      </w:pPr>
      <w:r>
        <w:rPr>
          <w:rFonts w:ascii="Times New Roman"/>
          <w:b w:val="false"/>
          <w:i w:val="false"/>
          <w:color w:val="000000"/>
          <w:sz w:val="28"/>
        </w:rPr>
        <w:t>
      Егер Манту сынамасын қандай да бір себептер бойынша әртүрлі профилактикалық егулерге дейін емес, кейін жүргізген жағдайда туберкулин диагностикасын екпе егілгеннен соң кемінде екі айдан кейін жүзеге асырады.</w:t>
      </w:r>
    </w:p>
    <w:bookmarkStart w:name="z228" w:id="227"/>
    <w:p>
      <w:pPr>
        <w:spacing w:after="0"/>
        <w:ind w:left="0"/>
        <w:jc w:val="both"/>
      </w:pPr>
      <w:r>
        <w:rPr>
          <w:rFonts w:ascii="Times New Roman"/>
          <w:b w:val="false"/>
          <w:i w:val="false"/>
          <w:color w:val="000000"/>
          <w:sz w:val="28"/>
        </w:rPr>
        <w:t>
      91. Үйде туберкулиндік Манту сынамасын жүргізуге жол берілмейді.</w:t>
      </w:r>
    </w:p>
    <w:bookmarkEnd w:id="227"/>
    <w:bookmarkStart w:name="z229" w:id="228"/>
    <w:p>
      <w:pPr>
        <w:spacing w:after="0"/>
        <w:ind w:left="0"/>
        <w:jc w:val="both"/>
      </w:pPr>
      <w:r>
        <w:rPr>
          <w:rFonts w:ascii="Times New Roman"/>
          <w:b w:val="false"/>
          <w:i w:val="false"/>
          <w:color w:val="000000"/>
          <w:sz w:val="28"/>
        </w:rPr>
        <w:t>
      92. Туберкулез ошақтарындағы балаларға туберкулин диагностикасын туберкулезге қарсы ұйымдарда жүргізеді.</w:t>
      </w:r>
    </w:p>
    <w:bookmarkEnd w:id="228"/>
    <w:bookmarkStart w:name="z230" w:id="229"/>
    <w:p>
      <w:pPr>
        <w:spacing w:after="0"/>
        <w:ind w:left="0"/>
        <w:jc w:val="both"/>
      </w:pPr>
      <w:r>
        <w:rPr>
          <w:rFonts w:ascii="Times New Roman"/>
          <w:b w:val="false"/>
          <w:i w:val="false"/>
          <w:color w:val="000000"/>
          <w:sz w:val="28"/>
        </w:rPr>
        <w:t>
      93. АИТВ-жұқтырған балалар мен жасөспірімдерге диагностикалық мақсатпен Манту сынамасы қойылмайды.</w:t>
      </w:r>
    </w:p>
    <w:bookmarkEnd w:id="229"/>
    <w:bookmarkStart w:name="z231" w:id="230"/>
    <w:p>
      <w:pPr>
        <w:spacing w:after="0"/>
        <w:ind w:left="0"/>
        <w:jc w:val="both"/>
      </w:pPr>
      <w:r>
        <w:rPr>
          <w:rFonts w:ascii="Times New Roman"/>
          <w:b w:val="false"/>
          <w:i w:val="false"/>
          <w:color w:val="000000"/>
          <w:sz w:val="28"/>
        </w:rPr>
        <w:t>
      94. Жасөспірімдердегі туберкулезді ерте анықтау мақсатында профилактикалық медициналық және флюорографиялық тексерулер жүргізіледі.</w:t>
      </w:r>
    </w:p>
    <w:bookmarkEnd w:id="230"/>
    <w:bookmarkStart w:name="z232" w:id="231"/>
    <w:p>
      <w:pPr>
        <w:spacing w:after="0"/>
        <w:ind w:left="0"/>
        <w:jc w:val="both"/>
      </w:pPr>
      <w:r>
        <w:rPr>
          <w:rFonts w:ascii="Times New Roman"/>
          <w:b w:val="false"/>
          <w:i w:val="false"/>
          <w:color w:val="000000"/>
          <w:sz w:val="28"/>
        </w:rPr>
        <w:t>
      95. Жасөспірімдердің профилактикалық медициналық және флюорографиялық тексерілуін оқу орны орналасқан жеріндегі емханада немесе тұрғылықты жері бойынша бастапқы медициналық-санитариялық көмек (бұдан әрі – БМСК) ұйымында жүзеге асырады.</w:t>
      </w:r>
    </w:p>
    <w:bookmarkEnd w:id="231"/>
    <w:bookmarkStart w:name="z233" w:id="232"/>
    <w:p>
      <w:pPr>
        <w:spacing w:after="0"/>
        <w:ind w:left="0"/>
        <w:jc w:val="both"/>
      </w:pPr>
      <w:r>
        <w:rPr>
          <w:rFonts w:ascii="Times New Roman"/>
          <w:b w:val="false"/>
          <w:i w:val="false"/>
          <w:color w:val="000000"/>
          <w:sz w:val="28"/>
        </w:rPr>
        <w:t>
      96. Профилактикалық медициналық (флюорографиялық) тексеру 15, 16 және 17 жастағы жасөспірімдерге жүргізіледі. Көрсетілген жастарда профилактикалық тексеру туралы деректер болмаған кезде флюорографиялық тексеруді кезектен тыс тәртіппен жүргізеді.</w:t>
      </w:r>
    </w:p>
    <w:bookmarkEnd w:id="232"/>
    <w:bookmarkStart w:name="z234" w:id="233"/>
    <w:p>
      <w:pPr>
        <w:spacing w:after="0"/>
        <w:ind w:left="0"/>
        <w:jc w:val="both"/>
      </w:pPr>
      <w:r>
        <w:rPr>
          <w:rFonts w:ascii="Times New Roman"/>
          <w:b w:val="false"/>
          <w:i w:val="false"/>
          <w:color w:val="000000"/>
          <w:sz w:val="28"/>
        </w:rPr>
        <w:t>
      97. Кортикостероидті, сәуле және цитостатикалық терапия емін қабылдайтын тыныс алу органдарының, асқазан-ішек жолдарының созылмалы өзіне тән емес ауруларымен, қант диабетімен ауыратын науқастарға, жасөспірімдерге туберкулезді анықтау мақсатында жылына бір рет профилактикалық медициналық тексеру (флюорографиялық тексеру) жүргізеді.</w:t>
      </w:r>
    </w:p>
    <w:bookmarkEnd w:id="233"/>
    <w:bookmarkStart w:name="z235" w:id="234"/>
    <w:p>
      <w:pPr>
        <w:spacing w:after="0"/>
        <w:ind w:left="0"/>
        <w:jc w:val="both"/>
      </w:pPr>
      <w:r>
        <w:rPr>
          <w:rFonts w:ascii="Times New Roman"/>
          <w:b w:val="false"/>
          <w:i w:val="false"/>
          <w:color w:val="000000"/>
          <w:sz w:val="28"/>
        </w:rPr>
        <w:t>
      98. Наркологиялық және психиатрия мекемелерінде диспансерлік есепте тұрған, сондай-ақ АИТВ жұқтырған жасөспірімдерге жылына бір рет флюорографиялық тексеру жүргізіледі.</w:t>
      </w:r>
    </w:p>
    <w:bookmarkEnd w:id="234"/>
    <w:bookmarkStart w:name="z236" w:id="235"/>
    <w:p>
      <w:pPr>
        <w:spacing w:after="0"/>
        <w:ind w:left="0"/>
        <w:jc w:val="both"/>
      </w:pPr>
      <w:r>
        <w:rPr>
          <w:rFonts w:ascii="Times New Roman"/>
          <w:b w:val="false"/>
          <w:i w:val="false"/>
          <w:color w:val="000000"/>
          <w:sz w:val="28"/>
        </w:rPr>
        <w:t>
      99. Туберкулезбен ауыру ықтималдығын көрсететін симптомдары бар жасөспірімдер (ұзаққа созылған өкпе ауруы, экссудативті плеврит, жіті және созылмалы лимфаденит, түйінді эритема, зәр шығаратын жолдың созылмалы ауруы) фтизиатрдан консультация алуға жіберіледі.</w:t>
      </w:r>
    </w:p>
    <w:bookmarkEnd w:id="235"/>
    <w:bookmarkStart w:name="z237" w:id="236"/>
    <w:p>
      <w:pPr>
        <w:spacing w:after="0"/>
        <w:ind w:left="0"/>
        <w:jc w:val="both"/>
      </w:pPr>
      <w:r>
        <w:rPr>
          <w:rFonts w:ascii="Times New Roman"/>
          <w:b w:val="false"/>
          <w:i w:val="false"/>
          <w:color w:val="000000"/>
          <w:sz w:val="28"/>
        </w:rPr>
        <w:t>
      100. МСАК ұйымдарының медицина қызметкерлеріне мыналар жүктеледі:</w:t>
      </w:r>
    </w:p>
    <w:bookmarkEnd w:id="236"/>
    <w:p>
      <w:pPr>
        <w:spacing w:after="0"/>
        <w:ind w:left="0"/>
        <w:jc w:val="both"/>
      </w:pPr>
      <w:r>
        <w:rPr>
          <w:rFonts w:ascii="Times New Roman"/>
          <w:b w:val="false"/>
          <w:i w:val="false"/>
          <w:color w:val="000000"/>
          <w:sz w:val="28"/>
        </w:rPr>
        <w:t>
      1) клиникалық белгілері бар адамдар арасында қақырық жағындысын микроскопия әдісімен және туберкулез ауруының қаупі жоғары тұрғындар арасында флюорография әдісімен туберкулезді ерте ("тәуекел" тобы) анықтау;</w:t>
      </w:r>
    </w:p>
    <w:p>
      <w:pPr>
        <w:spacing w:after="0"/>
        <w:ind w:left="0"/>
        <w:jc w:val="both"/>
      </w:pPr>
      <w:r>
        <w:rPr>
          <w:rFonts w:ascii="Times New Roman"/>
          <w:b w:val="false"/>
          <w:i w:val="false"/>
          <w:color w:val="000000"/>
          <w:sz w:val="28"/>
        </w:rPr>
        <w:t>
      2) бақыланатын химия терапияның жүзеге асуы;</w:t>
      </w:r>
    </w:p>
    <w:p>
      <w:pPr>
        <w:spacing w:after="0"/>
        <w:ind w:left="0"/>
        <w:jc w:val="both"/>
      </w:pPr>
      <w:r>
        <w:rPr>
          <w:rFonts w:ascii="Times New Roman"/>
          <w:b w:val="false"/>
          <w:i w:val="false"/>
          <w:color w:val="000000"/>
          <w:sz w:val="28"/>
        </w:rPr>
        <w:t>
      3) туберкулездің алғашқы белгілері және оның алдын алу әдістері туралы халық арасында түсіндіру жұмыстарын жүргізу.</w:t>
      </w:r>
    </w:p>
    <w:bookmarkStart w:name="z238" w:id="237"/>
    <w:p>
      <w:pPr>
        <w:spacing w:after="0"/>
        <w:ind w:left="0"/>
        <w:jc w:val="both"/>
      </w:pPr>
      <w:r>
        <w:rPr>
          <w:rFonts w:ascii="Times New Roman"/>
          <w:b w:val="false"/>
          <w:i w:val="false"/>
          <w:color w:val="000000"/>
          <w:sz w:val="28"/>
        </w:rPr>
        <w:t>
      101. МСАК ұйымдарының медицина қызметкері қақырықты жинауды және оны зерттеу үшін зертханаға уақтылы жеткізуді жүзеге асырады. Қақырық жинауды ТҚҰ-да оқытылған және жыл сайын қайта даярлаудан өтетін медицина қызметкері жүргізеді.</w:t>
      </w:r>
    </w:p>
    <w:bookmarkEnd w:id="237"/>
    <w:bookmarkStart w:name="z239" w:id="238"/>
    <w:p>
      <w:pPr>
        <w:spacing w:after="0"/>
        <w:ind w:left="0"/>
        <w:jc w:val="both"/>
      </w:pPr>
      <w:r>
        <w:rPr>
          <w:rFonts w:ascii="Times New Roman"/>
          <w:b w:val="false"/>
          <w:i w:val="false"/>
          <w:color w:val="000000"/>
          <w:sz w:val="28"/>
        </w:rPr>
        <w:t>
      102. МСАК ұйымдарында қақырыққа микроскопиялық зерттеу және генно-молекулярлық диагностика әдісі (Xpert MTB/RIF) қолжетімді болған кезде екі апта бойы жалғасқан жөтел (жөтел туберкулездің өкпе (жұқпалы) формасы бар науқаста басты симптом болып табылады) және төменде көрсетілген бір немесе бірнеше клиникалық симптомдар болған жағдайда жүргізеді:</w:t>
      </w:r>
    </w:p>
    <w:bookmarkEnd w:id="238"/>
    <w:p>
      <w:pPr>
        <w:spacing w:after="0"/>
        <w:ind w:left="0"/>
        <w:jc w:val="both"/>
      </w:pPr>
      <w:r>
        <w:rPr>
          <w:rFonts w:ascii="Times New Roman"/>
          <w:b w:val="false"/>
          <w:i w:val="false"/>
          <w:color w:val="000000"/>
          <w:sz w:val="28"/>
        </w:rPr>
        <w:t>
      1) салмақ жоғалту;</w:t>
      </w:r>
    </w:p>
    <w:p>
      <w:pPr>
        <w:spacing w:after="0"/>
        <w:ind w:left="0"/>
        <w:jc w:val="both"/>
      </w:pPr>
      <w:r>
        <w:rPr>
          <w:rFonts w:ascii="Times New Roman"/>
          <w:b w:val="false"/>
          <w:i w:val="false"/>
          <w:color w:val="000000"/>
          <w:sz w:val="28"/>
        </w:rPr>
        <w:t>
      2) кеуде қуысының ауруы;</w:t>
      </w:r>
    </w:p>
    <w:p>
      <w:pPr>
        <w:spacing w:after="0"/>
        <w:ind w:left="0"/>
        <w:jc w:val="both"/>
      </w:pPr>
      <w:r>
        <w:rPr>
          <w:rFonts w:ascii="Times New Roman"/>
          <w:b w:val="false"/>
          <w:i w:val="false"/>
          <w:color w:val="000000"/>
          <w:sz w:val="28"/>
        </w:rPr>
        <w:t>
      3) қан түкіру;</w:t>
      </w:r>
    </w:p>
    <w:p>
      <w:pPr>
        <w:spacing w:after="0"/>
        <w:ind w:left="0"/>
        <w:jc w:val="both"/>
      </w:pPr>
      <w:r>
        <w:rPr>
          <w:rFonts w:ascii="Times New Roman"/>
          <w:b w:val="false"/>
          <w:i w:val="false"/>
          <w:color w:val="000000"/>
          <w:sz w:val="28"/>
        </w:rPr>
        <w:t>
      4) дене қызуының ұзақ уақыт жоғарылауы.</w:t>
      </w:r>
    </w:p>
    <w:bookmarkStart w:name="z240" w:id="239"/>
    <w:p>
      <w:pPr>
        <w:spacing w:after="0"/>
        <w:ind w:left="0"/>
        <w:jc w:val="both"/>
      </w:pPr>
      <w:r>
        <w:rPr>
          <w:rFonts w:ascii="Times New Roman"/>
          <w:b w:val="false"/>
          <w:i w:val="false"/>
          <w:color w:val="000000"/>
          <w:sz w:val="28"/>
        </w:rPr>
        <w:t>
      103. Жөтелі бар науқастар МСАК желісінде кезектен тыс зерттеліп-қаралады және бір рет қолданылатын медициналық бетперделермен қамтамасыз етіледі.</w:t>
      </w:r>
    </w:p>
    <w:bookmarkEnd w:id="239"/>
    <w:bookmarkStart w:name="z241" w:id="240"/>
    <w:p>
      <w:pPr>
        <w:spacing w:after="0"/>
        <w:ind w:left="0"/>
        <w:jc w:val="both"/>
      </w:pPr>
      <w:r>
        <w:rPr>
          <w:rFonts w:ascii="Times New Roman"/>
          <w:b w:val="false"/>
          <w:i w:val="false"/>
          <w:color w:val="000000"/>
          <w:sz w:val="28"/>
        </w:rPr>
        <w:t>
      104. Науқаста осы Санитарлық қағидалардың 102-тармағында жазылған клиникалық симптомдар болған жағдайларда медицина қызметкері науқасты туберкулезге тексерудің диагностикалық алгоритміне сәйкес толық іс-шаралар кешенін жүргізеді.</w:t>
      </w:r>
    </w:p>
    <w:bookmarkEnd w:id="240"/>
    <w:bookmarkStart w:name="z242" w:id="241"/>
    <w:p>
      <w:pPr>
        <w:spacing w:after="0"/>
        <w:ind w:left="0"/>
        <w:jc w:val="both"/>
      </w:pPr>
      <w:r>
        <w:rPr>
          <w:rFonts w:ascii="Times New Roman"/>
          <w:b w:val="false"/>
          <w:i w:val="false"/>
          <w:color w:val="000000"/>
          <w:sz w:val="28"/>
        </w:rPr>
        <w:t>
      105. Туберкулезге рентгенологиялық күдік, бірақ өкпеге шағымдар мен улану симптомдары болмаған кезде қақырық жағындысының микроскопиясы теріс болған жағдайда диагностикалық алгоритмді жүргізбей диагнозды нақтылау үшін науқасқа фитизиатр консультация береді.</w:t>
      </w:r>
    </w:p>
    <w:bookmarkEnd w:id="241"/>
    <w:bookmarkStart w:name="z243" w:id="242"/>
    <w:p>
      <w:pPr>
        <w:spacing w:after="0"/>
        <w:ind w:left="0"/>
        <w:jc w:val="both"/>
      </w:pPr>
      <w:r>
        <w:rPr>
          <w:rFonts w:ascii="Times New Roman"/>
          <w:b w:val="false"/>
          <w:i w:val="false"/>
          <w:color w:val="000000"/>
          <w:sz w:val="28"/>
        </w:rPr>
        <w:t>
      106. Туберкулезбен ауыратын науқаспен байланыс болған кезде клиникалық-рентгенологиялық күдігі бар жағдайларда диагностикалық алгоритмді жүргізбей диагнозды нақтылау үшін фитизиатр консультация береді.</w:t>
      </w:r>
    </w:p>
    <w:bookmarkEnd w:id="242"/>
    <w:bookmarkStart w:name="z244" w:id="243"/>
    <w:p>
      <w:pPr>
        <w:spacing w:after="0"/>
        <w:ind w:left="0"/>
        <w:jc w:val="both"/>
      </w:pPr>
      <w:r>
        <w:rPr>
          <w:rFonts w:ascii="Times New Roman"/>
          <w:b w:val="false"/>
          <w:i w:val="false"/>
          <w:color w:val="000000"/>
          <w:sz w:val="28"/>
        </w:rPr>
        <w:t>
      107. Бактерия бөлетіні анықталған кезде науқас оған қосымша зертханалық зерттеулер жүргізу және тиісті туберкулезге қарсы ем тағайындау үшін туберкулезге қарсы ұйымға жіберіледі.</w:t>
      </w:r>
    </w:p>
    <w:bookmarkEnd w:id="243"/>
    <w:bookmarkStart w:name="z245" w:id="244"/>
    <w:p>
      <w:pPr>
        <w:spacing w:after="0"/>
        <w:ind w:left="0"/>
        <w:jc w:val="both"/>
      </w:pPr>
      <w:r>
        <w:rPr>
          <w:rFonts w:ascii="Times New Roman"/>
          <w:b w:val="false"/>
          <w:i w:val="false"/>
          <w:color w:val="000000"/>
          <w:sz w:val="28"/>
        </w:rPr>
        <w:t>
      108. ТМБ-ға қақырықтың микроскоптық теріс нәтижелері болған және туберкулезге күдіктену симптомдары артқан кезде науқасқа дәрігер-фтизиатрдың консультациясы жүргізіледі.</w:t>
      </w:r>
    </w:p>
    <w:bookmarkEnd w:id="244"/>
    <w:bookmarkStart w:name="z246" w:id="245"/>
    <w:p>
      <w:pPr>
        <w:spacing w:after="0"/>
        <w:ind w:left="0"/>
        <w:jc w:val="both"/>
      </w:pPr>
      <w:r>
        <w:rPr>
          <w:rFonts w:ascii="Times New Roman"/>
          <w:b w:val="false"/>
          <w:i w:val="false"/>
          <w:color w:val="000000"/>
          <w:sz w:val="28"/>
        </w:rPr>
        <w:t>
      109. Халық арасында флюорография тәсілімен туберкулезді анықтау 15 жастан бастап жүргізіледі. Флюорография нәтижесі оң адамдарды тексеру кезеңі қалалық жерде 2 аптадан аспауы және ауылдық жерде 1 айдан аспауы тиіс.</w:t>
      </w:r>
    </w:p>
    <w:bookmarkEnd w:id="245"/>
    <w:bookmarkStart w:name="z552" w:id="246"/>
    <w:p>
      <w:pPr>
        <w:spacing w:after="0"/>
        <w:ind w:left="0"/>
        <w:jc w:val="both"/>
      </w:pPr>
      <w:r>
        <w:rPr>
          <w:rFonts w:ascii="Times New Roman"/>
          <w:b w:val="false"/>
          <w:i w:val="false"/>
          <w:color w:val="000000"/>
          <w:sz w:val="28"/>
        </w:rPr>
        <w:t>
      109-1. МСАК ұйымдарында флюросуретті талдау екі кезеңмен (екі рет оқу) жүргізіледі.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109-1-тармақпен толықтырылды - ҚР Ұлттық экономика министрінің 26.11.2015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7"/>
    <w:p>
      <w:pPr>
        <w:spacing w:after="0"/>
        <w:ind w:left="0"/>
        <w:jc w:val="both"/>
      </w:pPr>
      <w:r>
        <w:rPr>
          <w:rFonts w:ascii="Times New Roman"/>
          <w:b w:val="false"/>
          <w:i w:val="false"/>
          <w:color w:val="000000"/>
          <w:sz w:val="28"/>
        </w:rPr>
        <w:t>
       110. Жыл сайын туберкулезге міндетті флюорографиялық тексерілуге жататын тәуекел топтарына мыналар жатады:</w:t>
      </w:r>
    </w:p>
    <w:bookmarkEnd w:id="247"/>
    <w:p>
      <w:pPr>
        <w:spacing w:after="0"/>
        <w:ind w:left="0"/>
        <w:jc w:val="both"/>
      </w:pPr>
      <w:r>
        <w:rPr>
          <w:rFonts w:ascii="Times New Roman"/>
          <w:b w:val="false"/>
          <w:i w:val="false"/>
          <w:color w:val="000000"/>
          <w:sz w:val="28"/>
        </w:rPr>
        <w:t>
      1) меншік нысанына қарамастан медициналық ұйымдардың қызметкерлері;</w:t>
      </w:r>
    </w:p>
    <w:p>
      <w:pPr>
        <w:spacing w:after="0"/>
        <w:ind w:left="0"/>
        <w:jc w:val="both"/>
      </w:pPr>
      <w:r>
        <w:rPr>
          <w:rFonts w:ascii="Times New Roman"/>
          <w:b w:val="false"/>
          <w:i w:val="false"/>
          <w:color w:val="000000"/>
          <w:sz w:val="28"/>
        </w:rPr>
        <w:t>
      2) әскери қызметке шақырылғандар;</w:t>
      </w:r>
    </w:p>
    <w:p>
      <w:pPr>
        <w:spacing w:after="0"/>
        <w:ind w:left="0"/>
        <w:jc w:val="both"/>
      </w:pPr>
      <w:r>
        <w:rPr>
          <w:rFonts w:ascii="Times New Roman"/>
          <w:b w:val="false"/>
          <w:i w:val="false"/>
          <w:color w:val="000000"/>
          <w:sz w:val="28"/>
        </w:rPr>
        <w:t>
      3) жоғары және арнаулы орта оқу орындарының студенттері, училищелердің оқушылары;</w:t>
      </w:r>
    </w:p>
    <w:p>
      <w:pPr>
        <w:spacing w:after="0"/>
        <w:ind w:left="0"/>
        <w:jc w:val="both"/>
      </w:pPr>
      <w:r>
        <w:rPr>
          <w:rFonts w:ascii="Times New Roman"/>
          <w:b w:val="false"/>
          <w:i w:val="false"/>
          <w:color w:val="000000"/>
          <w:sz w:val="28"/>
        </w:rPr>
        <w:t>
      4) 15-17 жастағы жасөспірімдер;</w:t>
      </w:r>
    </w:p>
    <w:p>
      <w:pPr>
        <w:spacing w:after="0"/>
        <w:ind w:left="0"/>
        <w:jc w:val="both"/>
      </w:pPr>
      <w:r>
        <w:rPr>
          <w:rFonts w:ascii="Times New Roman"/>
          <w:b w:val="false"/>
          <w:i w:val="false"/>
          <w:color w:val="000000"/>
          <w:sz w:val="28"/>
        </w:rPr>
        <w:t>
      5) өкпенің созылмалы ерекшелік емес ауруларымен, қант диабетімен, алкоголизммен, нашақорлықпен, АИТВ/ЖИТС-пен диспансерлік есепте тұрған адамдар;</w:t>
      </w:r>
    </w:p>
    <w:p>
      <w:pPr>
        <w:spacing w:after="0"/>
        <w:ind w:left="0"/>
        <w:jc w:val="both"/>
      </w:pPr>
      <w:r>
        <w:rPr>
          <w:rFonts w:ascii="Times New Roman"/>
          <w:b w:val="false"/>
          <w:i w:val="false"/>
          <w:color w:val="000000"/>
          <w:sz w:val="28"/>
        </w:rPr>
        <w:t>
      6) иммунндық супрессивті терапия алып жүрген адамдар;</w:t>
      </w:r>
    </w:p>
    <w:p>
      <w:pPr>
        <w:spacing w:after="0"/>
        <w:ind w:left="0"/>
        <w:jc w:val="both"/>
      </w:pPr>
      <w:r>
        <w:rPr>
          <w:rFonts w:ascii="Times New Roman"/>
          <w:b w:val="false"/>
          <w:i w:val="false"/>
          <w:color w:val="000000"/>
          <w:sz w:val="28"/>
        </w:rPr>
        <w:t>
      7) өкпесінде кез келген этиологиядағы қалдық көріністер бар адамдар;</w:t>
      </w:r>
    </w:p>
    <w:p>
      <w:pPr>
        <w:spacing w:after="0"/>
        <w:ind w:left="0"/>
        <w:jc w:val="both"/>
      </w:pPr>
      <w:r>
        <w:rPr>
          <w:rFonts w:ascii="Times New Roman"/>
          <w:b w:val="false"/>
          <w:i w:val="false"/>
          <w:color w:val="000000"/>
          <w:sz w:val="28"/>
        </w:rPr>
        <w:t>
      8) туберкулездің бактерия бөлмейтін түрімен ауыратын науқаспен байланыстағы адамдар;</w:t>
      </w:r>
    </w:p>
    <w:p>
      <w:pPr>
        <w:spacing w:after="0"/>
        <w:ind w:left="0"/>
        <w:jc w:val="both"/>
      </w:pPr>
      <w:r>
        <w:rPr>
          <w:rFonts w:ascii="Times New Roman"/>
          <w:b w:val="false"/>
          <w:i w:val="false"/>
          <w:color w:val="000000"/>
          <w:sz w:val="28"/>
        </w:rPr>
        <w:t>
      9) мектепке дейінгі ұйымдардың, жалпы білім беру және мамандандырылған мектептердің, лицейлердің және гимназиялардың қызметкерлері;</w:t>
      </w:r>
    </w:p>
    <w:p>
      <w:pPr>
        <w:spacing w:after="0"/>
        <w:ind w:left="0"/>
        <w:jc w:val="both"/>
      </w:pPr>
      <w:r>
        <w:rPr>
          <w:rFonts w:ascii="Times New Roman"/>
          <w:b w:val="false"/>
          <w:i w:val="false"/>
          <w:color w:val="000000"/>
          <w:sz w:val="28"/>
        </w:rPr>
        <w:t>
      10) Қазақстан Республикасының Қарулы Күштерінің, басқа да әскерлер мен әскери құралымдардың әскери қызметшілері;</w:t>
      </w:r>
    </w:p>
    <w:p>
      <w:pPr>
        <w:spacing w:after="0"/>
        <w:ind w:left="0"/>
        <w:jc w:val="both"/>
      </w:pPr>
      <w:r>
        <w:rPr>
          <w:rFonts w:ascii="Times New Roman"/>
          <w:b w:val="false"/>
          <w:i w:val="false"/>
          <w:color w:val="000000"/>
          <w:sz w:val="28"/>
        </w:rPr>
        <w:t>
      11) табиғи және техногендік сипаттағы төтенше жағдайлардың алдын алу және жою саласындағы органдардың қызметкерлері;</w:t>
      </w:r>
    </w:p>
    <w:p>
      <w:pPr>
        <w:spacing w:after="0"/>
        <w:ind w:left="0"/>
        <w:jc w:val="both"/>
      </w:pPr>
      <w:r>
        <w:rPr>
          <w:rFonts w:ascii="Times New Roman"/>
          <w:b w:val="false"/>
          <w:i w:val="false"/>
          <w:color w:val="000000"/>
          <w:sz w:val="28"/>
        </w:rPr>
        <w:t>
      12) Қазақстан Республикасына тұрақты тұруға және уақытша тұруға келген адамдар, оның ішінде еңбек көші-қоны бойынша келген адамдар;</w:t>
      </w:r>
    </w:p>
    <w:p>
      <w:pPr>
        <w:spacing w:after="0"/>
        <w:ind w:left="0"/>
        <w:jc w:val="both"/>
      </w:pPr>
      <w:r>
        <w:rPr>
          <w:rFonts w:ascii="Times New Roman"/>
          <w:b w:val="false"/>
          <w:i w:val="false"/>
          <w:color w:val="000000"/>
          <w:sz w:val="28"/>
        </w:rPr>
        <w:t>
      13) тамақ өнеркәсібі, қоғамдық тамақтану және азық-түлік саудасы объектілерінің қызметкерлері;</w:t>
      </w:r>
    </w:p>
    <w:p>
      <w:pPr>
        <w:spacing w:after="0"/>
        <w:ind w:left="0"/>
        <w:jc w:val="both"/>
      </w:pPr>
      <w:r>
        <w:rPr>
          <w:rFonts w:ascii="Times New Roman"/>
          <w:b w:val="false"/>
          <w:i w:val="false"/>
          <w:color w:val="000000"/>
          <w:sz w:val="28"/>
        </w:rPr>
        <w:t>
      14) халыққа қызмет көрсету саласының қызметкерлері;</w:t>
      </w:r>
    </w:p>
    <w:p>
      <w:pPr>
        <w:spacing w:after="0"/>
        <w:ind w:left="0"/>
        <w:jc w:val="both"/>
      </w:pPr>
      <w:r>
        <w:rPr>
          <w:rFonts w:ascii="Times New Roman"/>
          <w:b w:val="false"/>
          <w:i w:val="false"/>
          <w:color w:val="000000"/>
          <w:sz w:val="28"/>
        </w:rPr>
        <w:t>
      15) жолаушыларды тасымалдаумен, көліктің барлық түрлерінде оларға қызмет көрсетумен айналысатын адамдар;</w:t>
      </w:r>
    </w:p>
    <w:p>
      <w:pPr>
        <w:spacing w:after="0"/>
        <w:ind w:left="0"/>
        <w:jc w:val="both"/>
      </w:pPr>
      <w:r>
        <w:rPr>
          <w:rFonts w:ascii="Times New Roman"/>
          <w:b w:val="false"/>
          <w:i w:val="false"/>
          <w:color w:val="000000"/>
          <w:sz w:val="28"/>
        </w:rPr>
        <w:t>
      16) жоғары және арнаулы орта оқу орындарының қызметкерлері;</w:t>
      </w:r>
    </w:p>
    <w:p>
      <w:pPr>
        <w:spacing w:after="0"/>
        <w:ind w:left="0"/>
        <w:jc w:val="both"/>
      </w:pPr>
      <w:r>
        <w:rPr>
          <w:rFonts w:ascii="Times New Roman"/>
          <w:b w:val="false"/>
          <w:i w:val="false"/>
          <w:color w:val="000000"/>
          <w:sz w:val="28"/>
        </w:rPr>
        <w:t>
      17) дәрілік заттарды дайындаумен, өлшеп-ораумен және өткізумен айналысатын дәріханалардың қызметкерлері;</w:t>
      </w:r>
    </w:p>
    <w:p>
      <w:pPr>
        <w:spacing w:after="0"/>
        <w:ind w:left="0"/>
        <w:jc w:val="both"/>
      </w:pPr>
      <w:r>
        <w:rPr>
          <w:rFonts w:ascii="Times New Roman"/>
          <w:b w:val="false"/>
          <w:i w:val="false"/>
          <w:color w:val="000000"/>
          <w:sz w:val="28"/>
        </w:rPr>
        <w:t>
      18) туберкулезге қарсы вакцинациясыз перзентханадан немесе босандыру бөлімшесінен шығарылғанға дейін жаңа туған нәрестенің отбасы мүшелері.</w:t>
      </w:r>
    </w:p>
    <w:bookmarkStart w:name="z248" w:id="248"/>
    <w:p>
      <w:pPr>
        <w:spacing w:after="0"/>
        <w:ind w:left="0"/>
        <w:jc w:val="both"/>
      </w:pPr>
      <w:r>
        <w:rPr>
          <w:rFonts w:ascii="Times New Roman"/>
          <w:b w:val="false"/>
          <w:i w:val="false"/>
          <w:color w:val="000000"/>
          <w:sz w:val="28"/>
        </w:rPr>
        <w:t>
      111. 6 айда 1 рет туберкулезге флюорографиялық тексерілуге жататын тәуекел тобына мыналар жатады:</w:t>
      </w:r>
    </w:p>
    <w:bookmarkEnd w:id="248"/>
    <w:p>
      <w:pPr>
        <w:spacing w:after="0"/>
        <w:ind w:left="0"/>
        <w:jc w:val="both"/>
      </w:pPr>
      <w:r>
        <w:rPr>
          <w:rFonts w:ascii="Times New Roman"/>
          <w:b w:val="false"/>
          <w:i w:val="false"/>
          <w:color w:val="000000"/>
          <w:sz w:val="28"/>
        </w:rPr>
        <w:t>
      1) тергеудегі және сотталған адамдар;</w:t>
      </w:r>
    </w:p>
    <w:p>
      <w:pPr>
        <w:spacing w:after="0"/>
        <w:ind w:left="0"/>
        <w:jc w:val="both"/>
      </w:pPr>
      <w:r>
        <w:rPr>
          <w:rFonts w:ascii="Times New Roman"/>
          <w:b w:val="false"/>
          <w:i w:val="false"/>
          <w:color w:val="000000"/>
          <w:sz w:val="28"/>
        </w:rPr>
        <w:t>
      2) Қазақстан Республикасы Ішкі істер министрлігі жүйесінің қызметкерлері, оның ішінде мамандандырылған күзет қызметінің, патрульді-бекеттік, жол-патрульдік және учаскелік қызметтердің, тергеу изоляторларының және түзету мекемелерінің қызметкерлері, сондай-ақ сотталғандарды айдауылдау, түзету мекемелері мен қоғамдық тәртіпті күзетуді қамтамасыз ететін әскери қызметшілер;</w:t>
      </w:r>
    </w:p>
    <w:p>
      <w:pPr>
        <w:spacing w:after="0"/>
        <w:ind w:left="0"/>
        <w:jc w:val="both"/>
      </w:pPr>
      <w:r>
        <w:rPr>
          <w:rFonts w:ascii="Times New Roman"/>
          <w:b w:val="false"/>
          <w:i w:val="false"/>
          <w:color w:val="000000"/>
          <w:sz w:val="28"/>
        </w:rPr>
        <w:t>
      3) шұғыл қызметтің әскери қызметшілері.</w:t>
      </w:r>
    </w:p>
    <w:p>
      <w:pPr>
        <w:spacing w:after="0"/>
        <w:ind w:left="0"/>
        <w:jc w:val="both"/>
      </w:pPr>
      <w:r>
        <w:rPr>
          <w:rFonts w:ascii="Times New Roman"/>
          <w:b w:val="false"/>
          <w:i w:val="false"/>
          <w:color w:val="000000"/>
          <w:sz w:val="28"/>
        </w:rPr>
        <w:t>
      4) туберкулездің бактерия бөлетін түрімен ауыратын науқаспен байланыстағы адамдар.</w:t>
      </w:r>
    </w:p>
    <w:bookmarkStart w:name="z553" w:id="249"/>
    <w:p>
      <w:pPr>
        <w:spacing w:after="0"/>
        <w:ind w:left="0"/>
        <w:jc w:val="both"/>
      </w:pPr>
      <w:r>
        <w:rPr>
          <w:rFonts w:ascii="Times New Roman"/>
          <w:b w:val="false"/>
          <w:i w:val="false"/>
          <w:color w:val="000000"/>
          <w:sz w:val="28"/>
        </w:rPr>
        <w:t>
      111-1. Барлық босанған әйелдер шығарылғанға дейін босандыру ұйымында болған кезеңінде флюорография әдісімен туберкулезге міндетті түрде тексерілуге жатады. Медициналық босандыру ұйымдарының басшылары босанудан кейінгі кезеңде туберкулезге күдікті әйелдерді жеке палатаға уақтылы оқшаулауға жауапты болады және туберкулезге күдік анықталған сәттен бастап алты сағат ішінде туберкулезді растау немесе жоққа шығару мақсатында фтизиатр дәрігер консультантын шақыруды және қосымша зерттеу жүргізуді қамтамасыз етеді.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111-1-тармақпен толықтырылды - ҚР Ұлттық экономика министрінің 26.11.2015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50"/>
    <w:p>
      <w:pPr>
        <w:spacing w:after="0"/>
        <w:ind w:left="0"/>
        <w:jc w:val="left"/>
      </w:pPr>
      <w:r>
        <w:rPr>
          <w:rFonts w:ascii="Times New Roman"/>
          <w:b/>
          <w:i w:val="false"/>
          <w:color w:val="000000"/>
        </w:rPr>
        <w:t xml:space="preserve">  11. Зертханаға қақырықты жинауға және тасымалдауға</w:t>
      </w:r>
      <w:r>
        <w:br/>
      </w:r>
      <w:r>
        <w:rPr>
          <w:rFonts w:ascii="Times New Roman"/>
          <w:b/>
          <w:i w:val="false"/>
          <w:color w:val="000000"/>
        </w:rPr>
        <w:t>қойылатын санитариялық-эпидемиологиялық талаптар</w:t>
      </w:r>
    </w:p>
    <w:bookmarkEnd w:id="250"/>
    <w:bookmarkStart w:name="z250" w:id="251"/>
    <w:p>
      <w:pPr>
        <w:spacing w:after="0"/>
        <w:ind w:left="0"/>
        <w:jc w:val="both"/>
      </w:pPr>
      <w:r>
        <w:rPr>
          <w:rFonts w:ascii="Times New Roman"/>
          <w:b w:val="false"/>
          <w:i w:val="false"/>
          <w:color w:val="000000"/>
          <w:sz w:val="28"/>
        </w:rPr>
        <w:t>
      112. Қақырық жинауды пациенттерге қызмет көрсетумен және оларды емдеумен айналысатын барлық медициналық ұйымдар жүргізеді.</w:t>
      </w:r>
    </w:p>
    <w:bookmarkEnd w:id="251"/>
    <w:bookmarkStart w:name="z251" w:id="252"/>
    <w:p>
      <w:pPr>
        <w:spacing w:after="0"/>
        <w:ind w:left="0"/>
        <w:jc w:val="both"/>
      </w:pPr>
      <w:r>
        <w:rPr>
          <w:rFonts w:ascii="Times New Roman"/>
          <w:b w:val="false"/>
          <w:i w:val="false"/>
          <w:color w:val="000000"/>
          <w:sz w:val="28"/>
        </w:rPr>
        <w:t xml:space="preserve">
      113. Зертханаға жіберуге арналған қақырықты (бірінші күні – бір сынама, екінші күні – екі сынама) көлемі 50,0 миллилитр (бұдан әрі – мл), диаметрі 35 мм кең мойынды, жиналған материалдың көлемін және сапасын бақылауға болатын мөлдір герметикалық бұралатын қақпағы бар арнайы шыны контейнерлерге немесе бір рет пайдаланылатын контейнерлерге жинайды. Таңбалауды пациенттің тегін, атын және әкесінің атын және үлгінің нөмірін көрсете отырып, тек контейнердің бүйір бетінде жүргізеді. № 907 бұйрықпен бекітілген </w:t>
      </w:r>
      <w:r>
        <w:rPr>
          <w:rFonts w:ascii="Times New Roman"/>
          <w:b w:val="false"/>
          <w:i w:val="false"/>
          <w:color w:val="000000"/>
          <w:sz w:val="28"/>
        </w:rPr>
        <w:t>ТБ-05 нысанын</w:t>
      </w:r>
      <w:r>
        <w:rPr>
          <w:rFonts w:ascii="Times New Roman"/>
          <w:b w:val="false"/>
          <w:i w:val="false"/>
          <w:color w:val="000000"/>
          <w:sz w:val="28"/>
        </w:rPr>
        <w:t xml:space="preserve"> қақырықтың (диагностикалау мақсатында) үш немесе (химия терапияны бақылау мақсатында) екі үлгісін толтырады.</w:t>
      </w:r>
    </w:p>
    <w:bookmarkEnd w:id="252"/>
    <w:bookmarkStart w:name="z252" w:id="253"/>
    <w:p>
      <w:pPr>
        <w:spacing w:after="0"/>
        <w:ind w:left="0"/>
        <w:jc w:val="both"/>
      </w:pPr>
      <w:r>
        <w:rPr>
          <w:rFonts w:ascii="Times New Roman"/>
          <w:b w:val="false"/>
          <w:i w:val="false"/>
          <w:color w:val="000000"/>
          <w:sz w:val="28"/>
        </w:rPr>
        <w:t>
      114. Қақырығы бар контейнерлерді зертханаға тасымалдау үшін таңбаланған металл бикске орнатады. Қақырықты медициналық ұйымда жеті күнге дейін тоңазытқышта сақтауға жол беріледі. Бактериологиялық зерттеу жүргізуге жиналған қақырық бір тәулік ішінде зертханаға жеткізіледі онда тоңазытқышта 3 күннен асырмай сақталады.</w:t>
      </w:r>
    </w:p>
    <w:bookmarkEnd w:id="253"/>
    <w:bookmarkStart w:name="z253" w:id="254"/>
    <w:p>
      <w:pPr>
        <w:spacing w:after="0"/>
        <w:ind w:left="0"/>
        <w:jc w:val="both"/>
      </w:pPr>
      <w:r>
        <w:rPr>
          <w:rFonts w:ascii="Times New Roman"/>
          <w:b w:val="false"/>
          <w:i w:val="false"/>
          <w:color w:val="000000"/>
          <w:sz w:val="28"/>
        </w:rPr>
        <w:t>
      115. Қақырық салынған контейнерлер қаптамалады. Бикстар тасымалдаған кезде күн сәулесі түсуінен қорғалған салқын жерде сақтайды.</w:t>
      </w:r>
    </w:p>
    <w:bookmarkEnd w:id="254"/>
    <w:bookmarkStart w:name="z254" w:id="255"/>
    <w:p>
      <w:pPr>
        <w:spacing w:after="0"/>
        <w:ind w:left="0"/>
        <w:jc w:val="both"/>
      </w:pPr>
      <w:r>
        <w:rPr>
          <w:rFonts w:ascii="Times New Roman"/>
          <w:b w:val="false"/>
          <w:i w:val="false"/>
          <w:color w:val="000000"/>
          <w:sz w:val="28"/>
        </w:rPr>
        <w:t>
      116. Қақырықты тасымалдауды медициналық қызметкердің еріп жүруімен медициналық ұйымының көлігімен жүзеге асырады. Зертханалық зерттеуге жолдама бланкілері материалы бар контейнерлерден бөлек тұрады. Термоконтейнерлерге пациенттер мен сынамалар туралы мәліметтер келтірілетін ілеспе хат қоса ұсынылады. Қораптағы контейнерлердің саны тізімдегі тектердің санына сәйкес келеді. Әрбір контейнердегі сәйкестендіру нөмірі тізімдегі сәйкестендіру нөміріне сәйкес келеді.</w:t>
      </w:r>
    </w:p>
    <w:bookmarkEnd w:id="255"/>
    <w:bookmarkStart w:name="z255" w:id="256"/>
    <w:p>
      <w:pPr>
        <w:spacing w:after="0"/>
        <w:ind w:left="0"/>
        <w:jc w:val="both"/>
      </w:pPr>
      <w:r>
        <w:rPr>
          <w:rFonts w:ascii="Times New Roman"/>
          <w:b w:val="false"/>
          <w:i w:val="false"/>
          <w:color w:val="000000"/>
          <w:sz w:val="28"/>
        </w:rPr>
        <w:t>
      117. Ілеспе тізімде жолдану күні мен медициналық ұйымның атауы көрсетіледі.</w:t>
      </w:r>
    </w:p>
    <w:bookmarkEnd w:id="256"/>
    <w:bookmarkStart w:name="z256" w:id="257"/>
    <w:p>
      <w:pPr>
        <w:spacing w:after="0"/>
        <w:ind w:left="0"/>
        <w:jc w:val="both"/>
      </w:pPr>
      <w:r>
        <w:rPr>
          <w:rFonts w:ascii="Times New Roman"/>
          <w:b w:val="false"/>
          <w:i w:val="false"/>
          <w:color w:val="000000"/>
          <w:sz w:val="28"/>
        </w:rPr>
        <w:t>
      118. Зертханаға қақырықтың үлгілерін қабылдау кезінде:</w:t>
      </w:r>
    </w:p>
    <w:bookmarkEnd w:id="257"/>
    <w:p>
      <w:pPr>
        <w:spacing w:after="0"/>
        <w:ind w:left="0"/>
        <w:jc w:val="both"/>
      </w:pPr>
      <w:r>
        <w:rPr>
          <w:rFonts w:ascii="Times New Roman"/>
          <w:b w:val="false"/>
          <w:i w:val="false"/>
          <w:color w:val="000000"/>
          <w:sz w:val="28"/>
        </w:rPr>
        <w:t>
      1) жеткізілген бикстің ағу белгілерінің бар-жоғын тексереді;</w:t>
      </w:r>
    </w:p>
    <w:p>
      <w:pPr>
        <w:spacing w:after="0"/>
        <w:ind w:left="0"/>
        <w:jc w:val="both"/>
      </w:pPr>
      <w:r>
        <w:rPr>
          <w:rFonts w:ascii="Times New Roman"/>
          <w:b w:val="false"/>
          <w:i w:val="false"/>
          <w:color w:val="000000"/>
          <w:sz w:val="28"/>
        </w:rPr>
        <w:t>
      2) бикстің сыртқы бетін дезинфекциялайды;</w:t>
      </w:r>
    </w:p>
    <w:p>
      <w:pPr>
        <w:spacing w:after="0"/>
        <w:ind w:left="0"/>
        <w:jc w:val="both"/>
      </w:pPr>
      <w:r>
        <w:rPr>
          <w:rFonts w:ascii="Times New Roman"/>
          <w:b w:val="false"/>
          <w:i w:val="false"/>
          <w:color w:val="000000"/>
          <w:sz w:val="28"/>
        </w:rPr>
        <w:t>
      3) жарық немесе зақымдануы бар контейнерлерді абайлап ашады және тексереді;</w:t>
      </w:r>
    </w:p>
    <w:p>
      <w:pPr>
        <w:spacing w:after="0"/>
        <w:ind w:left="0"/>
        <w:jc w:val="both"/>
      </w:pPr>
      <w:r>
        <w:rPr>
          <w:rFonts w:ascii="Times New Roman"/>
          <w:b w:val="false"/>
          <w:i w:val="false"/>
          <w:color w:val="000000"/>
          <w:sz w:val="28"/>
        </w:rPr>
        <w:t>
      4) бикстің ішкі бетін дезинфекциялайды.</w:t>
      </w:r>
    </w:p>
    <w:bookmarkStart w:name="z257" w:id="258"/>
    <w:p>
      <w:pPr>
        <w:spacing w:after="0"/>
        <w:ind w:left="0"/>
        <w:jc w:val="both"/>
      </w:pPr>
      <w:r>
        <w:rPr>
          <w:rFonts w:ascii="Times New Roman"/>
          <w:b w:val="false"/>
          <w:i w:val="false"/>
          <w:color w:val="000000"/>
          <w:sz w:val="28"/>
        </w:rPr>
        <w:t>
      119. Зақымданған контейнерлерде, қақырықтың жеткіліксіз мөлшері болған жағдайда (3-5 мл) және тасымалдау бұзылғанда үлгілер зерттеу үшін алынбайды.</w:t>
      </w:r>
    </w:p>
    <w:bookmarkEnd w:id="258"/>
    <w:bookmarkStart w:name="z258" w:id="259"/>
    <w:p>
      <w:pPr>
        <w:spacing w:after="0"/>
        <w:ind w:left="0"/>
        <w:jc w:val="both"/>
      </w:pPr>
      <w:r>
        <w:rPr>
          <w:rFonts w:ascii="Times New Roman"/>
          <w:b w:val="false"/>
          <w:i w:val="false"/>
          <w:color w:val="000000"/>
          <w:sz w:val="28"/>
        </w:rPr>
        <w:t>
      120. Қақырық жинау кабинетіндегі тікелей қақырық жинау үшін пайдаланылатын үй-жайдың бір бөлігі жуу және дезинфекциялау құралдарына төзімді материалдан жасалған толық биіктігінің бойымен қалқамен бөлінеді. Қақырық жинау бөлмесі бактерицидті экрандалған сәулелегіштермен, ингалятормен, антисептикалық сабынмен және антисептик ерітіндісімен дозаторы бар қол жууға арналған раковинамен, дезинфекциялық ерітіндісі бар сыйымдылықтармен, таза контейнерлер мен қақырығы бар контейнерлерге арналған сыйымдылықтармен жарақтандырылады, ауа алмасу жиілігі сағатына кемінде 6-12 көлем болатын жергілікті желдету жүйесімен жабдықталады.</w:t>
      </w:r>
    </w:p>
    <w:bookmarkEnd w:id="259"/>
    <w:bookmarkStart w:name="z259" w:id="260"/>
    <w:p>
      <w:pPr>
        <w:spacing w:after="0"/>
        <w:ind w:left="0"/>
        <w:jc w:val="both"/>
      </w:pPr>
      <w:r>
        <w:rPr>
          <w:rFonts w:ascii="Times New Roman"/>
          <w:b w:val="false"/>
          <w:i w:val="false"/>
          <w:color w:val="000000"/>
          <w:sz w:val="28"/>
        </w:rPr>
        <w:t>
      121. Бактериоскопиялық зертханаларда үш секция болады:</w:t>
      </w:r>
    </w:p>
    <w:bookmarkEnd w:id="260"/>
    <w:p>
      <w:pPr>
        <w:spacing w:after="0"/>
        <w:ind w:left="0"/>
        <w:jc w:val="both"/>
      </w:pPr>
      <w:r>
        <w:rPr>
          <w:rFonts w:ascii="Times New Roman"/>
          <w:b w:val="false"/>
          <w:i w:val="false"/>
          <w:color w:val="000000"/>
          <w:sz w:val="28"/>
        </w:rPr>
        <w:t>
      1) биологиялық ішке сору шкафында жағындыларды дайындауға және бояуға арналған екі бөлікке бөлінген үстелі бар жағындыларды дайындауға және бояуға арналған;</w:t>
      </w:r>
    </w:p>
    <w:p>
      <w:pPr>
        <w:spacing w:after="0"/>
        <w:ind w:left="0"/>
        <w:jc w:val="both"/>
      </w:pPr>
      <w:r>
        <w:rPr>
          <w:rFonts w:ascii="Times New Roman"/>
          <w:b w:val="false"/>
          <w:i w:val="false"/>
          <w:color w:val="000000"/>
          <w:sz w:val="28"/>
        </w:rPr>
        <w:t>
      2) микроскопияға арналған;</w:t>
      </w:r>
    </w:p>
    <w:p>
      <w:pPr>
        <w:spacing w:after="0"/>
        <w:ind w:left="0"/>
        <w:jc w:val="both"/>
      </w:pPr>
      <w:r>
        <w:rPr>
          <w:rFonts w:ascii="Times New Roman"/>
          <w:b w:val="false"/>
          <w:i w:val="false"/>
          <w:color w:val="000000"/>
          <w:sz w:val="28"/>
        </w:rPr>
        <w:t>
      3) препараттарды тіркеуге және сақтауға арналған.</w:t>
      </w:r>
    </w:p>
    <w:bookmarkStart w:name="z260" w:id="261"/>
    <w:p>
      <w:pPr>
        <w:spacing w:after="0"/>
        <w:ind w:left="0"/>
        <w:jc w:val="both"/>
      </w:pPr>
      <w:r>
        <w:rPr>
          <w:rFonts w:ascii="Times New Roman"/>
          <w:b w:val="false"/>
          <w:i w:val="false"/>
          <w:color w:val="000000"/>
          <w:sz w:val="28"/>
        </w:rPr>
        <w:t>
      122. Туберкулезге қарсы ұйымдардың персоналы жұқтыру қаупі жоғары жерлерде қорғау дәрежесі жоғары респираторларды (кемінде 94,0 пайыз (%) қолданады. Респираторлар көп рет пайдаланылады. Бетке тығыз, жабыспайтын, сүзгіші бұзылған, қан немесе биологиялық сұйықтықтармен ластанған респиторды пайдалануға жол берілмейді.</w:t>
      </w:r>
    </w:p>
    <w:bookmarkEnd w:id="261"/>
    <w:bookmarkStart w:name="z261" w:id="262"/>
    <w:p>
      <w:pPr>
        <w:spacing w:after="0"/>
        <w:ind w:left="0"/>
        <w:jc w:val="left"/>
      </w:pPr>
      <w:r>
        <w:rPr>
          <w:rFonts w:ascii="Times New Roman"/>
          <w:b/>
          <w:i w:val="false"/>
          <w:color w:val="000000"/>
        </w:rPr>
        <w:t xml:space="preserve"> 12. Халықты туберкулезге қарсы жоспарлы</w:t>
      </w:r>
      <w:r>
        <w:br/>
      </w:r>
      <w:r>
        <w:rPr>
          <w:rFonts w:ascii="Times New Roman"/>
          <w:b/>
          <w:i w:val="false"/>
          <w:color w:val="000000"/>
        </w:rPr>
        <w:t>иммундауды ұйымдастыруға және жүргізуге қойылатын</w:t>
      </w:r>
      <w:r>
        <w:br/>
      </w:r>
      <w:r>
        <w:rPr>
          <w:rFonts w:ascii="Times New Roman"/>
          <w:b/>
          <w:i w:val="false"/>
          <w:color w:val="000000"/>
        </w:rPr>
        <w:t>санитариялық-эпидемиологиялық талаптар</w:t>
      </w:r>
    </w:p>
    <w:bookmarkEnd w:id="262"/>
    <w:bookmarkStart w:name="z262" w:id="263"/>
    <w:p>
      <w:pPr>
        <w:spacing w:after="0"/>
        <w:ind w:left="0"/>
        <w:jc w:val="both"/>
      </w:pPr>
      <w:r>
        <w:rPr>
          <w:rFonts w:ascii="Times New Roman"/>
          <w:b w:val="false"/>
          <w:i w:val="false"/>
          <w:color w:val="000000"/>
          <w:sz w:val="28"/>
        </w:rPr>
        <w:t xml:space="preserve">
      123. Балаларға </w:t>
      </w:r>
      <w:r>
        <w:rPr>
          <w:rFonts w:ascii="Times New Roman"/>
          <w:b w:val="false"/>
          <w:i w:val="false"/>
          <w:color w:val="000000"/>
          <w:sz w:val="28"/>
        </w:rPr>
        <w:t>профилактикалық</w:t>
      </w:r>
      <w:r>
        <w:rPr>
          <w:rFonts w:ascii="Times New Roman"/>
          <w:b w:val="false"/>
          <w:i w:val="false"/>
          <w:color w:val="000000"/>
          <w:sz w:val="28"/>
        </w:rPr>
        <w:t xml:space="preserve"> </w:t>
      </w:r>
      <w:r>
        <w:rPr>
          <w:rFonts w:ascii="Times New Roman"/>
          <w:b w:val="false"/>
          <w:i w:val="false"/>
          <w:color w:val="000000"/>
          <w:sz w:val="28"/>
        </w:rPr>
        <w:t>егулерді</w:t>
      </w:r>
      <w:r>
        <w:rPr>
          <w:rFonts w:ascii="Times New Roman"/>
          <w:b w:val="false"/>
          <w:i w:val="false"/>
          <w:color w:val="000000"/>
          <w:sz w:val="28"/>
        </w:rPr>
        <w:t xml:space="preserve"> ата-анасының немесе заңды өкілдерінің келісімімен жүргізеді.</w:t>
      </w:r>
    </w:p>
    <w:bookmarkEnd w:id="263"/>
    <w:bookmarkStart w:name="z263" w:id="264"/>
    <w:p>
      <w:pPr>
        <w:spacing w:after="0"/>
        <w:ind w:left="0"/>
        <w:jc w:val="both"/>
      </w:pPr>
      <w:r>
        <w:rPr>
          <w:rFonts w:ascii="Times New Roman"/>
          <w:b w:val="false"/>
          <w:i w:val="false"/>
          <w:color w:val="000000"/>
          <w:sz w:val="28"/>
        </w:rPr>
        <w:t xml:space="preserve">
      124. Профилактикалық егуді жүргізуге ерікті ақпараттандырылған келісім немесе бас тарту жазбаша түрде Кодекстің </w:t>
      </w:r>
      <w:r>
        <w:rPr>
          <w:rFonts w:ascii="Times New Roman"/>
          <w:b w:val="false"/>
          <w:i w:val="false"/>
          <w:color w:val="000000"/>
          <w:sz w:val="28"/>
        </w:rPr>
        <w:t>7-1-бабы</w:t>
      </w:r>
      <w:r>
        <w:rPr>
          <w:rFonts w:ascii="Times New Roman"/>
          <w:b w:val="false"/>
          <w:i w:val="false"/>
          <w:color w:val="000000"/>
          <w:sz w:val="28"/>
        </w:rPr>
        <w:t xml:space="preserve"> 1-тармағы 2) тармақшасына сәйкес анықтаған тәртіппен ресімделеді.</w:t>
      </w:r>
    </w:p>
    <w:bookmarkEnd w:id="264"/>
    <w:bookmarkStart w:name="z264" w:id="265"/>
    <w:p>
      <w:pPr>
        <w:spacing w:after="0"/>
        <w:ind w:left="0"/>
        <w:jc w:val="both"/>
      </w:pPr>
      <w:r>
        <w:rPr>
          <w:rFonts w:ascii="Times New Roman"/>
          <w:b w:val="false"/>
          <w:i w:val="false"/>
          <w:color w:val="000000"/>
          <w:sz w:val="28"/>
        </w:rPr>
        <w:t>
      125. Балаларға қызмет көрсететін медициналық ұйымның басшылары профилактикалық егулерді жоспарлауды, ұйымдастыруды және жүргізуді, қамту толықтығын, нақтылығын есепке ала отырып қамтамасыз етеді, сондай-ақ олар туралы есептерді халықтың санитариялық-эпидемиологиялық саламаттылығы саласындағы мемлекеттік орган ведомствосының аумақтық бөлімшелеріне уақтылы беруді қамтамасыз етеді. Әдістемелік басшылықты ТҚҰ-ның мамандары жүзеге асырады.</w:t>
      </w:r>
    </w:p>
    <w:bookmarkEnd w:id="265"/>
    <w:bookmarkStart w:name="z265" w:id="266"/>
    <w:p>
      <w:pPr>
        <w:spacing w:after="0"/>
        <w:ind w:left="0"/>
        <w:jc w:val="both"/>
      </w:pPr>
      <w:r>
        <w:rPr>
          <w:rFonts w:ascii="Times New Roman"/>
          <w:b w:val="false"/>
          <w:i w:val="false"/>
          <w:color w:val="000000"/>
          <w:sz w:val="28"/>
        </w:rPr>
        <w:t>
      126. Туберкулезге қарсы профилактикалық егулердің жиынтық жоспары және медициналық ұйымдарға иммундық-биологиялық препараттардың қажеттілігі халықтың санитариялық-эпидемиологиялық саламаттылығы саласындағы мемлекеттік орган ведомствосының аумақтық бөлімшелерімен келісіледі.</w:t>
      </w:r>
    </w:p>
    <w:bookmarkEnd w:id="266"/>
    <w:bookmarkStart w:name="z266" w:id="267"/>
    <w:p>
      <w:pPr>
        <w:spacing w:after="0"/>
        <w:ind w:left="0"/>
        <w:jc w:val="both"/>
      </w:pPr>
      <w:r>
        <w:rPr>
          <w:rFonts w:ascii="Times New Roman"/>
          <w:b w:val="false"/>
          <w:i w:val="false"/>
          <w:color w:val="000000"/>
          <w:sz w:val="28"/>
        </w:rPr>
        <w:t>
      127. Профилактикалық егулер жоспарын ведомстволық тиесілігіне және меншік нысанына қарамастан тұрғылықты жері бойынша перзентханалар (бөлімшелер) және медициналық ұйымдардың, білім беру ұйымдарының егу жұмысын жүргізуге жауапты медицина қызметкерлері жасайды.</w:t>
      </w:r>
    </w:p>
    <w:bookmarkEnd w:id="267"/>
    <w:bookmarkStart w:name="z267" w:id="268"/>
    <w:p>
      <w:pPr>
        <w:spacing w:after="0"/>
        <w:ind w:left="0"/>
        <w:jc w:val="both"/>
      </w:pPr>
      <w:r>
        <w:rPr>
          <w:rFonts w:ascii="Times New Roman"/>
          <w:b w:val="false"/>
          <w:i w:val="false"/>
          <w:color w:val="000000"/>
          <w:sz w:val="28"/>
        </w:rPr>
        <w:t>
      128. Балаларды есепке алуды, егу картотекасын ұйымдастыру мен жүргізуді, профилактикалық егулер жоспарын қалыптастыруды балаларға қызмет көрсететін медициналық ұйымдар жүзеге асырады.</w:t>
      </w:r>
    </w:p>
    <w:bookmarkEnd w:id="268"/>
    <w:bookmarkStart w:name="z268" w:id="269"/>
    <w:p>
      <w:pPr>
        <w:spacing w:after="0"/>
        <w:ind w:left="0"/>
        <w:jc w:val="both"/>
      </w:pPr>
      <w:r>
        <w:rPr>
          <w:rFonts w:ascii="Times New Roman"/>
          <w:b w:val="false"/>
          <w:i w:val="false"/>
          <w:color w:val="000000"/>
          <w:sz w:val="28"/>
        </w:rPr>
        <w:t>
      129. Балаларды есепке алу жылына екі рет (көктем, күз) жүргізіледі. Мекенжайы бойынша тұратын және тіркелген, іс жүзінде осы мекенжайы бойынша тұратын, бірақ тіркелмеген 15 жасқа (14 жас 11 ай, 29 күндік) дейінгі балаларды санаққа қосады. Өткізілген санақтың негізінде педиатрлық учаскелер (үй бойынша санақ) және туған жылдары бойынша балалардың санақ журналын ресімдейді. Санақтар арасында жаңа туған нәрестелер, жаңадан келген және кеткен балаларды есептен алып тастау туралы мәліметтерді енгізу жолымен балаларды есепке алуды түзетеді. Бір жылға дейін уақытша кету есептен алып тастауға негіз болып табылмайды.</w:t>
      </w:r>
    </w:p>
    <w:bookmarkEnd w:id="269"/>
    <w:bookmarkStart w:name="z269" w:id="270"/>
    <w:p>
      <w:pPr>
        <w:spacing w:after="0"/>
        <w:ind w:left="0"/>
        <w:jc w:val="both"/>
      </w:pPr>
      <w:r>
        <w:rPr>
          <w:rFonts w:ascii="Times New Roman"/>
          <w:b w:val="false"/>
          <w:i w:val="false"/>
          <w:color w:val="000000"/>
          <w:sz w:val="28"/>
        </w:rPr>
        <w:t>
      130. Ведомстволық тиесілілігі мен меншік нысанына қарамастан, білім беру ұйымдарына, балалар үйіне, интернаттарға баратын балаларды есепке алуды жылына бір рет жүргізеді. Ұйымдарға баратын балалар туралы мәліметтерді ұйымның орналасқан орны бойынша МСАК ұйымына береді.</w:t>
      </w:r>
    </w:p>
    <w:bookmarkEnd w:id="270"/>
    <w:bookmarkStart w:name="z270" w:id="271"/>
    <w:p>
      <w:pPr>
        <w:spacing w:after="0"/>
        <w:ind w:left="0"/>
        <w:jc w:val="both"/>
      </w:pPr>
      <w:r>
        <w:rPr>
          <w:rFonts w:ascii="Times New Roman"/>
          <w:b w:val="false"/>
          <w:i w:val="false"/>
          <w:color w:val="000000"/>
          <w:sz w:val="28"/>
        </w:rPr>
        <w:t>
      131. Туберкулезге қарсы иммундауды жүргізу үшін иммундаудың басқада түрлері, сондай-ақ туберкулиндиагностика жүргізілмейтін аптаның арнайы күнін белгілейді.</w:t>
      </w:r>
    </w:p>
    <w:bookmarkEnd w:id="271"/>
    <w:bookmarkStart w:name="z271" w:id="272"/>
    <w:p>
      <w:pPr>
        <w:spacing w:after="0"/>
        <w:ind w:left="0"/>
        <w:jc w:val="both"/>
      </w:pPr>
      <w:r>
        <w:rPr>
          <w:rFonts w:ascii="Times New Roman"/>
          <w:b w:val="false"/>
          <w:i w:val="false"/>
          <w:color w:val="000000"/>
          <w:sz w:val="28"/>
        </w:rPr>
        <w:t>
      132. Туберкулезге қарсы ревакцинацияны дәрігердің (фельдшердің) медициналық тексеруінен кейін Манту сынамасының теріс нәтижесі бар декреттелген жастағы (6-7 жас) балаларға қатаң түрде жүргізеді.</w:t>
      </w:r>
    </w:p>
    <w:bookmarkEnd w:id="272"/>
    <w:bookmarkStart w:name="z272" w:id="273"/>
    <w:p>
      <w:pPr>
        <w:spacing w:after="0"/>
        <w:ind w:left="0"/>
        <w:jc w:val="both"/>
      </w:pPr>
      <w:r>
        <w:rPr>
          <w:rFonts w:ascii="Times New Roman"/>
          <w:b w:val="false"/>
          <w:i w:val="false"/>
          <w:color w:val="000000"/>
          <w:sz w:val="28"/>
        </w:rPr>
        <w:t xml:space="preserve">
      133. Медициналық ұйымдарда егу жүргізу үшін Кодекстің 7-1-бабы 1-тармағы 2) тармақшасына сәйкес анықталған тәртіппен </w:t>
      </w:r>
      <w:r>
        <w:rPr>
          <w:rFonts w:ascii="Times New Roman"/>
          <w:b w:val="false"/>
          <w:i w:val="false"/>
          <w:color w:val="000000"/>
          <w:sz w:val="28"/>
        </w:rPr>
        <w:t>қажетті жабдықтармен</w:t>
      </w:r>
      <w:r>
        <w:rPr>
          <w:rFonts w:ascii="Times New Roman"/>
          <w:b w:val="false"/>
          <w:i w:val="false"/>
          <w:color w:val="000000"/>
          <w:sz w:val="28"/>
        </w:rPr>
        <w:t xml:space="preserve"> жарақтандырылған арнайы егу кабинеттерін бөледі.</w:t>
      </w:r>
    </w:p>
    <w:bookmarkEnd w:id="273"/>
    <w:bookmarkStart w:name="z273" w:id="274"/>
    <w:p>
      <w:pPr>
        <w:spacing w:after="0"/>
        <w:ind w:left="0"/>
        <w:jc w:val="both"/>
      </w:pPr>
      <w:r>
        <w:rPr>
          <w:rFonts w:ascii="Times New Roman"/>
          <w:b w:val="false"/>
          <w:i w:val="false"/>
          <w:color w:val="000000"/>
          <w:sz w:val="28"/>
        </w:rPr>
        <w:t>
      134. Білім беру ұйымдарына, мектеп-интернаттарға, колледждерге, лицейлерге баратын, балалар үйіндегі, сәбилер үйіндегі балаларға егулерді осы ұйымдардағы арнайы жабдықталған егу кабинеттерінде жүргізеді.</w:t>
      </w:r>
    </w:p>
    <w:bookmarkEnd w:id="274"/>
    <w:bookmarkStart w:name="z274" w:id="275"/>
    <w:p>
      <w:pPr>
        <w:spacing w:after="0"/>
        <w:ind w:left="0"/>
        <w:jc w:val="both"/>
      </w:pPr>
      <w:r>
        <w:rPr>
          <w:rFonts w:ascii="Times New Roman"/>
          <w:b w:val="false"/>
          <w:i w:val="false"/>
          <w:color w:val="000000"/>
          <w:sz w:val="28"/>
        </w:rPr>
        <w:t>
      135. Иммундауды және туберкулиндиагностиканы жүзеге асыратын медицина қызметкерлері, жіті респираторлық аурулармен, ангинамен ауыратын, қолында жарақаты бар, терісі және шырышты қабатында іріңді жарақаттардың жайылуына қарамастан, осындай жарақаттары бар науқастар туберкулезге қарсы егу жүргізуден шеттетіледі.</w:t>
      </w:r>
    </w:p>
    <w:bookmarkEnd w:id="275"/>
    <w:bookmarkStart w:name="z554" w:id="276"/>
    <w:p>
      <w:pPr>
        <w:spacing w:after="0"/>
        <w:ind w:left="0"/>
        <w:jc w:val="both"/>
      </w:pPr>
      <w:r>
        <w:rPr>
          <w:rFonts w:ascii="Times New Roman"/>
          <w:b w:val="false"/>
          <w:i w:val="false"/>
          <w:color w:val="000000"/>
          <w:sz w:val="28"/>
        </w:rPr>
        <w:t>
      135-1. "Акушерлік-гинекологиялық көмек көрсететін денсаулық сақтау ұйымдарының медицина қызметкерлері жүкті әйелдермен туберкулезге қарсы профилактикалық егу жүргізудің маңыздылығы туралы түсіндіру жұмысын жүргізеді.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135-1-тармақпен толықтырылды - ҚР Ұлттық экономика министрінің 26.11.2015 </w:t>
      </w:r>
      <w:r>
        <w:rPr>
          <w:rFonts w:ascii="Times New Roman"/>
          <w:b w:val="false"/>
          <w:i w:val="false"/>
          <w:color w:val="00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77"/>
    <w:p>
      <w:pPr>
        <w:spacing w:after="0"/>
        <w:ind w:left="0"/>
        <w:jc w:val="both"/>
      </w:pPr>
      <w:r>
        <w:rPr>
          <w:rFonts w:ascii="Times New Roman"/>
          <w:b w:val="false"/>
          <w:i w:val="false"/>
          <w:color w:val="000000"/>
          <w:sz w:val="28"/>
        </w:rPr>
        <w:t>
       136. БЦЖ-вакцинасын және туберкулинді сақтау, тасымалдау және пайдалануды вакцинаға нұсқаулықтар және медициналық иммундық-биологиялық препараттарды тасымалдау және сақтау жағдайына қойылатын талаптарға сәйкес жүзеге асырады.</w:t>
      </w:r>
    </w:p>
    <w:bookmarkEnd w:id="277"/>
    <w:bookmarkStart w:name="z276" w:id="278"/>
    <w:p>
      <w:pPr>
        <w:spacing w:after="0"/>
        <w:ind w:left="0"/>
        <w:jc w:val="both"/>
      </w:pPr>
      <w:r>
        <w:rPr>
          <w:rFonts w:ascii="Times New Roman"/>
          <w:b w:val="false"/>
          <w:i w:val="false"/>
          <w:color w:val="000000"/>
          <w:sz w:val="28"/>
        </w:rPr>
        <w:t>
      137. Туберкулезге қарсы вакцинациялауды, Манту сынамасын қоюды бір рет қолданылатын өздігінен бұзылатын (өздігінен блокталатын) шприцтермен жүргізеді.</w:t>
      </w:r>
    </w:p>
    <w:bookmarkEnd w:id="278"/>
    <w:bookmarkStart w:name="z277" w:id="279"/>
    <w:p>
      <w:pPr>
        <w:spacing w:after="0"/>
        <w:ind w:left="0"/>
        <w:jc w:val="both"/>
      </w:pPr>
      <w:r>
        <w:rPr>
          <w:rFonts w:ascii="Times New Roman"/>
          <w:b w:val="false"/>
          <w:i w:val="false"/>
          <w:color w:val="000000"/>
          <w:sz w:val="28"/>
        </w:rPr>
        <w:t xml:space="preserve">
      138. Перзентханада нәрестенің анасының болуымен және жазбаша келісімімен вакцинацияланбаудың салдары және мүмкін болатын реакциялар мен иммундаудан кейінгі қолайсыз көріністер туралы түсіндіргеннен соң, туғаннан кейінгі алғашқы төрт күн ішінде егу кабинетінде жаңа туған нәрестелерге вакцинация Кодекстің </w:t>
      </w:r>
      <w:r>
        <w:rPr>
          <w:rFonts w:ascii="Times New Roman"/>
          <w:b w:val="false"/>
          <w:i w:val="false"/>
          <w:color w:val="000000"/>
          <w:sz w:val="28"/>
        </w:rPr>
        <w:t>7-1-бабы</w:t>
      </w:r>
      <w:r>
        <w:rPr>
          <w:rFonts w:ascii="Times New Roman"/>
          <w:b w:val="false"/>
          <w:i w:val="false"/>
          <w:color w:val="000000"/>
          <w:sz w:val="28"/>
        </w:rPr>
        <w:t xml:space="preserve"> 1-тармағы 2) тармақшасына сәйкес анықталған тәртіппен жүргізіледі.</w:t>
      </w:r>
    </w:p>
    <w:bookmarkEnd w:id="279"/>
    <w:bookmarkStart w:name="z278" w:id="280"/>
    <w:p>
      <w:pPr>
        <w:spacing w:after="0"/>
        <w:ind w:left="0"/>
        <w:jc w:val="both"/>
      </w:pPr>
      <w:r>
        <w:rPr>
          <w:rFonts w:ascii="Times New Roman"/>
          <w:b w:val="false"/>
          <w:i w:val="false"/>
          <w:color w:val="000000"/>
          <w:sz w:val="28"/>
        </w:rPr>
        <w:t xml:space="preserve">
      139. Профилактикалық егу жүргізудің алдында дәрігер жаңа туған нәрестені қарайды, вакцинациялауға қарсы көрсетілімдер болмаған жағдайда, жаңа туған нәрестенің медициналық құжатында егу жүргізуге рұқсатты ресімдейді. Жаңа туған нәрестелерді вакцинациялауды егу жүргізуге рұқсаты бар егу кабинетінің мейірбикесі жүргізеді. Перзентханадан шығарылар кезде анасына перзентханада алған егулер туралы жазбасы бар Қазақстан Республикасы Денсаулық сақтау министрінің міндетін атқарушының 2010 жылғы 8 маусымдағы № 420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6325 болып тіркелген) бекітілген баланың Егу паспорты беріледі.</w:t>
      </w:r>
    </w:p>
    <w:bookmarkEnd w:id="280"/>
    <w:bookmarkStart w:name="z279" w:id="281"/>
    <w:p>
      <w:pPr>
        <w:spacing w:after="0"/>
        <w:ind w:left="0"/>
        <w:jc w:val="both"/>
      </w:pPr>
      <w:r>
        <w:rPr>
          <w:rFonts w:ascii="Times New Roman"/>
          <w:b w:val="false"/>
          <w:i w:val="false"/>
          <w:color w:val="000000"/>
          <w:sz w:val="28"/>
        </w:rPr>
        <w:t>
      140. Перзентханада туберкулезге қарсы вакцинациялау жүргізілмеген балалар МСАК-та вакцинацияланады, бұл ретте екі айға толғанға дейін вакцинацияны алдын ала туберкулин диагностикасыз, ал екі айдан кейін Манту сынамасы теріс болған кезде жүргізеді.</w:t>
      </w:r>
    </w:p>
    <w:bookmarkEnd w:id="281"/>
    <w:bookmarkStart w:name="z280" w:id="282"/>
    <w:p>
      <w:pPr>
        <w:spacing w:after="0"/>
        <w:ind w:left="0"/>
        <w:jc w:val="both"/>
      </w:pPr>
      <w:r>
        <w:rPr>
          <w:rFonts w:ascii="Times New Roman"/>
          <w:b w:val="false"/>
          <w:i w:val="false"/>
          <w:color w:val="000000"/>
          <w:sz w:val="28"/>
        </w:rPr>
        <w:t>
      141. БЦЖ вакцинасы егілмеген жаңа туған нәрестелер ата-анасымен бірге тұратын адамдардың барлығы туберкулез ауруына тексерілгеннен кейін МСАК ұйымы берген анықтамаға сәйкес перзентханадан шығарылады.</w:t>
      </w:r>
    </w:p>
    <w:bookmarkEnd w:id="282"/>
    <w:bookmarkStart w:name="z281" w:id="283"/>
    <w:p>
      <w:pPr>
        <w:spacing w:after="0"/>
        <w:ind w:left="0"/>
        <w:jc w:val="both"/>
      </w:pPr>
      <w:r>
        <w:rPr>
          <w:rFonts w:ascii="Times New Roman"/>
          <w:b w:val="false"/>
          <w:i w:val="false"/>
          <w:color w:val="000000"/>
          <w:sz w:val="28"/>
        </w:rPr>
        <w:t>
      142. Анасында босанар алдында өкпе туберкулезі анықталған кезде жаңа туған нәресте (мүмкін болса сәбидің жолдасы/плацента да) туа біткен туберкулезге тексеріледі.</w:t>
      </w:r>
    </w:p>
    <w:bookmarkEnd w:id="283"/>
    <w:bookmarkStart w:name="z282" w:id="284"/>
    <w:p>
      <w:pPr>
        <w:spacing w:after="0"/>
        <w:ind w:left="0"/>
        <w:jc w:val="both"/>
      </w:pPr>
      <w:r>
        <w:rPr>
          <w:rFonts w:ascii="Times New Roman"/>
          <w:b w:val="false"/>
          <w:i w:val="false"/>
          <w:color w:val="000000"/>
          <w:sz w:val="28"/>
        </w:rPr>
        <w:t>
      143. Вакцинация жасалған және перзентханадан шығысымен бактерия бөлушімен қарым-қатынас жағдайына түсетін балалар жаңа туған нәрестелерді күту бөлімшелерінде немесе сәбилер үйінде кем дегенде екі ай бойы оқшауланады (туберкулезге шалдыққан науқасты оқшаулау мүмкін болмаған жағдайда).</w:t>
      </w:r>
    </w:p>
    <w:bookmarkEnd w:id="284"/>
    <w:bookmarkStart w:name="z283" w:id="285"/>
    <w:p>
      <w:pPr>
        <w:spacing w:after="0"/>
        <w:ind w:left="0"/>
        <w:jc w:val="both"/>
      </w:pPr>
      <w:r>
        <w:rPr>
          <w:rFonts w:ascii="Times New Roman"/>
          <w:b w:val="false"/>
          <w:i w:val="false"/>
          <w:color w:val="000000"/>
          <w:sz w:val="28"/>
        </w:rPr>
        <w:t>
      144. Егер сәбидің анасы туберкулездің белсенді түріне шалдыққан болса, нәрестені үш ай бойы химиялық профилактика жүргізу үшін оқшаулайды, содан кейін Манту сынамасы теріс нәтижелі болса, БЦЖ вакцинасы егіліп, иммунитет түзілгенге дейін тағы 2 ай бойы сәби анасынан оқшауланады.</w:t>
      </w:r>
    </w:p>
    <w:bookmarkEnd w:id="285"/>
    <w:bookmarkStart w:name="z284" w:id="286"/>
    <w:p>
      <w:pPr>
        <w:spacing w:after="0"/>
        <w:ind w:left="0"/>
        <w:jc w:val="both"/>
      </w:pPr>
      <w:r>
        <w:rPr>
          <w:rFonts w:ascii="Times New Roman"/>
          <w:b w:val="false"/>
          <w:i w:val="false"/>
          <w:color w:val="000000"/>
          <w:sz w:val="28"/>
        </w:rPr>
        <w:t>
      145. Мыналар:</w:t>
      </w:r>
    </w:p>
    <w:bookmarkEnd w:id="286"/>
    <w:p>
      <w:pPr>
        <w:spacing w:after="0"/>
        <w:ind w:left="0"/>
        <w:jc w:val="both"/>
      </w:pPr>
      <w:r>
        <w:rPr>
          <w:rFonts w:ascii="Times New Roman"/>
          <w:b w:val="false"/>
          <w:i w:val="false"/>
          <w:color w:val="000000"/>
          <w:sz w:val="28"/>
        </w:rPr>
        <w:t>
      1) 6-7 жастағы (1-сынып) Манту сынамасының теріс нәтижесі бар, ауру жұқтырмаған сау балалар;</w:t>
      </w:r>
    </w:p>
    <w:p>
      <w:pPr>
        <w:spacing w:after="0"/>
        <w:ind w:left="0"/>
        <w:jc w:val="both"/>
      </w:pPr>
      <w:r>
        <w:rPr>
          <w:rFonts w:ascii="Times New Roman"/>
          <w:b w:val="false"/>
          <w:i w:val="false"/>
          <w:color w:val="000000"/>
          <w:sz w:val="28"/>
        </w:rPr>
        <w:t>
      2) Мантудың теріс қайталама сынамасынан кейін үш айдан соң Манту сынамасының күмәнді реакциясы бар адамдар БЦЖ-мен ревакцинациялауға жатады;</w:t>
      </w:r>
    </w:p>
    <w:p>
      <w:pPr>
        <w:spacing w:after="0"/>
        <w:ind w:left="0"/>
        <w:jc w:val="both"/>
      </w:pPr>
      <w:r>
        <w:rPr>
          <w:rFonts w:ascii="Times New Roman"/>
          <w:b w:val="false"/>
          <w:i w:val="false"/>
          <w:color w:val="000000"/>
          <w:sz w:val="28"/>
        </w:rPr>
        <w:t>
      3) Манту сынамасы мен БЦЖ ревакцинациясының арасындағы аралық кемінде күнтізбелік үш күн және екі аптадан аспауы тиіс. Медициналық қарсылықтар болған жағдайда ревакцинациялау қарсы көрсетілімдер алып тасталғаннан кейін жүргізіледі.</w:t>
      </w:r>
    </w:p>
    <w:bookmarkStart w:name="z285" w:id="287"/>
    <w:p>
      <w:pPr>
        <w:spacing w:after="0"/>
        <w:ind w:left="0"/>
        <w:jc w:val="both"/>
      </w:pPr>
      <w:r>
        <w:rPr>
          <w:rFonts w:ascii="Times New Roman"/>
          <w:b w:val="false"/>
          <w:i w:val="false"/>
          <w:color w:val="000000"/>
          <w:sz w:val="28"/>
        </w:rPr>
        <w:t xml:space="preserve">
      146. Ревакцинацияны оқу жылының алғашқы айында (қыркүйек) 6-7 жас (1-сынып) оқушылары арасында бүкіл республика бойынша бір уақытта мектептерде ұйымдастырылған балалардың дәрігер-фтизиатрымен бірге МСАК ұйымдарының медицина қызметкерлерімен жүргізеді. Осы айда мектепте басқа екпелерді жүргізуге жол берілмейді. Пайдаланылмаған БЦЖ вакциналарының қалдығы Кодектің </w:t>
      </w:r>
      <w:r>
        <w:rPr>
          <w:rFonts w:ascii="Times New Roman"/>
          <w:b w:val="false"/>
          <w:i w:val="false"/>
          <w:color w:val="000000"/>
          <w:sz w:val="28"/>
        </w:rPr>
        <w:t>7-1-бабы</w:t>
      </w:r>
      <w:r>
        <w:rPr>
          <w:rFonts w:ascii="Times New Roman"/>
          <w:b w:val="false"/>
          <w:i w:val="false"/>
          <w:color w:val="000000"/>
          <w:sz w:val="28"/>
        </w:rPr>
        <w:t xml:space="preserve"> 1-тармағы 2) тармақшасына сәйкес анықтаған тәртіппен жоғары тұрған денсаулық сақтау ұйымына тапсырылады. Перзентханаларда (босандыру бөлімшелерінде) ғана тоңазытқышта плюс 2</w:t>
      </w:r>
      <w:r>
        <w:rPr>
          <w:rFonts w:ascii="Times New Roman"/>
          <w:b w:val="false"/>
          <w:i w:val="false"/>
          <w:color w:val="000000"/>
          <w:vertAlign w:val="superscript"/>
        </w:rPr>
        <w:t>о</w:t>
      </w:r>
      <w:r>
        <w:rPr>
          <w:rFonts w:ascii="Times New Roman"/>
          <w:b w:val="false"/>
          <w:i w:val="false"/>
          <w:color w:val="000000"/>
          <w:sz w:val="28"/>
        </w:rPr>
        <w:t>С плюс 8</w:t>
      </w:r>
      <w:r>
        <w:rPr>
          <w:rFonts w:ascii="Times New Roman"/>
          <w:b w:val="false"/>
          <w:i w:val="false"/>
          <w:color w:val="000000"/>
          <w:vertAlign w:val="superscript"/>
        </w:rPr>
        <w:t>о</w:t>
      </w:r>
      <w:r>
        <w:rPr>
          <w:rFonts w:ascii="Times New Roman"/>
          <w:b w:val="false"/>
          <w:i w:val="false"/>
          <w:color w:val="000000"/>
          <w:sz w:val="28"/>
        </w:rPr>
        <w:t>С аралығындағы температурада БЦЖ вакцинасын тұрақты сақтауға жол беріледі.</w:t>
      </w:r>
    </w:p>
    <w:bookmarkEnd w:id="287"/>
    <w:bookmarkStart w:name="z286" w:id="288"/>
    <w:p>
      <w:pPr>
        <w:spacing w:after="0"/>
        <w:ind w:left="0"/>
        <w:jc w:val="both"/>
      </w:pPr>
      <w:r>
        <w:rPr>
          <w:rFonts w:ascii="Times New Roman"/>
          <w:b w:val="false"/>
          <w:i w:val="false"/>
          <w:color w:val="000000"/>
          <w:sz w:val="28"/>
        </w:rPr>
        <w:t>
      147. БЦЖ ревакцинациялауға қарсы көрсетілімдер:</w:t>
      </w:r>
    </w:p>
    <w:bookmarkEnd w:id="288"/>
    <w:p>
      <w:pPr>
        <w:spacing w:after="0"/>
        <w:ind w:left="0"/>
        <w:jc w:val="both"/>
      </w:pPr>
      <w:r>
        <w:rPr>
          <w:rFonts w:ascii="Times New Roman"/>
          <w:b w:val="false"/>
          <w:i w:val="false"/>
          <w:color w:val="000000"/>
          <w:sz w:val="28"/>
        </w:rPr>
        <w:t>
      1) ТМБ-ны жұқтыру немесе бұрын туберкулездің болуы;</w:t>
      </w:r>
    </w:p>
    <w:p>
      <w:pPr>
        <w:spacing w:after="0"/>
        <w:ind w:left="0"/>
        <w:jc w:val="both"/>
      </w:pPr>
      <w:r>
        <w:rPr>
          <w:rFonts w:ascii="Times New Roman"/>
          <w:b w:val="false"/>
          <w:i w:val="false"/>
          <w:color w:val="000000"/>
          <w:sz w:val="28"/>
        </w:rPr>
        <w:t>
      2) оң және күмәнді Манту сынамасы;</w:t>
      </w:r>
    </w:p>
    <w:p>
      <w:pPr>
        <w:spacing w:after="0"/>
        <w:ind w:left="0"/>
        <w:jc w:val="both"/>
      </w:pPr>
      <w:r>
        <w:rPr>
          <w:rFonts w:ascii="Times New Roman"/>
          <w:b w:val="false"/>
          <w:i w:val="false"/>
          <w:color w:val="000000"/>
          <w:sz w:val="28"/>
        </w:rPr>
        <w:t>
      3) БЦЖ вакцинациясы кезіндегі жанама реакциялар;</w:t>
      </w:r>
    </w:p>
    <w:p>
      <w:pPr>
        <w:spacing w:after="0"/>
        <w:ind w:left="0"/>
        <w:jc w:val="both"/>
      </w:pPr>
      <w:r>
        <w:rPr>
          <w:rFonts w:ascii="Times New Roman"/>
          <w:b w:val="false"/>
          <w:i w:val="false"/>
          <w:color w:val="000000"/>
          <w:sz w:val="28"/>
        </w:rPr>
        <w:t>
      4) алғашқы туысқандық дәрежеде адамдарда анықталған БЦЖ-ның генерализацияланған инфекциясы;</w:t>
      </w:r>
    </w:p>
    <w:p>
      <w:pPr>
        <w:spacing w:after="0"/>
        <w:ind w:left="0"/>
        <w:jc w:val="both"/>
      </w:pPr>
      <w:r>
        <w:rPr>
          <w:rFonts w:ascii="Times New Roman"/>
          <w:b w:val="false"/>
          <w:i w:val="false"/>
          <w:color w:val="000000"/>
          <w:sz w:val="28"/>
        </w:rPr>
        <w:t>
      5) АИТВ-инфекциясы;</w:t>
      </w:r>
    </w:p>
    <w:p>
      <w:pPr>
        <w:spacing w:after="0"/>
        <w:ind w:left="0"/>
        <w:jc w:val="both"/>
      </w:pPr>
      <w:r>
        <w:rPr>
          <w:rFonts w:ascii="Times New Roman"/>
          <w:b w:val="false"/>
          <w:i w:val="false"/>
          <w:color w:val="000000"/>
          <w:sz w:val="28"/>
        </w:rPr>
        <w:t>
      6) иммун тапшылығы жағдайы, қатерлі ісіктер;</w:t>
      </w:r>
    </w:p>
    <w:p>
      <w:pPr>
        <w:spacing w:after="0"/>
        <w:ind w:left="0"/>
        <w:jc w:val="both"/>
      </w:pPr>
      <w:r>
        <w:rPr>
          <w:rFonts w:ascii="Times New Roman"/>
          <w:b w:val="false"/>
          <w:i w:val="false"/>
          <w:color w:val="000000"/>
          <w:sz w:val="28"/>
        </w:rPr>
        <w:t>
      7) орталық нерв жүйесінің зақымдануы – неврологиялық симптомды (ауырлығы орта және ауыр дәрежелі) туа біткен жарақат;</w:t>
      </w:r>
    </w:p>
    <w:p>
      <w:pPr>
        <w:spacing w:after="0"/>
        <w:ind w:left="0"/>
        <w:jc w:val="both"/>
      </w:pPr>
      <w:r>
        <w:rPr>
          <w:rFonts w:ascii="Times New Roman"/>
          <w:b w:val="false"/>
          <w:i w:val="false"/>
          <w:color w:val="000000"/>
          <w:sz w:val="28"/>
        </w:rPr>
        <w:t>
      8) субфебрильді температурамен және жалпы жағдайдың бұзылуымен қоса жүретін ауырлығы орта және ауыр ауруларда;</w:t>
      </w:r>
    </w:p>
    <w:p>
      <w:pPr>
        <w:spacing w:after="0"/>
        <w:ind w:left="0"/>
        <w:jc w:val="both"/>
      </w:pPr>
      <w:r>
        <w:rPr>
          <w:rFonts w:ascii="Times New Roman"/>
          <w:b w:val="false"/>
          <w:i w:val="false"/>
          <w:color w:val="000000"/>
          <w:sz w:val="28"/>
        </w:rPr>
        <w:t>
      9) жіті инфекциялық және инфекциялық емес аурулар, жіті созылмалы, оның ішінде аллергиялық асқынулар. Ревакцинацияны сауыққаннан немесе ремиссия кезеңі басталғаннан кейін екі айдан соң жүргізеді;</w:t>
      </w:r>
    </w:p>
    <w:p>
      <w:pPr>
        <w:spacing w:after="0"/>
        <w:ind w:left="0"/>
        <w:jc w:val="both"/>
      </w:pPr>
      <w:r>
        <w:rPr>
          <w:rFonts w:ascii="Times New Roman"/>
          <w:b w:val="false"/>
          <w:i w:val="false"/>
          <w:color w:val="000000"/>
          <w:sz w:val="28"/>
        </w:rPr>
        <w:t>
      10) туберкулезге қарсы вакцинациядан уақытша босатылған адамдарды есепке алады және толық сауыққаннан немесе қарсы көрсетілімі жойылғаннан кейін егеді.</w:t>
      </w:r>
    </w:p>
    <w:bookmarkStart w:name="z287" w:id="289"/>
    <w:p>
      <w:pPr>
        <w:spacing w:after="0"/>
        <w:ind w:left="0"/>
        <w:jc w:val="both"/>
      </w:pPr>
      <w:r>
        <w:rPr>
          <w:rFonts w:ascii="Times New Roman"/>
          <w:b w:val="false"/>
          <w:i w:val="false"/>
          <w:color w:val="000000"/>
          <w:sz w:val="28"/>
        </w:rPr>
        <w:t>
      148. БЦЖ вакцинасы бар ампулаларды ашу алдында мұқият көріп алады.</w:t>
      </w:r>
    </w:p>
    <w:bookmarkEnd w:id="289"/>
    <w:p>
      <w:pPr>
        <w:spacing w:after="0"/>
        <w:ind w:left="0"/>
        <w:jc w:val="both"/>
      </w:pPr>
      <w:r>
        <w:rPr>
          <w:rFonts w:ascii="Times New Roman"/>
          <w:b w:val="false"/>
          <w:i w:val="false"/>
          <w:color w:val="000000"/>
          <w:sz w:val="28"/>
        </w:rPr>
        <w:t>
      Мына жағдайларда препарат пайдаланылмауы тиіс:</w:t>
      </w:r>
    </w:p>
    <w:p>
      <w:pPr>
        <w:spacing w:after="0"/>
        <w:ind w:left="0"/>
        <w:jc w:val="both"/>
      </w:pPr>
      <w:r>
        <w:rPr>
          <w:rFonts w:ascii="Times New Roman"/>
          <w:b w:val="false"/>
          <w:i w:val="false"/>
          <w:color w:val="000000"/>
          <w:sz w:val="28"/>
        </w:rPr>
        <w:t>
      1) ампулада заттаңба болмағанда немесе ол дұрыс толтырылмағанда;</w:t>
      </w:r>
    </w:p>
    <w:p>
      <w:pPr>
        <w:spacing w:after="0"/>
        <w:ind w:left="0"/>
        <w:jc w:val="both"/>
      </w:pPr>
      <w:r>
        <w:rPr>
          <w:rFonts w:ascii="Times New Roman"/>
          <w:b w:val="false"/>
          <w:i w:val="false"/>
          <w:color w:val="000000"/>
          <w:sz w:val="28"/>
        </w:rPr>
        <w:t>
      2) вакцинаның жарамдылық мерзімі аяқталғанда;</w:t>
      </w:r>
    </w:p>
    <w:p>
      <w:pPr>
        <w:spacing w:after="0"/>
        <w:ind w:left="0"/>
        <w:jc w:val="both"/>
      </w:pPr>
      <w:r>
        <w:rPr>
          <w:rFonts w:ascii="Times New Roman"/>
          <w:b w:val="false"/>
          <w:i w:val="false"/>
          <w:color w:val="000000"/>
          <w:sz w:val="28"/>
        </w:rPr>
        <w:t>
      3) ампулада сызат және жырық болғанда;</w:t>
      </w:r>
    </w:p>
    <w:p>
      <w:pPr>
        <w:spacing w:after="0"/>
        <w:ind w:left="0"/>
        <w:jc w:val="both"/>
      </w:pPr>
      <w:r>
        <w:rPr>
          <w:rFonts w:ascii="Times New Roman"/>
          <w:b w:val="false"/>
          <w:i w:val="false"/>
          <w:color w:val="000000"/>
          <w:sz w:val="28"/>
        </w:rPr>
        <w:t>
      4) препараттың физикалық қасиеті өзгергенде (түсін, пішінін және басқасын өзгерту);</w:t>
      </w:r>
    </w:p>
    <w:p>
      <w:pPr>
        <w:spacing w:after="0"/>
        <w:ind w:left="0"/>
        <w:jc w:val="both"/>
      </w:pPr>
      <w:r>
        <w:rPr>
          <w:rFonts w:ascii="Times New Roman"/>
          <w:b w:val="false"/>
          <w:i w:val="false"/>
          <w:color w:val="000000"/>
          <w:sz w:val="28"/>
        </w:rPr>
        <w:t>
      5) вакцинаға нұсқаулықта көрсетілген мерзімде араласқан препаратта бөгде қоспалар немесе бөлінбеген қауыздар болғанда.</w:t>
      </w:r>
    </w:p>
    <w:bookmarkStart w:name="z288" w:id="290"/>
    <w:p>
      <w:pPr>
        <w:spacing w:after="0"/>
        <w:ind w:left="0"/>
        <w:jc w:val="both"/>
      </w:pPr>
      <w:r>
        <w:rPr>
          <w:rFonts w:ascii="Times New Roman"/>
          <w:b w:val="false"/>
          <w:i w:val="false"/>
          <w:color w:val="000000"/>
          <w:sz w:val="28"/>
        </w:rPr>
        <w:t>
      149. Туберкулезге қарсы вакцина еріткішімен араластырылғаннан кейін вакциналардың қалдықтарын кейіннен жоя отырып, тез арада немесе егер бұл вакцинаға нұсқаулықта рұқсат берілетін болса, алты сағат ішінде пайдаланылады.</w:t>
      </w:r>
    </w:p>
    <w:bookmarkEnd w:id="290"/>
    <w:bookmarkStart w:name="z289" w:id="291"/>
    <w:p>
      <w:pPr>
        <w:spacing w:after="0"/>
        <w:ind w:left="0"/>
        <w:jc w:val="both"/>
      </w:pPr>
      <w:r>
        <w:rPr>
          <w:rFonts w:ascii="Times New Roman"/>
          <w:b w:val="false"/>
          <w:i w:val="false"/>
          <w:color w:val="000000"/>
          <w:sz w:val="28"/>
        </w:rPr>
        <w:t>
      150. БЦЖ вакцинасы қатаң түрде нұсқаулықта көрсетілген көлемде сол иықтың үстіңгі және үшінші артқы бетінің ортаңғы шегіне теріішілік егіледі. БЦЖ-ны егу организмнің барлық жағынан жалпы жауапты реакцияның дамуымен бірге жүреді.</w:t>
      </w:r>
    </w:p>
    <w:bookmarkEnd w:id="291"/>
    <w:p>
      <w:pPr>
        <w:spacing w:after="0"/>
        <w:ind w:left="0"/>
        <w:jc w:val="both"/>
      </w:pPr>
      <w:r>
        <w:rPr>
          <w:rFonts w:ascii="Times New Roman"/>
          <w:b w:val="false"/>
          <w:i w:val="false"/>
          <w:color w:val="000000"/>
          <w:sz w:val="28"/>
        </w:rPr>
        <w:t>
      БЦЖ вакцинасын енгізуге реакция былайша көрінеді:</w:t>
      </w:r>
    </w:p>
    <w:p>
      <w:pPr>
        <w:spacing w:after="0"/>
        <w:ind w:left="0"/>
        <w:jc w:val="both"/>
      </w:pPr>
      <w:r>
        <w:rPr>
          <w:rFonts w:ascii="Times New Roman"/>
          <w:b w:val="false"/>
          <w:i w:val="false"/>
          <w:color w:val="000000"/>
          <w:sz w:val="28"/>
        </w:rPr>
        <w:t>
      1) БЦЖ-ны еккеннен кейін артынша 15-20 минуттан кейін сорылатын папула пайда болады;</w:t>
      </w:r>
    </w:p>
    <w:p>
      <w:pPr>
        <w:spacing w:after="0"/>
        <w:ind w:left="0"/>
        <w:jc w:val="both"/>
      </w:pPr>
      <w:r>
        <w:rPr>
          <w:rFonts w:ascii="Times New Roman"/>
          <w:b w:val="false"/>
          <w:i w:val="false"/>
          <w:color w:val="000000"/>
          <w:sz w:val="28"/>
        </w:rPr>
        <w:t>
      2) организмнің барлық жағынан жалпы жауапты реакцияның дамуы. Қалыпты реакция ретінде бағаланатын 15-20 мм дейін аймақтық лимфа түйіндерінің ұлғаюы түрінде организмнің жалпы реакциясы көрінуі мүмкін, оның кері дамуы өз бетімен бірнеше айдан кейін болады;</w:t>
      </w:r>
    </w:p>
    <w:p>
      <w:pPr>
        <w:spacing w:after="0"/>
        <w:ind w:left="0"/>
        <w:jc w:val="both"/>
      </w:pPr>
      <w:r>
        <w:rPr>
          <w:rFonts w:ascii="Times New Roman"/>
          <w:b w:val="false"/>
          <w:i w:val="false"/>
          <w:color w:val="000000"/>
          <w:sz w:val="28"/>
        </w:rPr>
        <w:t>
      3) жергілікті лимфа түйіндерінің 20 мм және одан артыққа өсуі БЦЖ вакцинасының жаңама реакциясы ретінде саналады, мұндай жағдайда ерекше терапия жүргізіледі.</w:t>
      </w:r>
    </w:p>
    <w:p>
      <w:pPr>
        <w:spacing w:after="0"/>
        <w:ind w:left="0"/>
        <w:jc w:val="both"/>
      </w:pPr>
      <w:r>
        <w:rPr>
          <w:rFonts w:ascii="Times New Roman"/>
          <w:b w:val="false"/>
          <w:i w:val="false"/>
          <w:color w:val="000000"/>
          <w:sz w:val="28"/>
        </w:rPr>
        <w:t>
      4) жергілікті вакцинадан кейінгі егу реакциясының дамуы вакцинацияланған адамдарда төрт-алты аптадан соң ғана басталады, ал ревакцинацияланған адамдарда – бір аптадан соң басталуы мүмкін. Осы кезде вакцина енгізу орнында диаметрі 5-9 мм көлемінде гипермия және инфильтрат (папула) пайда болады. Кейінгі инфильтрат сулы бөртпеге, іріңді бөртпеге ауысады, содан кейін өздігінен түсіп қалатын және тыртықтың қалыптасуы басталатын қабыршақ пайда болады. Реакцияның сипаттамасы норма болып табылады және ешқандай дәрілік заттармен өңдеуді талап етпейді.</w:t>
      </w:r>
    </w:p>
    <w:p>
      <w:pPr>
        <w:spacing w:after="0"/>
        <w:ind w:left="0"/>
        <w:jc w:val="both"/>
      </w:pPr>
      <w:r>
        <w:rPr>
          <w:rFonts w:ascii="Times New Roman"/>
          <w:b w:val="false"/>
          <w:i w:val="false"/>
          <w:color w:val="000000"/>
          <w:sz w:val="28"/>
        </w:rPr>
        <w:t>
      5) БЦЖ вакцинациясының және ревакцинациясының соңғы нәтижесі тыртықтың көлемі бойынша егуден кейін бір жылдан соң бағаланады. Егу техникасы мен вакцинаны сақтау дұрыс болған жағдайда енгізу орнына 95-97 процент (бұдан әрі - %) жағдайда тыртық қалыптасады. Диаметрі 5-8 мм тыртық ең оңтайлы болып есептеледі. Бірқатар жағдайларда БЦЖ вакцинасын енгізген орында апигментті дақ (2-3%) пайда болады;</w:t>
      </w:r>
    </w:p>
    <w:p>
      <w:pPr>
        <w:spacing w:after="0"/>
        <w:ind w:left="0"/>
        <w:jc w:val="both"/>
      </w:pPr>
      <w:r>
        <w:rPr>
          <w:rFonts w:ascii="Times New Roman"/>
          <w:b w:val="false"/>
          <w:i w:val="false"/>
          <w:color w:val="000000"/>
          <w:sz w:val="28"/>
        </w:rPr>
        <w:t>
      Балалардың жергілікті егу реакциясы болмаған жағдайда (тыртықтың болмауы) ескереді және алты айдан кейін Мантудың алдын ала сынамасынсыз (тек бір рет) (вакцианцияға дейін) қайта егеді, Мантудың теріс нәтижесі кезінде бір жылдан кейін егеді.</w:t>
      </w:r>
    </w:p>
    <w:p>
      <w:pPr>
        <w:spacing w:after="0"/>
        <w:ind w:left="0"/>
        <w:jc w:val="both"/>
      </w:pPr>
      <w:r>
        <w:rPr>
          <w:rFonts w:ascii="Times New Roman"/>
          <w:b w:val="false"/>
          <w:i w:val="false"/>
          <w:color w:val="000000"/>
          <w:sz w:val="28"/>
        </w:rPr>
        <w:t>
      Қалыпты реакция сияқты бағаланатын 15-20 мм дейін аймақтық лимфа түйіндерінің ұлғаюы түрінде организмнің жалпы реакциясы көрінуі мүмкін, ал түйін 20 мм асқанда ерекше емдеуге жатады. Лимфадениттердің теріс дамуы 6-9 айдың ішінде байқалады.</w:t>
      </w:r>
    </w:p>
    <w:bookmarkStart w:name="z290" w:id="292"/>
    <w:p>
      <w:pPr>
        <w:spacing w:after="0"/>
        <w:ind w:left="0"/>
        <w:jc w:val="both"/>
      </w:pPr>
      <w:r>
        <w:rPr>
          <w:rFonts w:ascii="Times New Roman"/>
          <w:b w:val="false"/>
          <w:i w:val="false"/>
          <w:color w:val="000000"/>
          <w:sz w:val="28"/>
        </w:rPr>
        <w:t>
      151. Нәресте перзентханада болған кезінде дәрігер (мейірбике) анасына теріішілік вакцинадан кейін төрт-алты аптадан соң нәрестеде жергілікті егу реакциясы дамитынын және пайда болған жағдайда нәрестені учаскелік дәрігер-педиатрға қарату қажет екенін хабарлайды.</w:t>
      </w:r>
    </w:p>
    <w:bookmarkEnd w:id="292"/>
    <w:p>
      <w:pPr>
        <w:spacing w:after="0"/>
        <w:ind w:left="0"/>
        <w:jc w:val="both"/>
      </w:pPr>
      <w:r>
        <w:rPr>
          <w:rFonts w:ascii="Times New Roman"/>
          <w:b w:val="false"/>
          <w:i w:val="false"/>
          <w:color w:val="000000"/>
          <w:sz w:val="28"/>
        </w:rPr>
        <w:t>
      Вакцинацияланған (ревакцинацияланған) балаларға бақылауды МСАК дәрігер-педиатрлары жүргізеді. Сол себепті бір, үш, алты, он екі айдан соң № 907 бұйрықпен бекітілген медициналық құжаттаманың (</w:t>
      </w:r>
      <w:r>
        <w:rPr>
          <w:rFonts w:ascii="Times New Roman"/>
          <w:b w:val="false"/>
          <w:i w:val="false"/>
          <w:color w:val="000000"/>
          <w:sz w:val="28"/>
        </w:rPr>
        <w:t>063е</w:t>
      </w:r>
      <w:r>
        <w:rPr>
          <w:rFonts w:ascii="Times New Roman"/>
          <w:b w:val="false"/>
          <w:i w:val="false"/>
          <w:color w:val="000000"/>
          <w:sz w:val="28"/>
        </w:rPr>
        <w:t xml:space="preserve">, </w:t>
      </w:r>
      <w:r>
        <w:rPr>
          <w:rFonts w:ascii="Times New Roman"/>
          <w:b w:val="false"/>
          <w:i w:val="false"/>
          <w:color w:val="000000"/>
          <w:sz w:val="28"/>
        </w:rPr>
        <w:t>026е</w:t>
      </w:r>
      <w:r>
        <w:rPr>
          <w:rFonts w:ascii="Times New Roman"/>
          <w:b w:val="false"/>
          <w:i w:val="false"/>
          <w:color w:val="000000"/>
          <w:sz w:val="28"/>
        </w:rPr>
        <w:t xml:space="preserve">, </w:t>
      </w:r>
      <w:r>
        <w:rPr>
          <w:rFonts w:ascii="Times New Roman"/>
          <w:b w:val="false"/>
          <w:i w:val="false"/>
          <w:color w:val="000000"/>
          <w:sz w:val="28"/>
        </w:rPr>
        <w:t>112е</w:t>
      </w:r>
      <w:r>
        <w:rPr>
          <w:rFonts w:ascii="Times New Roman"/>
          <w:b w:val="false"/>
          <w:i w:val="false"/>
          <w:color w:val="000000"/>
          <w:sz w:val="28"/>
        </w:rPr>
        <w:t>) есепке алу нысандарындағы оның сипаттамасы мен көлемін тіркеумен жергілікті екпе егетін реакцияны тексеріп отырады, организмнің вакцинацияға жалпы реакциясын айқындау және аймақтық лимфаденитті уақтылы анықтау мақсатында перифериялық лимфа түйіндерінің реакциясына бақылау жүргізеді.</w:t>
      </w:r>
    </w:p>
    <w:bookmarkStart w:name="z291" w:id="293"/>
    <w:p>
      <w:pPr>
        <w:spacing w:after="0"/>
        <w:ind w:left="0"/>
        <w:jc w:val="both"/>
      </w:pPr>
      <w:r>
        <w:rPr>
          <w:rFonts w:ascii="Times New Roman"/>
          <w:b w:val="false"/>
          <w:i w:val="false"/>
          <w:color w:val="000000"/>
          <w:sz w:val="28"/>
        </w:rPr>
        <w:t>
      152. Сирек кездесетін жағдайларда БЦЖ вакцинасын енгізуге мынадай түрдегі жергілікті жанама реакциялар бақыланады:</w:t>
      </w:r>
    </w:p>
    <w:bookmarkEnd w:id="293"/>
    <w:p>
      <w:pPr>
        <w:spacing w:after="0"/>
        <w:ind w:left="0"/>
        <w:jc w:val="both"/>
      </w:pPr>
      <w:r>
        <w:rPr>
          <w:rFonts w:ascii="Times New Roman"/>
          <w:b w:val="false"/>
          <w:i w:val="false"/>
          <w:color w:val="000000"/>
          <w:sz w:val="28"/>
        </w:rPr>
        <w:t>
      1) аймақтық лимфаденит;</w:t>
      </w:r>
    </w:p>
    <w:p>
      <w:pPr>
        <w:spacing w:after="0"/>
        <w:ind w:left="0"/>
        <w:jc w:val="both"/>
      </w:pPr>
      <w:r>
        <w:rPr>
          <w:rFonts w:ascii="Times New Roman"/>
          <w:b w:val="false"/>
          <w:i w:val="false"/>
          <w:color w:val="000000"/>
          <w:sz w:val="28"/>
        </w:rPr>
        <w:t>
      2) тері астындағы салқын абсцесс;</w:t>
      </w:r>
    </w:p>
    <w:p>
      <w:pPr>
        <w:spacing w:after="0"/>
        <w:ind w:left="0"/>
        <w:jc w:val="both"/>
      </w:pPr>
      <w:r>
        <w:rPr>
          <w:rFonts w:ascii="Times New Roman"/>
          <w:b w:val="false"/>
          <w:i w:val="false"/>
          <w:color w:val="000000"/>
          <w:sz w:val="28"/>
        </w:rPr>
        <w:t>
      3) үстіңгі жара;</w:t>
      </w:r>
    </w:p>
    <w:p>
      <w:pPr>
        <w:spacing w:after="0"/>
        <w:ind w:left="0"/>
        <w:jc w:val="both"/>
      </w:pPr>
      <w:r>
        <w:rPr>
          <w:rFonts w:ascii="Times New Roman"/>
          <w:b w:val="false"/>
          <w:i w:val="false"/>
          <w:color w:val="000000"/>
          <w:sz w:val="28"/>
        </w:rPr>
        <w:t>
      4) тыртық түйін;</w:t>
      </w:r>
    </w:p>
    <w:p>
      <w:pPr>
        <w:spacing w:after="0"/>
        <w:ind w:left="0"/>
        <w:jc w:val="both"/>
      </w:pPr>
      <w:r>
        <w:rPr>
          <w:rFonts w:ascii="Times New Roman"/>
          <w:b w:val="false"/>
          <w:i w:val="false"/>
          <w:color w:val="000000"/>
          <w:sz w:val="28"/>
        </w:rPr>
        <w:t>
      5) сүйек жүйесінің зақымдануы (сүйек қабынуы).</w:t>
      </w:r>
    </w:p>
    <w:bookmarkStart w:name="z292" w:id="294"/>
    <w:p>
      <w:pPr>
        <w:spacing w:after="0"/>
        <w:ind w:left="0"/>
        <w:jc w:val="both"/>
      </w:pPr>
      <w:r>
        <w:rPr>
          <w:rFonts w:ascii="Times New Roman"/>
          <w:b w:val="false"/>
          <w:i w:val="false"/>
          <w:color w:val="000000"/>
          <w:sz w:val="28"/>
        </w:rPr>
        <w:t>
      153. Вакцинацияға жанама реакцияны кешенді клиникалық-рентгендік-зертханалық тексеру нәтижесінде фтизиатрлар белгілейді. Реакцияны анықтағаннан кейін БЦЖ вакцинасын енгізуге анықталған жанама реакциялар туралы медициналық ұйым басшысына хабарлайды және 24 сағат ішнде халықтың санитариялық-эпидемиологиялық саламаттылығы саласындағы мемлекеттік орган ведомствосының аумақтық бөлімшелеріне хабарлама жібереді.</w:t>
      </w:r>
    </w:p>
    <w:bookmarkEnd w:id="294"/>
    <w:bookmarkStart w:name="z293" w:id="295"/>
    <w:p>
      <w:pPr>
        <w:spacing w:after="0"/>
        <w:ind w:left="0"/>
        <w:jc w:val="both"/>
      </w:pPr>
      <w:r>
        <w:rPr>
          <w:rFonts w:ascii="Times New Roman"/>
          <w:b w:val="false"/>
          <w:i w:val="false"/>
          <w:color w:val="000000"/>
          <w:sz w:val="28"/>
        </w:rPr>
        <w:t xml:space="preserve">
      154. Реакцияның сипаттамасы туралы мәліметтер № 907 бұйрықпен бекітілген </w:t>
      </w:r>
      <w:r>
        <w:rPr>
          <w:rFonts w:ascii="Times New Roman"/>
          <w:b w:val="false"/>
          <w:i w:val="false"/>
          <w:color w:val="000000"/>
          <w:sz w:val="28"/>
        </w:rPr>
        <w:t>063/е</w:t>
      </w:r>
      <w:r>
        <w:rPr>
          <w:rFonts w:ascii="Times New Roman"/>
          <w:b w:val="false"/>
          <w:i w:val="false"/>
          <w:color w:val="000000"/>
          <w:sz w:val="28"/>
        </w:rPr>
        <w:t xml:space="preserve">, </w:t>
      </w:r>
      <w:r>
        <w:rPr>
          <w:rFonts w:ascii="Times New Roman"/>
          <w:b w:val="false"/>
          <w:i w:val="false"/>
          <w:color w:val="000000"/>
          <w:sz w:val="28"/>
        </w:rPr>
        <w:t>026/е</w:t>
      </w:r>
      <w:r>
        <w:rPr>
          <w:rFonts w:ascii="Times New Roman"/>
          <w:b w:val="false"/>
          <w:i w:val="false"/>
          <w:color w:val="000000"/>
          <w:sz w:val="28"/>
        </w:rPr>
        <w:t xml:space="preserve">, </w:t>
      </w:r>
      <w:r>
        <w:rPr>
          <w:rFonts w:ascii="Times New Roman"/>
          <w:b w:val="false"/>
          <w:i w:val="false"/>
          <w:color w:val="000000"/>
          <w:sz w:val="28"/>
        </w:rPr>
        <w:t>112/е</w:t>
      </w:r>
      <w:r>
        <w:rPr>
          <w:rFonts w:ascii="Times New Roman"/>
          <w:b w:val="false"/>
          <w:i w:val="false"/>
          <w:color w:val="000000"/>
          <w:sz w:val="28"/>
        </w:rPr>
        <w:t xml:space="preserve"> есепке алу нысандарында тіркеледі. Реакциясы бар барлық балаларға бақылау картасы толтырылады.</w:t>
      </w:r>
    </w:p>
    <w:bookmarkEnd w:id="295"/>
    <w:bookmarkStart w:name="z294" w:id="296"/>
    <w:p>
      <w:pPr>
        <w:spacing w:after="0"/>
        <w:ind w:left="0"/>
        <w:jc w:val="both"/>
      </w:pPr>
      <w:r>
        <w:rPr>
          <w:rFonts w:ascii="Times New Roman"/>
          <w:b w:val="false"/>
          <w:i w:val="false"/>
          <w:color w:val="000000"/>
          <w:sz w:val="28"/>
        </w:rPr>
        <w:t>
      155. Жанама реакциясы бар балаларды бір жылдың ішінде диспансерлік есептің III тобында бақылайды.</w:t>
      </w:r>
    </w:p>
    <w:bookmarkEnd w:id="296"/>
    <w:bookmarkStart w:name="z295" w:id="297"/>
    <w:p>
      <w:pPr>
        <w:spacing w:after="0"/>
        <w:ind w:left="0"/>
        <w:jc w:val="both"/>
      </w:pPr>
      <w:r>
        <w:rPr>
          <w:rFonts w:ascii="Times New Roman"/>
          <w:b w:val="false"/>
          <w:i w:val="false"/>
          <w:color w:val="000000"/>
          <w:sz w:val="28"/>
        </w:rPr>
        <w:t>
      156. Баланы есепке алу және есептен шығару кезінде: қанның және зәрдің жалпы талдауы, кеуде қуысы органдарының рентгенографиясы, (есептен шығарған кезде) қосымша Манту сынамасы жүргізіледі.</w:t>
      </w:r>
    </w:p>
    <w:bookmarkEnd w:id="297"/>
    <w:bookmarkStart w:name="z296" w:id="298"/>
    <w:p>
      <w:pPr>
        <w:spacing w:after="0"/>
        <w:ind w:left="0"/>
        <w:jc w:val="both"/>
      </w:pPr>
      <w:r>
        <w:rPr>
          <w:rFonts w:ascii="Times New Roman"/>
          <w:b w:val="false"/>
          <w:i w:val="false"/>
          <w:color w:val="000000"/>
          <w:sz w:val="28"/>
        </w:rPr>
        <w:t>
      157. Туберкулезге және туберкулин диагностикасына (вакцинациялау және БЦЖ қайталап егу) қарсы профилактикалық егуді препараттармен бірге ұсынылған нұсқаулықтарға сәйкес жүргізеді.</w:t>
      </w:r>
    </w:p>
    <w:bookmarkEnd w:id="298"/>
    <w:bookmarkStart w:name="z297" w:id="299"/>
    <w:p>
      <w:pPr>
        <w:spacing w:after="0"/>
        <w:ind w:left="0"/>
        <w:jc w:val="both"/>
      </w:pPr>
      <w:r>
        <w:rPr>
          <w:rFonts w:ascii="Times New Roman"/>
          <w:b w:val="false"/>
          <w:i w:val="false"/>
          <w:color w:val="000000"/>
          <w:sz w:val="28"/>
        </w:rPr>
        <w:t>
      158. АИТВ-инфекциясының және басқа да қарсы көрсетілімнің клиникалық белгісі жоқ болған жағдайда, АИТВ-жұқтырған анадан туған нәрестелерге күнтізбелік мерзімде бір рет теріішілік БЦЖ вакцинасының стандартты дозасын салады.</w:t>
      </w:r>
    </w:p>
    <w:bookmarkEnd w:id="299"/>
    <w:bookmarkStart w:name="z298" w:id="300"/>
    <w:p>
      <w:pPr>
        <w:spacing w:after="0"/>
        <w:ind w:left="0"/>
        <w:jc w:val="both"/>
      </w:pPr>
      <w:r>
        <w:rPr>
          <w:rFonts w:ascii="Times New Roman"/>
          <w:b w:val="false"/>
          <w:i w:val="false"/>
          <w:color w:val="000000"/>
          <w:sz w:val="28"/>
        </w:rPr>
        <w:t>
      159. Күнтізбелік мерзімде егу егілмеген АИТВ-жұқтырған анадан туған нәрестелерге алдын ала Манту сынамасы жасалмай, екі ай ішінде егу жүргізіледі; екі ай өткеннен кейін генерализацияланған БЦЖ-инфекциясының даму тәуекелі себебінен БЦЖ-ны енгізуге жол берілмейді. Нәрестеге он екі айлық, кейбір жағдайларда он бес-он сегіз айлық жасқа жеткенге дейін (АИТВ жұқтыруын растау түпкілікті анықталғанға дейін) вакцинациядан кейінгі дамымаған белгілері бар (тыртығы) балаларға қайталама БЦЖ вакцинациясы жүргізілмейді. Он екі айлық, кейбір жағдайларда он бес-он сегіз айлық жаста АИТВ-инфекциясы жоққа шығарылған жағдайда БЦЖ екпесі Манту сынамасының теріс нәтижесі кезінде жүргізіледі.</w:t>
      </w:r>
    </w:p>
    <w:bookmarkEnd w:id="300"/>
    <w:bookmarkStart w:name="z299" w:id="301"/>
    <w:p>
      <w:pPr>
        <w:spacing w:after="0"/>
        <w:ind w:left="0"/>
        <w:jc w:val="both"/>
      </w:pPr>
      <w:r>
        <w:rPr>
          <w:rFonts w:ascii="Times New Roman"/>
          <w:b w:val="false"/>
          <w:i w:val="false"/>
          <w:color w:val="000000"/>
          <w:sz w:val="28"/>
        </w:rPr>
        <w:t>
      160. АИТВ-жұқтырған балалар мен жасөспірімдерді БЦЖ-мен ревакцинациялау үдемелі иммунитет тапшылығының аясында генерализацияланған БЦЖ инфекциясының даму қаупінен жүргізілмейді.</w:t>
      </w:r>
    </w:p>
    <w:bookmarkEnd w:id="301"/>
    <w:bookmarkStart w:name="z300" w:id="302"/>
    <w:p>
      <w:pPr>
        <w:spacing w:after="0"/>
        <w:ind w:left="0"/>
        <w:jc w:val="both"/>
      </w:pPr>
      <w:r>
        <w:rPr>
          <w:rFonts w:ascii="Times New Roman"/>
          <w:b w:val="false"/>
          <w:i w:val="false"/>
          <w:color w:val="000000"/>
          <w:sz w:val="28"/>
        </w:rPr>
        <w:t>
      161. Егер нәресте АИТВ-жұқтырған анадан туылған болса, бірақ нәрестенің өзі АИТВ-жұқтырылған болып табылмаса, онда БЦЖ-мен ревакцинациялау алдын ала қойылған Манту сынамасының теріс нәтижесінен кейін күнтізбелік мерзімде – алты жаста (1-сынып) жүргізіледі.</w:t>
      </w:r>
    </w:p>
    <w:bookmarkEnd w:id="302"/>
    <w:bookmarkStart w:name="z301" w:id="303"/>
    <w:p>
      <w:pPr>
        <w:spacing w:after="0"/>
        <w:ind w:left="0"/>
        <w:jc w:val="both"/>
      </w:pPr>
      <w:r>
        <w:rPr>
          <w:rFonts w:ascii="Times New Roman"/>
          <w:b w:val="false"/>
          <w:i w:val="false"/>
          <w:color w:val="000000"/>
          <w:sz w:val="28"/>
        </w:rPr>
        <w:t xml:space="preserve">
      162. Орындалған егу, туберкулин сынамасы туралы мәліметтер (салу күні, препарат атауы, серия нөмірі, дозасы, бақылау нөмірі, жарамдылық мерзімі, енгізуге реакцияның сипаты) егу немесе туберкулин сынамасын жүргізу орны бойынша, сондай-ақ иммунизацияланған адамды (тіркеу орны бойынша медициналық ұйым) медициналық бақылау орны бойынша № 907 бұйрықпен бекітілген </w:t>
      </w:r>
      <w:r>
        <w:rPr>
          <w:rFonts w:ascii="Times New Roman"/>
          <w:b w:val="false"/>
          <w:i w:val="false"/>
          <w:color w:val="000000"/>
          <w:sz w:val="28"/>
        </w:rPr>
        <w:t>063/е</w:t>
      </w:r>
      <w:r>
        <w:rPr>
          <w:rFonts w:ascii="Times New Roman"/>
          <w:b w:val="false"/>
          <w:i w:val="false"/>
          <w:color w:val="000000"/>
          <w:sz w:val="28"/>
        </w:rPr>
        <w:t xml:space="preserve">, </w:t>
      </w:r>
      <w:r>
        <w:rPr>
          <w:rFonts w:ascii="Times New Roman"/>
          <w:b w:val="false"/>
          <w:i w:val="false"/>
          <w:color w:val="000000"/>
          <w:sz w:val="28"/>
        </w:rPr>
        <w:t>026/е</w:t>
      </w:r>
      <w:r>
        <w:rPr>
          <w:rFonts w:ascii="Times New Roman"/>
          <w:b w:val="false"/>
          <w:i w:val="false"/>
          <w:color w:val="000000"/>
          <w:sz w:val="28"/>
        </w:rPr>
        <w:t xml:space="preserve">, және </w:t>
      </w:r>
      <w:r>
        <w:rPr>
          <w:rFonts w:ascii="Times New Roman"/>
          <w:b w:val="false"/>
          <w:i w:val="false"/>
          <w:color w:val="000000"/>
          <w:sz w:val="28"/>
        </w:rPr>
        <w:t>112/е</w:t>
      </w:r>
      <w:r>
        <w:rPr>
          <w:rFonts w:ascii="Times New Roman"/>
          <w:b w:val="false"/>
          <w:i w:val="false"/>
          <w:color w:val="000000"/>
          <w:sz w:val="28"/>
        </w:rPr>
        <w:t xml:space="preserve"> есепке алу нысандарына енгізіледі.</w:t>
      </w:r>
    </w:p>
    <w:bookmarkEnd w:id="303"/>
    <w:bookmarkStart w:name="z302" w:id="304"/>
    <w:p>
      <w:pPr>
        <w:spacing w:after="0"/>
        <w:ind w:left="0"/>
        <w:jc w:val="both"/>
      </w:pPr>
      <w:r>
        <w:rPr>
          <w:rFonts w:ascii="Times New Roman"/>
          <w:b w:val="false"/>
          <w:i w:val="false"/>
          <w:color w:val="000000"/>
          <w:sz w:val="28"/>
        </w:rPr>
        <w:t>
      163. Туберкулезге қарсы егуді және Манту сынамасын тіркеу үшін медициналық құжаттаманың есепке алу нысанына мыналар жатады:</w:t>
      </w:r>
    </w:p>
    <w:bookmarkEnd w:id="3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профилактикалық егулер картасы</w:t>
      </w:r>
      <w:r>
        <w:rPr>
          <w:rFonts w:ascii="Times New Roman"/>
          <w:b w:val="false"/>
          <w:i w:val="false"/>
          <w:color w:val="000000"/>
          <w:sz w:val="28"/>
        </w:rPr>
        <w:t xml:space="preserve">, </w:t>
      </w:r>
      <w:r>
        <w:rPr>
          <w:rFonts w:ascii="Times New Roman"/>
          <w:b w:val="false"/>
          <w:i w:val="false"/>
          <w:color w:val="000000"/>
          <w:sz w:val="28"/>
        </w:rPr>
        <w:t>баланың даму тарихы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баланың медициналық картасы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егу паспорты</w:t>
      </w:r>
      <w:r>
        <w:rPr>
          <w:rFonts w:ascii="Times New Roman"/>
          <w:b w:val="false"/>
          <w:i w:val="false"/>
          <w:color w:val="000000"/>
          <w:sz w:val="28"/>
        </w:rPr>
        <w:t>.</w:t>
      </w:r>
    </w:p>
    <w:bookmarkStart w:name="z303" w:id="305"/>
    <w:p>
      <w:pPr>
        <w:spacing w:after="0"/>
        <w:ind w:left="0"/>
        <w:jc w:val="both"/>
      </w:pPr>
      <w:r>
        <w:rPr>
          <w:rFonts w:ascii="Times New Roman"/>
          <w:b w:val="false"/>
          <w:i w:val="false"/>
          <w:color w:val="000000"/>
          <w:sz w:val="28"/>
        </w:rPr>
        <w:t>
      164. Медициналық ұйымдарда қызмет көрсету ауданында тұратын он бес (14 жас 11 ай 29 күн) жасқа дейінгі барлық балаларға, сондай-ақ МСАК ұйымдары қызмет көрсететін ауданда орналасқан білім беру ұйымдарына баратын барлық балаларға профилактикалық егулердің есепке алу нысандары жүргізіледі.</w:t>
      </w:r>
    </w:p>
    <w:bookmarkEnd w:id="305"/>
    <w:bookmarkStart w:name="z304" w:id="306"/>
    <w:p>
      <w:pPr>
        <w:spacing w:after="0"/>
        <w:ind w:left="0"/>
        <w:jc w:val="both"/>
      </w:pPr>
      <w:r>
        <w:rPr>
          <w:rFonts w:ascii="Times New Roman"/>
          <w:b w:val="false"/>
          <w:i w:val="false"/>
          <w:color w:val="000000"/>
          <w:sz w:val="28"/>
        </w:rPr>
        <w:t xml:space="preserve">
      165. Туберкулезге қарсы иммундаудан кейінгі жергілікті, жалпы реакцияларды және қолайсыз көрсетілімдерді есепке алу медициналық ұйымдар мен халықтың санитариялық-эпидемиологиялық саламаттылығы саласындағы мемлекеттік орган ведомствосының аумақтық бөлімшелерінде Кодекстің </w:t>
      </w:r>
      <w:r>
        <w:rPr>
          <w:rFonts w:ascii="Times New Roman"/>
          <w:b w:val="false"/>
          <w:i w:val="false"/>
          <w:color w:val="000000"/>
          <w:sz w:val="28"/>
        </w:rPr>
        <w:t>7-1-бабы</w:t>
      </w:r>
      <w:r>
        <w:rPr>
          <w:rFonts w:ascii="Times New Roman"/>
          <w:b w:val="false"/>
          <w:i w:val="false"/>
          <w:color w:val="000000"/>
          <w:sz w:val="28"/>
        </w:rPr>
        <w:t xml:space="preserve"> 1-тармағы 2) тармақшасына сәйкес анықталған тәртіппен жүргізіледі. Иммундауды жүзеге асыратын медициналық ұйымда иммундаудан кейінгі қолайсыз көрсетілімдердің тіркелуі фактісі бойынша туберкулезге қарсы қызмет пен халықтың санитариялық-эпидемиологиялық саламаттылығы саласындағы мемлекеттік орган ведомствосының аумақтық бөлімшелері мамандарының қатысуымен эпидемиологиялық тексеру жүргізіледі.</w:t>
      </w:r>
    </w:p>
    <w:bookmarkEnd w:id="306"/>
    <w:bookmarkStart w:name="z305" w:id="307"/>
    <w:p>
      <w:pPr>
        <w:spacing w:after="0"/>
        <w:ind w:left="0"/>
        <w:jc w:val="left"/>
      </w:pPr>
      <w:r>
        <w:rPr>
          <w:rFonts w:ascii="Times New Roman"/>
          <w:b/>
          <w:i w:val="false"/>
          <w:color w:val="000000"/>
        </w:rPr>
        <w:t xml:space="preserve"> 13. Туберкулез жағдайларын тіркеу мен есепке алуға</w:t>
      </w:r>
      <w:r>
        <w:br/>
      </w:r>
      <w:r>
        <w:rPr>
          <w:rFonts w:ascii="Times New Roman"/>
          <w:b/>
          <w:i w:val="false"/>
          <w:color w:val="000000"/>
        </w:rPr>
        <w:t>қойылатын санитариялық-эпидемиологиялық талаптар</w:t>
      </w:r>
    </w:p>
    <w:bookmarkEnd w:id="307"/>
    <w:bookmarkStart w:name="z306" w:id="308"/>
    <w:p>
      <w:pPr>
        <w:spacing w:after="0"/>
        <w:ind w:left="0"/>
        <w:jc w:val="both"/>
      </w:pPr>
      <w:r>
        <w:rPr>
          <w:rFonts w:ascii="Times New Roman"/>
          <w:b w:val="false"/>
          <w:i w:val="false"/>
          <w:color w:val="000000"/>
          <w:sz w:val="28"/>
        </w:rPr>
        <w:t>
      166. Әрбір алғаш анықталған туберкулез жағдайы тіркелуге және есепке алынуға жатады.</w:t>
      </w:r>
    </w:p>
    <w:bookmarkEnd w:id="308"/>
    <w:bookmarkStart w:name="z307" w:id="309"/>
    <w:p>
      <w:pPr>
        <w:spacing w:after="0"/>
        <w:ind w:left="0"/>
        <w:jc w:val="both"/>
      </w:pPr>
      <w:r>
        <w:rPr>
          <w:rFonts w:ascii="Times New Roman"/>
          <w:b w:val="false"/>
          <w:i w:val="false"/>
          <w:color w:val="000000"/>
          <w:sz w:val="28"/>
        </w:rPr>
        <w:t>
      167. Қазақстан Республикасының азаматтары, оралмандар және Қазақстан Республикасының аумағындағы басқа да адамдар оларда туберкулездің белсенді түрі алғаш анықталған кезде есепке алуға жатқызылады.</w:t>
      </w:r>
    </w:p>
    <w:bookmarkEnd w:id="309"/>
    <w:bookmarkStart w:name="z308" w:id="310"/>
    <w:p>
      <w:pPr>
        <w:spacing w:after="0"/>
        <w:ind w:left="0"/>
        <w:jc w:val="both"/>
      </w:pPr>
      <w:r>
        <w:rPr>
          <w:rFonts w:ascii="Times New Roman"/>
          <w:b w:val="false"/>
          <w:i w:val="false"/>
          <w:color w:val="000000"/>
          <w:sz w:val="28"/>
        </w:rPr>
        <w:t>
      168. Туберкулезбен ауыратын науқастарды есепке алу және тіркеу науқастың тұрақты мекенжайына қарамастан ауру анықталған орны бойынша жүргізіледі.</w:t>
      </w:r>
    </w:p>
    <w:bookmarkEnd w:id="310"/>
    <w:bookmarkStart w:name="z309" w:id="311"/>
    <w:p>
      <w:pPr>
        <w:spacing w:after="0"/>
        <w:ind w:left="0"/>
        <w:jc w:val="both"/>
      </w:pPr>
      <w:r>
        <w:rPr>
          <w:rFonts w:ascii="Times New Roman"/>
          <w:b w:val="false"/>
          <w:i w:val="false"/>
          <w:color w:val="000000"/>
          <w:sz w:val="28"/>
        </w:rPr>
        <w:t xml:space="preserve">
      169. Барлық шоғырлану түріндегі белсенді туберкулез диагнозы өмірінде алғаш рет қойылған әрбір науқасқа хабарлама - № 907 бұйрықпен бекітілген </w:t>
      </w:r>
      <w:r>
        <w:rPr>
          <w:rFonts w:ascii="Times New Roman"/>
          <w:b w:val="false"/>
          <w:i w:val="false"/>
          <w:color w:val="000000"/>
          <w:sz w:val="28"/>
        </w:rPr>
        <w:t>№ 089/е</w:t>
      </w:r>
      <w:r>
        <w:rPr>
          <w:rFonts w:ascii="Times New Roman"/>
          <w:b w:val="false"/>
          <w:i w:val="false"/>
          <w:color w:val="000000"/>
          <w:sz w:val="28"/>
        </w:rPr>
        <w:t xml:space="preserve"> нысаны толтырылады, ол үш күн мерзімде туберкулезге қарсы ұйымға және халықтың санитариялық-эпидемиологиялық саламаттылығы саласындағы мемлекеттік орган ведомствосының аумақтық бөлімшелеріне жіберіледі. Өліміне себеп болған "белсенді туберкулез" диагнозы өлгеннен кейін қойылған жағдайда диагнозды дәрігер-фтизиатрдың растауы және </w:t>
      </w:r>
      <w:r>
        <w:rPr>
          <w:rFonts w:ascii="Times New Roman"/>
          <w:b w:val="false"/>
          <w:i w:val="false"/>
          <w:color w:val="000000"/>
          <w:sz w:val="28"/>
        </w:rPr>
        <w:t>№ 089/е</w:t>
      </w:r>
      <w:r>
        <w:rPr>
          <w:rFonts w:ascii="Times New Roman"/>
          <w:b w:val="false"/>
          <w:i w:val="false"/>
          <w:color w:val="000000"/>
          <w:sz w:val="28"/>
        </w:rPr>
        <w:t xml:space="preserve"> нысаны берілуі қажет.</w:t>
      </w:r>
    </w:p>
    <w:bookmarkEnd w:id="311"/>
    <w:bookmarkStart w:name="z310" w:id="312"/>
    <w:p>
      <w:pPr>
        <w:spacing w:after="0"/>
        <w:ind w:left="0"/>
        <w:jc w:val="both"/>
      </w:pPr>
      <w:r>
        <w:rPr>
          <w:rFonts w:ascii="Times New Roman"/>
          <w:b w:val="false"/>
          <w:i w:val="false"/>
          <w:color w:val="000000"/>
          <w:sz w:val="28"/>
        </w:rPr>
        <w:t xml:space="preserve">
      170. Бактерия бөлетін туберкулезбен ауыратын науқас анықталған кезде </w:t>
      </w:r>
      <w:r>
        <w:rPr>
          <w:rFonts w:ascii="Times New Roman"/>
          <w:b w:val="false"/>
          <w:i w:val="false"/>
          <w:color w:val="000000"/>
          <w:sz w:val="28"/>
        </w:rPr>
        <w:t>№ 089/е</w:t>
      </w:r>
      <w:r>
        <w:rPr>
          <w:rFonts w:ascii="Times New Roman"/>
          <w:b w:val="false"/>
          <w:i w:val="false"/>
          <w:color w:val="000000"/>
          <w:sz w:val="28"/>
        </w:rPr>
        <w:t xml:space="preserve"> нысанындағы хабарламадан басқа, № 907 бұйрықпен бекітілген </w:t>
      </w:r>
      <w:r>
        <w:rPr>
          <w:rFonts w:ascii="Times New Roman"/>
          <w:b w:val="false"/>
          <w:i w:val="false"/>
          <w:color w:val="000000"/>
          <w:sz w:val="28"/>
        </w:rPr>
        <w:t>№ 058/е</w:t>
      </w:r>
      <w:r>
        <w:rPr>
          <w:rFonts w:ascii="Times New Roman"/>
          <w:b w:val="false"/>
          <w:i w:val="false"/>
          <w:color w:val="000000"/>
          <w:sz w:val="28"/>
        </w:rPr>
        <w:t xml:space="preserve"> нысанындағы хабарлама толтырылады, ол жиырма төрт сағат ішінде науқастың тұрғылықты жері бойынша халықтың санитариялық-эпидемиологиялық саламаттылығы саласындағы мемлекеттік орган ведомствосының аумақтық бөлімшелеріне жіберіледі. </w:t>
      </w:r>
      <w:r>
        <w:rPr>
          <w:rFonts w:ascii="Times New Roman"/>
          <w:b w:val="false"/>
          <w:i w:val="false"/>
          <w:color w:val="000000"/>
          <w:sz w:val="28"/>
        </w:rPr>
        <w:t>№ 058/е</w:t>
      </w:r>
      <w:r>
        <w:rPr>
          <w:rFonts w:ascii="Times New Roman"/>
          <w:b w:val="false"/>
          <w:i w:val="false"/>
          <w:color w:val="000000"/>
          <w:sz w:val="28"/>
        </w:rPr>
        <w:t xml:space="preserve"> нысанындағы хабарлама бактерия бөлетін туберкулез жағдайын алғаш диагностикалағанда, туберкулездің белсенді емес түрімен ауыратын науқастарда бактерия бөлу пайда болғанда, тірі кезінде есепте тұрмаған науқастың туберкулезден қайтыс болған жағдайында толтырылады.</w:t>
      </w:r>
    </w:p>
    <w:bookmarkEnd w:id="312"/>
    <w:bookmarkStart w:name="z311" w:id="313"/>
    <w:p>
      <w:pPr>
        <w:spacing w:after="0"/>
        <w:ind w:left="0"/>
        <w:jc w:val="both"/>
      </w:pPr>
      <w:r>
        <w:rPr>
          <w:rFonts w:ascii="Times New Roman"/>
          <w:b w:val="false"/>
          <w:i w:val="false"/>
          <w:color w:val="000000"/>
          <w:sz w:val="28"/>
        </w:rPr>
        <w:t>
      171. Туберкулез бойынша эпидемиологиялық көрсеткіштерді есептеу (сырқаттанушылық, аурушаңдық, өлім-жітім) тұрақты, көшіп-қонатын (ішкі және сыртқы) және түрме тұрғындарын есепке ала отырып, тұрғындардың көрсетілген санаттары бойынша бөлек талдаумен жүргізіледі.</w:t>
      </w:r>
    </w:p>
    <w:bookmarkEnd w:id="313"/>
    <w:bookmarkStart w:name="z312" w:id="314"/>
    <w:p>
      <w:pPr>
        <w:spacing w:after="0"/>
        <w:ind w:left="0"/>
        <w:jc w:val="both"/>
      </w:pPr>
      <w:r>
        <w:rPr>
          <w:rFonts w:ascii="Times New Roman"/>
          <w:b w:val="false"/>
          <w:i w:val="false"/>
          <w:color w:val="000000"/>
          <w:sz w:val="28"/>
        </w:rPr>
        <w:t>
      172. Туберкулезбен ауыратын науқастардың барлық өлім-жітім жағдайы есепке алуға және тіркеуге жатады.</w:t>
      </w:r>
    </w:p>
    <w:bookmarkEnd w:id="314"/>
    <w:bookmarkStart w:name="z313" w:id="315"/>
    <w:p>
      <w:pPr>
        <w:spacing w:after="0"/>
        <w:ind w:left="0"/>
        <w:jc w:val="both"/>
      </w:pPr>
      <w:r>
        <w:rPr>
          <w:rFonts w:ascii="Times New Roman"/>
          <w:b w:val="false"/>
          <w:i w:val="false"/>
          <w:color w:val="000000"/>
          <w:sz w:val="28"/>
        </w:rPr>
        <w:t>
      173. Науқаста алғаш рет ауру анықталған кезде туберкулез диагнозының дұрыстығын бақылауды және дәрігерлік комиссияның қорытындысы негізінде осы жердегі туберкулез ауруының жаңа жағдайын есепке алу және тіркеу қажеттілігі туралы соңғы шешімді қабылдауды туберкулезге қарсы ұйымдар жүзеге асырады.</w:t>
      </w:r>
    </w:p>
    <w:bookmarkEnd w:id="315"/>
    <w:bookmarkStart w:name="z314" w:id="316"/>
    <w:p>
      <w:pPr>
        <w:spacing w:after="0"/>
        <w:ind w:left="0"/>
        <w:jc w:val="left"/>
      </w:pPr>
      <w:r>
        <w:rPr>
          <w:rFonts w:ascii="Times New Roman"/>
          <w:b/>
          <w:i w:val="false"/>
          <w:color w:val="000000"/>
        </w:rPr>
        <w:t xml:space="preserve"> 14. Туберкулездің ошақтарында эпидемияға қарсы іс-шараларды</w:t>
      </w:r>
      <w:r>
        <w:br/>
      </w:r>
      <w:r>
        <w:rPr>
          <w:rFonts w:ascii="Times New Roman"/>
          <w:b/>
          <w:i w:val="false"/>
          <w:color w:val="000000"/>
        </w:rPr>
        <w:t>ұйымдастыруға және жүргізуге қойылатын санитариялық-эпидемиологиялық талаптар</w:t>
      </w:r>
    </w:p>
    <w:bookmarkEnd w:id="316"/>
    <w:bookmarkStart w:name="z315" w:id="317"/>
    <w:p>
      <w:pPr>
        <w:spacing w:after="0"/>
        <w:ind w:left="0"/>
        <w:jc w:val="both"/>
      </w:pPr>
      <w:r>
        <w:rPr>
          <w:rFonts w:ascii="Times New Roman"/>
          <w:b w:val="false"/>
          <w:i w:val="false"/>
          <w:color w:val="000000"/>
          <w:sz w:val="28"/>
        </w:rPr>
        <w:t>
      174. Туберкулездің ошақтарын жіктеу бактерия бөлу қарқындылығын есепке ала отырып жүргізіледі.</w:t>
      </w:r>
    </w:p>
    <w:bookmarkEnd w:id="317"/>
    <w:bookmarkStart w:name="z316" w:id="318"/>
    <w:p>
      <w:pPr>
        <w:spacing w:after="0"/>
        <w:ind w:left="0"/>
        <w:jc w:val="both"/>
      </w:pPr>
      <w:r>
        <w:rPr>
          <w:rFonts w:ascii="Times New Roman"/>
          <w:b w:val="false"/>
          <w:i w:val="false"/>
          <w:color w:val="000000"/>
          <w:sz w:val="28"/>
        </w:rPr>
        <w:t>
      175. Бактерия бөлу қарқындылығы:</w:t>
      </w:r>
    </w:p>
    <w:bookmarkEnd w:id="318"/>
    <w:p>
      <w:pPr>
        <w:spacing w:after="0"/>
        <w:ind w:left="0"/>
        <w:jc w:val="both"/>
      </w:pPr>
      <w:r>
        <w:rPr>
          <w:rFonts w:ascii="Times New Roman"/>
          <w:b w:val="false"/>
          <w:i w:val="false"/>
          <w:color w:val="000000"/>
          <w:sz w:val="28"/>
        </w:rPr>
        <w:t>
      1) қышқылға төзімді бактериялардың (бұдан әрі – ҚТБ) нақты санынан 1+ -ке дейін бірқалыпты бактерия бөлу;</w:t>
      </w:r>
    </w:p>
    <w:p>
      <w:pPr>
        <w:spacing w:after="0"/>
        <w:ind w:left="0"/>
        <w:jc w:val="both"/>
      </w:pPr>
      <w:r>
        <w:rPr>
          <w:rFonts w:ascii="Times New Roman"/>
          <w:b w:val="false"/>
          <w:i w:val="false"/>
          <w:color w:val="000000"/>
          <w:sz w:val="28"/>
        </w:rPr>
        <w:t>
      2) көлемді бактерия бөлу (2+ -тен 3+-ке дейін) болып бөлінеді.</w:t>
      </w:r>
    </w:p>
    <w:bookmarkStart w:name="z317" w:id="319"/>
    <w:p>
      <w:pPr>
        <w:spacing w:after="0"/>
        <w:ind w:left="0"/>
        <w:jc w:val="both"/>
      </w:pPr>
      <w:r>
        <w:rPr>
          <w:rFonts w:ascii="Times New Roman"/>
          <w:b w:val="false"/>
          <w:i w:val="false"/>
          <w:color w:val="000000"/>
          <w:sz w:val="28"/>
        </w:rPr>
        <w:t>
      176. Туберкулез ошақтарының бірінші эпидемиологиялық тобына:</w:t>
      </w:r>
    </w:p>
    <w:bookmarkEnd w:id="319"/>
    <w:p>
      <w:pPr>
        <w:spacing w:after="0"/>
        <w:ind w:left="0"/>
        <w:jc w:val="both"/>
      </w:pPr>
      <w:r>
        <w:rPr>
          <w:rFonts w:ascii="Times New Roman"/>
          <w:b w:val="false"/>
          <w:i w:val="false"/>
          <w:color w:val="000000"/>
          <w:sz w:val="28"/>
        </w:rPr>
        <w:t>
      1) көлемді бактерия бөлетін науқастар тұратын ошақтар;</w:t>
      </w:r>
    </w:p>
    <w:p>
      <w:pPr>
        <w:spacing w:after="0"/>
        <w:ind w:left="0"/>
        <w:jc w:val="both"/>
      </w:pPr>
      <w:r>
        <w:rPr>
          <w:rFonts w:ascii="Times New Roman"/>
          <w:b w:val="false"/>
          <w:i w:val="false"/>
          <w:color w:val="000000"/>
          <w:sz w:val="28"/>
        </w:rPr>
        <w:t>
      2) балалар мен жасөспірімдер, жүкті әйелдер, маскүнемдер, нашақорлар бар бірқалыпты бактерия бөлетін науқастар тұратын ошақтар;</w:t>
      </w:r>
    </w:p>
    <w:p>
      <w:pPr>
        <w:spacing w:after="0"/>
        <w:ind w:left="0"/>
        <w:jc w:val="both"/>
      </w:pPr>
      <w:r>
        <w:rPr>
          <w:rFonts w:ascii="Times New Roman"/>
          <w:b w:val="false"/>
          <w:i w:val="false"/>
          <w:color w:val="000000"/>
          <w:sz w:val="28"/>
        </w:rPr>
        <w:t>
      3) санитариялық-гигиеналық жағдайлары қанағаттанарлықсыз, тұрмыс деңгейі төмен ошақтар жатады.</w:t>
      </w:r>
    </w:p>
    <w:p>
      <w:pPr>
        <w:spacing w:after="0"/>
        <w:ind w:left="0"/>
        <w:jc w:val="both"/>
      </w:pPr>
      <w:r>
        <w:rPr>
          <w:rFonts w:ascii="Times New Roman"/>
          <w:b w:val="false"/>
          <w:i w:val="false"/>
          <w:color w:val="000000"/>
          <w:sz w:val="28"/>
        </w:rPr>
        <w:t>
      Екінші эпидемиологиялық топқа ошақта осы тармақтың 1), 2), 3) тармақшаларында санамаланған факторлар болмаған жағдайда, бірқалыпты бактерия бөлетін туберкулезбен ауыратын науқастар тұратын туберкулез ошақтары жатады.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туберкулезбен ауыратын науқастардың бактерия бөлуді, жол жүруді, тұрақты мекенжайын ауыстыруды тоқтатқан сәттен бастап немесе бактерия бөлетін туберкулезбен ауыратын науқастың қайтыс болған сәтінен бастап туберкулездің ошақтары;</w:t>
      </w:r>
    </w:p>
    <w:p>
      <w:pPr>
        <w:spacing w:after="0"/>
        <w:ind w:left="0"/>
        <w:jc w:val="both"/>
      </w:pPr>
      <w:r>
        <w:rPr>
          <w:rFonts w:ascii="Times New Roman"/>
          <w:b w:val="false"/>
          <w:i w:val="false"/>
          <w:color w:val="000000"/>
          <w:sz w:val="28"/>
        </w:rPr>
        <w:t>
      2) ауыл шаруашылығы малдарының туберкулез ауруы анықталған туберкулез ошақтары үшінші эпидемиологиялық топқа жатады.</w:t>
      </w:r>
    </w:p>
    <w:p>
      <w:pPr>
        <w:spacing w:after="0"/>
        <w:ind w:left="0"/>
        <w:jc w:val="both"/>
      </w:pPr>
      <w:r>
        <w:rPr>
          <w:rFonts w:ascii="Times New Roman"/>
          <w:b w:val="false"/>
          <w:i w:val="false"/>
          <w:color w:val="000000"/>
          <w:sz w:val="28"/>
        </w:rPr>
        <w:t>
      Туберкулез ошақтарының үшінші тобының байланыста болған адамдары бір жыл бойы бақылауда болады.</w:t>
      </w:r>
    </w:p>
    <w:bookmarkStart w:name="z318" w:id="320"/>
    <w:p>
      <w:pPr>
        <w:spacing w:after="0"/>
        <w:ind w:left="0"/>
        <w:jc w:val="both"/>
      </w:pPr>
      <w:r>
        <w:rPr>
          <w:rFonts w:ascii="Times New Roman"/>
          <w:b w:val="false"/>
          <w:i w:val="false"/>
          <w:color w:val="000000"/>
          <w:sz w:val="28"/>
        </w:rPr>
        <w:t>
      177. Туберкулез инфекциясының ошағындағы эпидемияға қарсы іс-шаралар мыналарды қамтиды:</w:t>
      </w:r>
    </w:p>
    <w:bookmarkEnd w:id="320"/>
    <w:p>
      <w:pPr>
        <w:spacing w:after="0"/>
        <w:ind w:left="0"/>
        <w:jc w:val="both"/>
      </w:pPr>
      <w:r>
        <w:rPr>
          <w:rFonts w:ascii="Times New Roman"/>
          <w:b w:val="false"/>
          <w:i w:val="false"/>
          <w:color w:val="000000"/>
          <w:sz w:val="28"/>
        </w:rPr>
        <w:t xml:space="preserve">
      1) Қазақстан Республикасы Денсаулық сақтау министрінің 2013 жылғы 15 қаңтардағы № 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8339 болып тіркелген) бекітілген Инфекциялық бақылау қағидаларын сақтай отырып, туберкулезбен ауыратын науқасты туберкулезге қарсы препараттармен емдеу және стационарлық жағдайда оқшаулау. Эпидемияға қарсы режим талаптарын сақтау жағдайлары болып, халықтың санитариялық-эпидемиологиялық саламаттылығы саласындағы мемлекеттік орган ведомствосының аумақтық бөлімшелерімен келісілген кезде амбулаториялық жағдайларда емдеуге жол беріледі;</w:t>
      </w:r>
    </w:p>
    <w:p>
      <w:pPr>
        <w:spacing w:after="0"/>
        <w:ind w:left="0"/>
        <w:jc w:val="both"/>
      </w:pPr>
      <w:r>
        <w:rPr>
          <w:rFonts w:ascii="Times New Roman"/>
          <w:b w:val="false"/>
          <w:i w:val="false"/>
          <w:color w:val="000000"/>
          <w:sz w:val="28"/>
        </w:rPr>
        <w:t>
      2) науқас анықталған күннен бастап екі апта мерзімде байланыста болған адамдарды алғашқы тексеру (клиникалық - рентгенологиялық, Манту сынамасын қою, көрсеткіш бойынша жағындының микроскопиясы);</w:t>
      </w:r>
    </w:p>
    <w:p>
      <w:pPr>
        <w:spacing w:after="0"/>
        <w:ind w:left="0"/>
        <w:jc w:val="both"/>
      </w:pPr>
      <w:r>
        <w:rPr>
          <w:rFonts w:ascii="Times New Roman"/>
          <w:b w:val="false"/>
          <w:i w:val="false"/>
          <w:color w:val="000000"/>
          <w:sz w:val="28"/>
        </w:rPr>
        <w:t>
      3) байланыста болған адамдарға (балалар мен 18 жасқа дейінгі жасөспірімдерге) көрсеткіштер бойынша химиялық-профилактика жүргізу;</w:t>
      </w:r>
    </w:p>
    <w:p>
      <w:pPr>
        <w:spacing w:after="0"/>
        <w:ind w:left="0"/>
        <w:jc w:val="both"/>
      </w:pPr>
      <w:r>
        <w:rPr>
          <w:rFonts w:ascii="Times New Roman"/>
          <w:b w:val="false"/>
          <w:i w:val="false"/>
          <w:color w:val="000000"/>
          <w:sz w:val="28"/>
        </w:rPr>
        <w:t>
      4) дезинфекциялауды ұйымдастыру және жүргізу;</w:t>
      </w:r>
    </w:p>
    <w:p>
      <w:pPr>
        <w:spacing w:after="0"/>
        <w:ind w:left="0"/>
        <w:jc w:val="both"/>
      </w:pPr>
      <w:r>
        <w:rPr>
          <w:rFonts w:ascii="Times New Roman"/>
          <w:b w:val="false"/>
          <w:i w:val="false"/>
          <w:color w:val="000000"/>
          <w:sz w:val="28"/>
        </w:rPr>
        <w:t>
      5) науқастар мен олардың отбасы мүшелерін эпидемияға қарсы және санитариялық-гигиеналық режимдерді сақтау шараларына, жұқтырудың алдын алуға бағытталған қорғаныш қағидаларына, ағымды дезинфекция жүргізу қағидаларына санитариялық оқытуды қамтиды.</w:t>
      </w:r>
    </w:p>
    <w:bookmarkStart w:name="z319" w:id="321"/>
    <w:p>
      <w:pPr>
        <w:spacing w:after="0"/>
        <w:ind w:left="0"/>
        <w:jc w:val="both"/>
      </w:pPr>
      <w:r>
        <w:rPr>
          <w:rFonts w:ascii="Times New Roman"/>
          <w:b w:val="false"/>
          <w:i w:val="false"/>
          <w:color w:val="000000"/>
          <w:sz w:val="28"/>
        </w:rPr>
        <w:t>
      178. Ошақ науқасты емдеу "Емдеу аяқталды", "Айықтырылды", "Қайтыс болды" деп аяқталған кезде және науқас ошақтан шығарылған кезде эпидемиологиялық есептен алып тасталады.</w:t>
      </w:r>
    </w:p>
    <w:bookmarkEnd w:id="321"/>
    <w:bookmarkStart w:name="z320" w:id="322"/>
    <w:p>
      <w:pPr>
        <w:spacing w:after="0"/>
        <w:ind w:left="0"/>
        <w:jc w:val="both"/>
      </w:pPr>
      <w:r>
        <w:rPr>
          <w:rFonts w:ascii="Times New Roman"/>
          <w:b w:val="false"/>
          <w:i w:val="false"/>
          <w:color w:val="000000"/>
          <w:sz w:val="28"/>
        </w:rPr>
        <w:t>
      179. Байланыста болған адамдар эпидемиологиялық есептен ошақ алып тасталғаннан кейін жыл бойы бақылауда болады. Эпидемиологиялық есептен алыну алдында байланыста болған адамдар міндетті түрде тексеруден өтеді.</w:t>
      </w:r>
    </w:p>
    <w:bookmarkEnd w:id="322"/>
    <w:bookmarkStart w:name="z321" w:id="323"/>
    <w:p>
      <w:pPr>
        <w:spacing w:after="0"/>
        <w:ind w:left="0"/>
        <w:jc w:val="both"/>
      </w:pPr>
      <w:r>
        <w:rPr>
          <w:rFonts w:ascii="Times New Roman"/>
          <w:b w:val="false"/>
          <w:i w:val="false"/>
          <w:color w:val="000000"/>
          <w:sz w:val="28"/>
        </w:rPr>
        <w:t>
      180. Туберкулездің ошақтарында ошақтың эпидемиологиялық тобына сәйкес эпидемияға қарсы іс-шаралар жүргізіледі. Ошақтарға ТҚҰ-ның және халықтың санитариялық-эпидемиологиялық саламаттылығы саласындағы мемлекеттік орган ведомствосының аумақтық бөлімшелерінің мамандары бірлесіп:</w:t>
      </w:r>
    </w:p>
    <w:bookmarkEnd w:id="323"/>
    <w:p>
      <w:pPr>
        <w:spacing w:after="0"/>
        <w:ind w:left="0"/>
        <w:jc w:val="both"/>
      </w:pPr>
      <w:r>
        <w:rPr>
          <w:rFonts w:ascii="Times New Roman"/>
          <w:b w:val="false"/>
          <w:i w:val="false"/>
          <w:color w:val="000000"/>
          <w:sz w:val="28"/>
        </w:rPr>
        <w:t>
      1) бірінші эпидемиологиялық топта тоқсанына бір реттен сиретпей;</w:t>
      </w:r>
    </w:p>
    <w:p>
      <w:pPr>
        <w:spacing w:after="0"/>
        <w:ind w:left="0"/>
        <w:jc w:val="both"/>
      </w:pPr>
      <w:r>
        <w:rPr>
          <w:rFonts w:ascii="Times New Roman"/>
          <w:b w:val="false"/>
          <w:i w:val="false"/>
          <w:color w:val="000000"/>
          <w:sz w:val="28"/>
        </w:rPr>
        <w:t>
      2) екінші эпидемиологиялық топта жарты жылда бір реттен сиретпей;</w:t>
      </w:r>
    </w:p>
    <w:p>
      <w:pPr>
        <w:spacing w:after="0"/>
        <w:ind w:left="0"/>
        <w:jc w:val="both"/>
      </w:pPr>
      <w:r>
        <w:rPr>
          <w:rFonts w:ascii="Times New Roman"/>
          <w:b w:val="false"/>
          <w:i w:val="false"/>
          <w:color w:val="000000"/>
          <w:sz w:val="28"/>
        </w:rPr>
        <w:t>
      3) үшінші эпидемиологиялық топта жылына бір реттен сиретпей барады.</w:t>
      </w:r>
    </w:p>
    <w:bookmarkStart w:name="z322" w:id="324"/>
    <w:p>
      <w:pPr>
        <w:spacing w:after="0"/>
        <w:ind w:left="0"/>
        <w:jc w:val="both"/>
      </w:pPr>
      <w:r>
        <w:rPr>
          <w:rFonts w:ascii="Times New Roman"/>
          <w:b w:val="false"/>
          <w:i w:val="false"/>
          <w:color w:val="000000"/>
          <w:sz w:val="28"/>
        </w:rPr>
        <w:t>
      181. Ошақта оның қауіптілігін азайтатын немесе арттыратын жағдайлар өзгерген кезде халықтың санитариялық-эпидемиологиялық саламаттылығы саласындағы мемлекеттік орган ведомствосының аумақтық бөлімшелерінің мамандары учаскелік фтизиатрмен бірлесіп туберкулез ошағын бірінші эпидемиологиялық топтан екіншісіне ауыстыруды жүзеге асырады.</w:t>
      </w:r>
    </w:p>
    <w:bookmarkEnd w:id="324"/>
    <w:bookmarkStart w:name="z323" w:id="325"/>
    <w:p>
      <w:pPr>
        <w:spacing w:after="0"/>
        <w:ind w:left="0"/>
        <w:jc w:val="both"/>
      </w:pPr>
      <w:r>
        <w:rPr>
          <w:rFonts w:ascii="Times New Roman"/>
          <w:b w:val="false"/>
          <w:i w:val="false"/>
          <w:color w:val="000000"/>
          <w:sz w:val="28"/>
        </w:rPr>
        <w:t xml:space="preserve">
      182. Халықтың санитариялық-эпидемиологиялық саламаттылығы саласындағы мемлекеттік орган ведомствосының аумақтық бөлімшелерінің мамандары ТҚҰ-да есепте тұрған бактерия бөлетін науқастардың нақты санымен бактерия бөлетін науқастардың санын ай сайын салыстырып тексереді. Туберкулезге қарсы ұйымдар халықтың санитариялық-эпидемиологиялық саламаттылығы саласындағы мемлекеттік орган ведомствосының аумақтық бөлімшелеріне туберкулезбен ауырғаны алғаш рет анықталған науқастар туралы мәліметті ай сайын жолдап отырады және туберкулез бойынша </w:t>
      </w:r>
      <w:r>
        <w:rPr>
          <w:rFonts w:ascii="Times New Roman"/>
          <w:b w:val="false"/>
          <w:i w:val="false"/>
          <w:color w:val="000000"/>
          <w:sz w:val="28"/>
        </w:rPr>
        <w:t>есептілікті</w:t>
      </w:r>
      <w:r>
        <w:rPr>
          <w:rFonts w:ascii="Times New Roman"/>
          <w:b w:val="false"/>
          <w:i w:val="false"/>
          <w:color w:val="000000"/>
          <w:sz w:val="28"/>
        </w:rPr>
        <w:t xml:space="preserve"> салыстырып тексереді.</w:t>
      </w:r>
    </w:p>
    <w:bookmarkEnd w:id="325"/>
    <w:bookmarkStart w:name="z324" w:id="326"/>
    <w:p>
      <w:pPr>
        <w:spacing w:after="0"/>
        <w:ind w:left="0"/>
        <w:jc w:val="both"/>
      </w:pPr>
      <w:r>
        <w:rPr>
          <w:rFonts w:ascii="Times New Roman"/>
          <w:b w:val="false"/>
          <w:i w:val="false"/>
          <w:color w:val="000000"/>
          <w:sz w:val="28"/>
        </w:rPr>
        <w:t>
      183. Туберкулез ошақтарына әрбір барудың нәтижелері эпидемиологиялық тексеру картасына түсіріледі.</w:t>
      </w:r>
    </w:p>
    <w:bookmarkEnd w:id="326"/>
    <w:bookmarkStart w:name="z325" w:id="327"/>
    <w:p>
      <w:pPr>
        <w:spacing w:after="0"/>
        <w:ind w:left="0"/>
        <w:jc w:val="both"/>
      </w:pPr>
      <w:r>
        <w:rPr>
          <w:rFonts w:ascii="Times New Roman"/>
          <w:b w:val="false"/>
          <w:i w:val="false"/>
          <w:color w:val="000000"/>
          <w:sz w:val="28"/>
        </w:rPr>
        <w:t>
      184. Ошақтағы эпидемияға қарсы іс-шаралар алғашқы, ағымды және қорытынды болып бөлінеді.</w:t>
      </w:r>
    </w:p>
    <w:bookmarkEnd w:id="327"/>
    <w:bookmarkStart w:name="z326" w:id="328"/>
    <w:p>
      <w:pPr>
        <w:spacing w:after="0"/>
        <w:ind w:left="0"/>
        <w:jc w:val="both"/>
      </w:pPr>
      <w:r>
        <w:rPr>
          <w:rFonts w:ascii="Times New Roman"/>
          <w:b w:val="false"/>
          <w:i w:val="false"/>
          <w:color w:val="000000"/>
          <w:sz w:val="28"/>
        </w:rPr>
        <w:t>
      185. Алғашқы іс-шаралар туберкулезбен ауыратын науқасты оқшаулауды және оны даярланған қызметкердің тікелей бақылауымен емдеуді, ағымдағы дезинфекция жүргізуді және бақылауды, байланыста болған адамдарды анықтауды және оларды ТҚҰ-ға есепке қоя отырып, тексеруді қамтиды.</w:t>
      </w:r>
    </w:p>
    <w:bookmarkEnd w:id="328"/>
    <w:bookmarkStart w:name="z327" w:id="329"/>
    <w:p>
      <w:pPr>
        <w:spacing w:after="0"/>
        <w:ind w:left="0"/>
        <w:jc w:val="both"/>
      </w:pPr>
      <w:r>
        <w:rPr>
          <w:rFonts w:ascii="Times New Roman"/>
          <w:b w:val="false"/>
          <w:i w:val="false"/>
          <w:color w:val="000000"/>
          <w:sz w:val="28"/>
        </w:rPr>
        <w:t xml:space="preserve">
      186. Алғашқы күнтізбелік үш күн ішінде науқасты бактерия бөлуші ретінде есепке алғаннан кейін "Санитариялық-эпидемиологиялық қызмет органдары мен ұйымдарының еспке алу құжаттамасының нысандары мен тізбесін бекіту туралы" Қазақстан Республикасының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11626 болып тіркелген) бекітілген "Тубекулездің бациллалық түрінің ошағын эпидемиологиялық тексеру картасын" (211/е нысаны) толтыра отырып, ошаққа алғашқы эпидемиологиялық тексеру жүргізеді.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Ұлттық экономика министрінің 29.08.2016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330"/>
    <w:p>
      <w:pPr>
        <w:spacing w:after="0"/>
        <w:ind w:left="0"/>
        <w:jc w:val="both"/>
      </w:pPr>
      <w:r>
        <w:rPr>
          <w:rFonts w:ascii="Times New Roman"/>
          <w:b w:val="false"/>
          <w:i w:val="false"/>
          <w:color w:val="000000"/>
          <w:sz w:val="28"/>
        </w:rPr>
        <w:t>
       187. Ошақты алғашқы тексерген кезде науқастың және оның отбасы мүшелерінің төлқұжат деректерін, науқастың жұмыс орны мен сипатын, оларды есепке қою үшін байланыста болған адамдардың тізімін нақтылайды. Егер бактерия бөлетін адам соңғы 4 айда басқа жерде тұрған болса, байланыста болған адамдардың тізімі сол мекенжайдағы адамдарды есепке ала отырып нақтыланады. Ошаққа қайта бару халықтың санитариялық-эпидемиологиялық саламаттылығы саласындағы мемлекеттік орган ведомствосының аумақтық бөлімшесінің бейінді маманының ұйғарымы бойынша жүргізіледі.</w:t>
      </w:r>
    </w:p>
    <w:bookmarkEnd w:id="330"/>
    <w:bookmarkStart w:name="z329" w:id="331"/>
    <w:p>
      <w:pPr>
        <w:spacing w:after="0"/>
        <w:ind w:left="0"/>
        <w:jc w:val="both"/>
      </w:pPr>
      <w:r>
        <w:rPr>
          <w:rFonts w:ascii="Times New Roman"/>
          <w:b w:val="false"/>
          <w:i w:val="false"/>
          <w:color w:val="000000"/>
          <w:sz w:val="28"/>
        </w:rPr>
        <w:t xml:space="preserve">
      188. Халықтың декреттелген топтарының арасында туберкулездің белсенді түрімен ауыратын науқастардың тіркелуінің әрбір жағдайында халықтың санитариялық-эпидемиологиялық саламаттылығы саласындағы мемлекеттік орган ведомствосының аумақтық бөлімшесінің бейінді маманы осы ұйымның фтизиатрымен және медицина қызметкерімен және оның басшысымен бірлесіп акті жасай отырып, науқастың жұмыс (оқу) орны бойынша эпидемиологиялық </w:t>
      </w:r>
      <w:r>
        <w:rPr>
          <w:rFonts w:ascii="Times New Roman"/>
          <w:b w:val="false"/>
          <w:i w:val="false"/>
          <w:color w:val="000000"/>
          <w:sz w:val="28"/>
        </w:rPr>
        <w:t>тексеру</w:t>
      </w:r>
      <w:r>
        <w:rPr>
          <w:rFonts w:ascii="Times New Roman"/>
          <w:b w:val="false"/>
          <w:i w:val="false"/>
          <w:color w:val="000000"/>
          <w:sz w:val="28"/>
        </w:rPr>
        <w:t xml:space="preserve"> жүргізеді. Қажет болғанда мемлекеттік санитариялық-эпидемиологиялық қызметтің мемлекеттік органдары мен ұйымдарының басқа да мамандары тартылады.</w:t>
      </w:r>
    </w:p>
    <w:bookmarkEnd w:id="331"/>
    <w:bookmarkStart w:name="z330" w:id="332"/>
    <w:p>
      <w:pPr>
        <w:spacing w:after="0"/>
        <w:ind w:left="0"/>
        <w:jc w:val="both"/>
      </w:pPr>
      <w:r>
        <w:rPr>
          <w:rFonts w:ascii="Times New Roman"/>
          <w:b w:val="false"/>
          <w:i w:val="false"/>
          <w:color w:val="000000"/>
          <w:sz w:val="28"/>
        </w:rPr>
        <w:t>
      189. МСАК және ТҚҰ желісінің медицина қызметкерлері науқасты және отбасы мүшелерін жұқтырудың алдын алуға бағытталған сақтау шараларына оқытады.</w:t>
      </w:r>
    </w:p>
    <w:bookmarkEnd w:id="332"/>
    <w:bookmarkStart w:name="z331" w:id="333"/>
    <w:p>
      <w:pPr>
        <w:spacing w:after="0"/>
        <w:ind w:left="0"/>
        <w:jc w:val="both"/>
      </w:pPr>
      <w:r>
        <w:rPr>
          <w:rFonts w:ascii="Times New Roman"/>
          <w:b w:val="false"/>
          <w:i w:val="false"/>
          <w:color w:val="000000"/>
          <w:sz w:val="28"/>
        </w:rPr>
        <w:t>
      190. Ошақты тексергеннен кейін оны сауықтыру жоспарын құрады, ол:</w:t>
      </w:r>
    </w:p>
    <w:bookmarkEnd w:id="333"/>
    <w:p>
      <w:pPr>
        <w:spacing w:after="0"/>
        <w:ind w:left="0"/>
        <w:jc w:val="both"/>
      </w:pPr>
      <w:r>
        <w:rPr>
          <w:rFonts w:ascii="Times New Roman"/>
          <w:b w:val="false"/>
          <w:i w:val="false"/>
          <w:color w:val="000000"/>
          <w:sz w:val="28"/>
        </w:rPr>
        <w:t>
      1) науқасты уақтылы оқшаулауды және бақылап емдеуді;</w:t>
      </w:r>
    </w:p>
    <w:p>
      <w:pPr>
        <w:spacing w:after="0"/>
        <w:ind w:left="0"/>
        <w:jc w:val="both"/>
      </w:pPr>
      <w:r>
        <w:rPr>
          <w:rFonts w:ascii="Times New Roman"/>
          <w:b w:val="false"/>
          <w:i w:val="false"/>
          <w:color w:val="000000"/>
          <w:sz w:val="28"/>
        </w:rPr>
        <w:t>
      2) көрсетілімдер бойынша балалар мен жасөспірімдерге химиялық профилактика жүргізуді;</w:t>
      </w:r>
    </w:p>
    <w:p>
      <w:pPr>
        <w:spacing w:after="0"/>
        <w:ind w:left="0"/>
        <w:jc w:val="both"/>
      </w:pPr>
      <w:r>
        <w:rPr>
          <w:rFonts w:ascii="Times New Roman"/>
          <w:b w:val="false"/>
          <w:i w:val="false"/>
          <w:color w:val="000000"/>
          <w:sz w:val="28"/>
        </w:rPr>
        <w:t>
      3) тұрмыстың санитариялық-гигиеналық жағдайын жақсартуды;</w:t>
      </w:r>
    </w:p>
    <w:p>
      <w:pPr>
        <w:spacing w:after="0"/>
        <w:ind w:left="0"/>
        <w:jc w:val="both"/>
      </w:pPr>
      <w:r>
        <w:rPr>
          <w:rFonts w:ascii="Times New Roman"/>
          <w:b w:val="false"/>
          <w:i w:val="false"/>
          <w:color w:val="000000"/>
          <w:sz w:val="28"/>
        </w:rPr>
        <w:t>
      4) байланыста болған адамдарды тексеруді;</w:t>
      </w:r>
    </w:p>
    <w:p>
      <w:pPr>
        <w:spacing w:after="0"/>
        <w:ind w:left="0"/>
        <w:jc w:val="both"/>
      </w:pPr>
      <w:r>
        <w:rPr>
          <w:rFonts w:ascii="Times New Roman"/>
          <w:b w:val="false"/>
          <w:i w:val="false"/>
          <w:color w:val="000000"/>
          <w:sz w:val="28"/>
        </w:rPr>
        <w:t>
      5) науқастар мен байланыста болған ересектерді эпидемияға қарсы және санитариялық-гигиеналық режимді сақтауға, алдымен бөлмелерді желдету, ағымдық дезинфекциялау жүргізуге оқытуды;</w:t>
      </w:r>
    </w:p>
    <w:p>
      <w:pPr>
        <w:spacing w:after="0"/>
        <w:ind w:left="0"/>
        <w:jc w:val="both"/>
      </w:pPr>
      <w:r>
        <w:rPr>
          <w:rFonts w:ascii="Times New Roman"/>
          <w:b w:val="false"/>
          <w:i w:val="false"/>
          <w:color w:val="000000"/>
          <w:sz w:val="28"/>
        </w:rPr>
        <w:t>
      6) бактерия бөлетін адамды және оның отбасы мүшелерін әлеуметтік, психологиялық және ақпараттық қолдауды;</w:t>
      </w:r>
    </w:p>
    <w:p>
      <w:pPr>
        <w:spacing w:after="0"/>
        <w:ind w:left="0"/>
        <w:jc w:val="both"/>
      </w:pPr>
      <w:r>
        <w:rPr>
          <w:rFonts w:ascii="Times New Roman"/>
          <w:b w:val="false"/>
          <w:i w:val="false"/>
          <w:color w:val="000000"/>
          <w:sz w:val="28"/>
        </w:rPr>
        <w:t>
      7) қанағаттанарлықсыз санитариялық-гигиеналық жағдайдағы ошақтар және ошақты сауықтыру үшін қажет етілетін әлеуметтік және материалдық көмек көрсету қажеттігі туралы жергілікті атқарушы билік органдарына хабарлауды қамтиды.</w:t>
      </w:r>
    </w:p>
    <w:bookmarkStart w:name="z332" w:id="334"/>
    <w:p>
      <w:pPr>
        <w:spacing w:after="0"/>
        <w:ind w:left="0"/>
        <w:jc w:val="both"/>
      </w:pPr>
      <w:r>
        <w:rPr>
          <w:rFonts w:ascii="Times New Roman"/>
          <w:b w:val="false"/>
          <w:i w:val="false"/>
          <w:color w:val="000000"/>
          <w:sz w:val="28"/>
        </w:rPr>
        <w:t>
      191. Науқасқа "Туберкулезге қарсы ұйым контингентінің диспансерлік картасы" деген медициналық карта толтырады.</w:t>
      </w:r>
    </w:p>
    <w:bookmarkEnd w:id="334"/>
    <w:bookmarkStart w:name="z333" w:id="335"/>
    <w:p>
      <w:pPr>
        <w:spacing w:after="0"/>
        <w:ind w:left="0"/>
        <w:jc w:val="both"/>
      </w:pPr>
      <w:r>
        <w:rPr>
          <w:rFonts w:ascii="Times New Roman"/>
          <w:b w:val="false"/>
          <w:i w:val="false"/>
          <w:color w:val="000000"/>
          <w:sz w:val="28"/>
        </w:rPr>
        <w:t>
      192. Туберкулезге қарсы ұйымы немесе кабинеттері жоқ ауылдық жерлерде ошақта МСАК медицина қызметкерлері жүргізеді.</w:t>
      </w:r>
    </w:p>
    <w:bookmarkEnd w:id="335"/>
    <w:bookmarkStart w:name="z334" w:id="336"/>
    <w:p>
      <w:pPr>
        <w:spacing w:after="0"/>
        <w:ind w:left="0"/>
        <w:jc w:val="both"/>
      </w:pPr>
      <w:r>
        <w:rPr>
          <w:rFonts w:ascii="Times New Roman"/>
          <w:b w:val="false"/>
          <w:i w:val="false"/>
          <w:color w:val="000000"/>
          <w:sz w:val="28"/>
        </w:rPr>
        <w:t>
      193. МСАК желісінде ұйымдастыру-консультативтік жұмысты облыстық және аудандық туберкулезге қарсы ұйымдардың мамандары тоқсан сайын жүргізеді.</w:t>
      </w:r>
    </w:p>
    <w:bookmarkEnd w:id="336"/>
    <w:bookmarkStart w:name="z335" w:id="337"/>
    <w:p>
      <w:pPr>
        <w:spacing w:after="0"/>
        <w:ind w:left="0"/>
        <w:jc w:val="both"/>
      </w:pPr>
      <w:r>
        <w:rPr>
          <w:rFonts w:ascii="Times New Roman"/>
          <w:b w:val="false"/>
          <w:i w:val="false"/>
          <w:color w:val="000000"/>
          <w:sz w:val="28"/>
        </w:rPr>
        <w:t>
      194. Ошақта ағымды іс-шаралар туберкулезбен ауыратын науқас үйде болғанда жүргізіледі. Бұл іс-шаралар санитариялық-эпидемияға қарсы (профилактикалық), емдік, ветеринариялық (келісім бойынша) іс-шараларды жүйелі жоспарлы жүргізуді қамтиды.</w:t>
      </w:r>
    </w:p>
    <w:bookmarkEnd w:id="337"/>
    <w:bookmarkStart w:name="z336" w:id="338"/>
    <w:p>
      <w:pPr>
        <w:spacing w:after="0"/>
        <w:ind w:left="0"/>
        <w:jc w:val="both"/>
      </w:pPr>
      <w:r>
        <w:rPr>
          <w:rFonts w:ascii="Times New Roman"/>
          <w:b w:val="false"/>
          <w:i w:val="false"/>
          <w:color w:val="000000"/>
          <w:sz w:val="28"/>
        </w:rPr>
        <w:t>
      195. Ошақта:</w:t>
      </w:r>
    </w:p>
    <w:bookmarkEnd w:id="338"/>
    <w:p>
      <w:pPr>
        <w:spacing w:after="0"/>
        <w:ind w:left="0"/>
        <w:jc w:val="both"/>
      </w:pPr>
      <w:r>
        <w:rPr>
          <w:rFonts w:ascii="Times New Roman"/>
          <w:b w:val="false"/>
          <w:i w:val="false"/>
          <w:color w:val="000000"/>
          <w:sz w:val="28"/>
        </w:rPr>
        <w:t>
      1) ағымдағы дезинфекция;</w:t>
      </w:r>
    </w:p>
    <w:p>
      <w:pPr>
        <w:spacing w:after="0"/>
        <w:ind w:left="0"/>
        <w:jc w:val="both"/>
      </w:pPr>
      <w:r>
        <w:rPr>
          <w:rFonts w:ascii="Times New Roman"/>
          <w:b w:val="false"/>
          <w:i w:val="false"/>
          <w:color w:val="000000"/>
          <w:sz w:val="28"/>
        </w:rPr>
        <w:t>
      2) балаларды, оның ішінде жаңа туған нәрестелерді және АИТВ-инфекциясын жұқтырған адамдарды оқшаулау;</w:t>
      </w:r>
    </w:p>
    <w:p>
      <w:pPr>
        <w:spacing w:after="0"/>
        <w:ind w:left="0"/>
        <w:jc w:val="both"/>
      </w:pPr>
      <w:r>
        <w:rPr>
          <w:rFonts w:ascii="Times New Roman"/>
          <w:b w:val="false"/>
          <w:i w:val="false"/>
          <w:color w:val="000000"/>
          <w:sz w:val="28"/>
        </w:rPr>
        <w:t>
      3) байланыста болғандарды тексеру;</w:t>
      </w:r>
    </w:p>
    <w:p>
      <w:pPr>
        <w:spacing w:after="0"/>
        <w:ind w:left="0"/>
        <w:jc w:val="both"/>
      </w:pPr>
      <w:r>
        <w:rPr>
          <w:rFonts w:ascii="Times New Roman"/>
          <w:b w:val="false"/>
          <w:i w:val="false"/>
          <w:color w:val="000000"/>
          <w:sz w:val="28"/>
        </w:rPr>
        <w:t>
      4) науқасты және оның отбасы мүшелерін гигиеналық тәрбиелеу;</w:t>
      </w:r>
    </w:p>
    <w:p>
      <w:pPr>
        <w:spacing w:after="0"/>
        <w:ind w:left="0"/>
        <w:jc w:val="both"/>
      </w:pPr>
      <w:r>
        <w:rPr>
          <w:rFonts w:ascii="Times New Roman"/>
          <w:b w:val="false"/>
          <w:i w:val="false"/>
          <w:color w:val="000000"/>
          <w:sz w:val="28"/>
        </w:rPr>
        <w:t>
      5) тұрмыстың санитариялық-гигиеналық жағдайын жақсарту;</w:t>
      </w:r>
    </w:p>
    <w:p>
      <w:pPr>
        <w:spacing w:after="0"/>
        <w:ind w:left="0"/>
        <w:jc w:val="both"/>
      </w:pPr>
      <w:r>
        <w:rPr>
          <w:rFonts w:ascii="Times New Roman"/>
          <w:b w:val="false"/>
          <w:i w:val="false"/>
          <w:color w:val="000000"/>
          <w:sz w:val="28"/>
        </w:rPr>
        <w:t>
      6) науқасты амбулаториялық емдеуді және байланыста болған адамдарға химиялық профилактика жүргізу сапасын бақылау жүргізіледі.</w:t>
      </w:r>
    </w:p>
    <w:bookmarkStart w:name="z337" w:id="339"/>
    <w:p>
      <w:pPr>
        <w:spacing w:after="0"/>
        <w:ind w:left="0"/>
        <w:jc w:val="both"/>
      </w:pPr>
      <w:r>
        <w:rPr>
          <w:rFonts w:ascii="Times New Roman"/>
          <w:b w:val="false"/>
          <w:i w:val="false"/>
          <w:color w:val="000000"/>
          <w:sz w:val="28"/>
        </w:rPr>
        <w:t>
      196. Ошақтағы сауықтыру жұмысын ТҚҰ-ның мейірбикесі учаскелік дәрігер фтизиатрдың жетекшілігімен жүргізеді.</w:t>
      </w:r>
    </w:p>
    <w:bookmarkEnd w:id="339"/>
    <w:bookmarkStart w:name="z338" w:id="340"/>
    <w:p>
      <w:pPr>
        <w:spacing w:after="0"/>
        <w:ind w:left="0"/>
        <w:jc w:val="both"/>
      </w:pPr>
      <w:r>
        <w:rPr>
          <w:rFonts w:ascii="Times New Roman"/>
          <w:b w:val="false"/>
          <w:i w:val="false"/>
          <w:color w:val="000000"/>
          <w:sz w:val="28"/>
        </w:rPr>
        <w:t>
      197. Байланыста болған адамдар туберкулезге қарсы ұйымдарда мерзімдік тексеруден өтеді. Мейірбике отбасылық және басқа байланыста болған адамдарға және алдымен балаларға, жасөспірімдерге және жүкті әйелдерге, сондай-ақ туберкулезбен ауырған ауыл шаруашылығы малдарымен байланыста болған адамдарға тексеру жұмыстарын жүргізеді.</w:t>
      </w:r>
    </w:p>
    <w:bookmarkEnd w:id="340"/>
    <w:bookmarkStart w:name="z339" w:id="341"/>
    <w:p>
      <w:pPr>
        <w:spacing w:after="0"/>
        <w:ind w:left="0"/>
        <w:jc w:val="both"/>
      </w:pPr>
      <w:r>
        <w:rPr>
          <w:rFonts w:ascii="Times New Roman"/>
          <w:b w:val="false"/>
          <w:i w:val="false"/>
          <w:color w:val="000000"/>
          <w:sz w:val="28"/>
        </w:rPr>
        <w:t>
      198. Туберкулез инфекциясы ошағында эпидемияға қарсы қорытынды іс-шара ошақты эпидемиологиялық есептен алып тастауды көздейді.</w:t>
      </w:r>
    </w:p>
    <w:bookmarkEnd w:id="341"/>
    <w:bookmarkStart w:name="z340" w:id="342"/>
    <w:p>
      <w:pPr>
        <w:spacing w:after="0"/>
        <w:ind w:left="0"/>
        <w:jc w:val="both"/>
      </w:pPr>
      <w:r>
        <w:rPr>
          <w:rFonts w:ascii="Times New Roman"/>
          <w:b w:val="false"/>
          <w:i w:val="false"/>
          <w:color w:val="000000"/>
          <w:sz w:val="28"/>
        </w:rPr>
        <w:t>
      199. Ошақтарға барған кезде медицина қызметкерлері жұқтыру мүмкіндігіне қарсы сақтандыру шараларын сақтайды (барабар сүзгісі бар тығыз жанасатын респиратор, медициналық халат киеді және жеке гигиенаны сақтайды).</w:t>
      </w:r>
    </w:p>
    <w:bookmarkEnd w:id="342"/>
    <w:bookmarkStart w:name="z341" w:id="343"/>
    <w:p>
      <w:pPr>
        <w:spacing w:after="0"/>
        <w:ind w:left="0"/>
        <w:jc w:val="both"/>
      </w:pPr>
      <w:r>
        <w:rPr>
          <w:rFonts w:ascii="Times New Roman"/>
          <w:b w:val="false"/>
          <w:i w:val="false"/>
          <w:color w:val="000000"/>
          <w:sz w:val="28"/>
        </w:rPr>
        <w:t>
      200. Науқас туралы хабар алғаннан кейін күнтізбелік жеті күннен кешіктірмей, фтизиатр және халықтың санитариялық-эпидемиологиялық саласындағы мемлекеттік орган ведомствосының аумақтық бөлімшесінің бейінді маманы санитариялық-эпидемиологиялық қызметтің мемлекеттік органдары мен ұйымдарының басқа мамандарын тарта отырып, жұмыс (оқу) орнына эпидемиологиялық тексеру жүргізеді. Байланыста болған адамдардың ортасын және ошақ шекарасын халықтың санитариялық-эпидемиологиялық саламаттылығы саласындағы мемлекеттік орган ведомствосының аумақтық бөлімшесінің бейінді маманы айқындайды.</w:t>
      </w:r>
    </w:p>
    <w:bookmarkEnd w:id="343"/>
    <w:bookmarkStart w:name="z342" w:id="344"/>
    <w:p>
      <w:pPr>
        <w:spacing w:after="0"/>
        <w:ind w:left="0"/>
        <w:jc w:val="both"/>
      </w:pPr>
      <w:r>
        <w:rPr>
          <w:rFonts w:ascii="Times New Roman"/>
          <w:b w:val="false"/>
          <w:i w:val="false"/>
          <w:color w:val="000000"/>
          <w:sz w:val="28"/>
        </w:rPr>
        <w:t>
      201. Туберкулездің белсенді түрімен ауырған адаммен байланыста болған жұмысшылар, қызметшілер және оқушылар жұмыс (оқу) орны бойынша байланыста болған адамдарға жатады. Барлық байланыста болған адамдарды жұмыс (оқу) орнының орналасуы бойынша МСАК ұйымдарында тексереді.</w:t>
      </w:r>
    </w:p>
    <w:bookmarkEnd w:id="344"/>
    <w:bookmarkStart w:name="z343" w:id="345"/>
    <w:p>
      <w:pPr>
        <w:spacing w:after="0"/>
        <w:ind w:left="0"/>
        <w:jc w:val="both"/>
      </w:pPr>
      <w:r>
        <w:rPr>
          <w:rFonts w:ascii="Times New Roman"/>
          <w:b w:val="false"/>
          <w:i w:val="false"/>
          <w:color w:val="000000"/>
          <w:sz w:val="28"/>
        </w:rPr>
        <w:t>
      202. Тексеру кезінде жұмыс істеушілердің, балалардың және жасөспірімдер құрамының тізімі, алдыңғы және ағымдағы жылдардағы флюорографиялық тексерілу күні нәтижелері нақтыланады, ошақ шегі анықталады және эпидемияға қарсы және профилактикалық іс-шаралар жоспары әзірленеді.</w:t>
      </w:r>
    </w:p>
    <w:bookmarkEnd w:id="345"/>
    <w:bookmarkStart w:name="z344" w:id="346"/>
    <w:p>
      <w:pPr>
        <w:spacing w:after="0"/>
        <w:ind w:left="0"/>
        <w:jc w:val="both"/>
      </w:pPr>
      <w:r>
        <w:rPr>
          <w:rFonts w:ascii="Times New Roman"/>
          <w:b w:val="false"/>
          <w:i w:val="false"/>
          <w:color w:val="000000"/>
          <w:sz w:val="28"/>
        </w:rPr>
        <w:t>
      203. Флюорографиялық тексерудің алдыңғы тексеру сәтінен бастап алты ай өткен байланыста болған адамдарды флюорографиялық тексеру және балаларға туберкулин сынамасын қою эпидкөрсетілімдер бойынша жүргізіледі. Фтизиатр көрсетілімдер бойынша химиялық-профилактикалық емдеуді тағайындайды, ТҚҰ бақылау емдеуі үшін ем-шара парағы және препараттар кәсіпорынның немесе ұйымның медициналық пунктіне береді.</w:t>
      </w:r>
    </w:p>
    <w:bookmarkEnd w:id="346"/>
    <w:bookmarkStart w:name="z345" w:id="347"/>
    <w:p>
      <w:pPr>
        <w:spacing w:after="0"/>
        <w:ind w:left="0"/>
        <w:jc w:val="both"/>
      </w:pPr>
      <w:r>
        <w:rPr>
          <w:rFonts w:ascii="Times New Roman"/>
          <w:b w:val="false"/>
          <w:i w:val="false"/>
          <w:color w:val="000000"/>
          <w:sz w:val="28"/>
        </w:rPr>
        <w:t>
      204. Химиялық профилактиканы, оның әр дозасын қабылдауды МСАК жүйесінің (емхана, медициналық пункт, дәрігерлік амбулатория, жалпы дәрігерлік практика бөлімшесі), ұйымдастырылған ұжымдардың (иектеп, балабақша, орта оқу орны) және санаторийлік типтегі мекемелердің (санаторийлік балабақша, санаторийлік топ, балалар туберкулез санаторийі), медицина қызметкерлерінің тікелей бақылауымен жүзеге асырады.</w:t>
      </w:r>
    </w:p>
    <w:bookmarkEnd w:id="347"/>
    <w:bookmarkStart w:name="z346" w:id="348"/>
    <w:p>
      <w:pPr>
        <w:spacing w:after="0"/>
        <w:ind w:left="0"/>
        <w:jc w:val="both"/>
      </w:pPr>
      <w:r>
        <w:rPr>
          <w:rFonts w:ascii="Times New Roman"/>
          <w:b w:val="false"/>
          <w:i w:val="false"/>
          <w:color w:val="000000"/>
          <w:sz w:val="28"/>
        </w:rPr>
        <w:t>
      205. Бактерия бөлетін туберкулез инфекциясы ошақтарындағы бір жасқа дейінгі балаларға БЦЖ вакцинациясынан кейін екі ай өткен соң химиялық профилактика жүргізіледі. Химиялық профилактика сонымен қатар 18 жасқа толмаған балаларға жүргізіледі.</w:t>
      </w:r>
    </w:p>
    <w:bookmarkEnd w:id="348"/>
    <w:bookmarkStart w:name="z347" w:id="349"/>
    <w:p>
      <w:pPr>
        <w:spacing w:after="0"/>
        <w:ind w:left="0"/>
        <w:jc w:val="both"/>
      </w:pPr>
      <w:r>
        <w:rPr>
          <w:rFonts w:ascii="Times New Roman"/>
          <w:b w:val="false"/>
          <w:i w:val="false"/>
          <w:color w:val="000000"/>
          <w:sz w:val="28"/>
        </w:rPr>
        <w:t>
      206. Химиялық профилактика хабардар етілген пациенттің (ата-анасының немесе баланың қамқоршысының) жазбаша ерікті келісімі алынғаннан кейін жүргізіледі. Химиялық профилактика туралы деректер амбулаторлық науқастың медициналық картасына (026е нысанды), ТБ-01 туберкулез жағдайының медициналық картасына енгізіледі, "орындалған емдеуді бақылау парағы" күн сайын тіркеленеді.</w:t>
      </w:r>
    </w:p>
    <w:bookmarkEnd w:id="349"/>
    <w:bookmarkStart w:name="z348" w:id="350"/>
    <w:p>
      <w:pPr>
        <w:spacing w:after="0"/>
        <w:ind w:left="0"/>
        <w:jc w:val="both"/>
      </w:pPr>
      <w:r>
        <w:rPr>
          <w:rFonts w:ascii="Times New Roman"/>
          <w:b w:val="false"/>
          <w:i w:val="false"/>
          <w:color w:val="000000"/>
          <w:sz w:val="28"/>
        </w:rPr>
        <w:t>
      207. Химиялық профилактика амбулаторлық жағдайда МСАК жүйесінің медицина қызметкерлерінің тікелей бақылауымен жүргізіледі.</w:t>
      </w:r>
    </w:p>
    <w:bookmarkEnd w:id="350"/>
    <w:bookmarkStart w:name="z349" w:id="351"/>
    <w:p>
      <w:pPr>
        <w:spacing w:after="0"/>
        <w:ind w:left="0"/>
        <w:jc w:val="both"/>
      </w:pPr>
      <w:r>
        <w:rPr>
          <w:rFonts w:ascii="Times New Roman"/>
          <w:b w:val="false"/>
          <w:i w:val="false"/>
          <w:color w:val="000000"/>
          <w:sz w:val="28"/>
        </w:rPr>
        <w:t>
      208. Химиялық профилактиканың жүргізілу ұзақтығын қарсы көрсетілімдерді ескере отырып ТҚҰ айқындайды.</w:t>
      </w:r>
    </w:p>
    <w:bookmarkEnd w:id="351"/>
    <w:bookmarkStart w:name="z350" w:id="352"/>
    <w:p>
      <w:pPr>
        <w:spacing w:after="0"/>
        <w:ind w:left="0"/>
        <w:jc w:val="both"/>
      </w:pPr>
      <w:r>
        <w:rPr>
          <w:rFonts w:ascii="Times New Roman"/>
          <w:b w:val="false"/>
          <w:i w:val="false"/>
          <w:color w:val="000000"/>
          <w:sz w:val="28"/>
        </w:rPr>
        <w:t>
      209. Кешенді клиникалық-рентгенологиялық тексеру нәтижелері бойынша белсенді туберкулез анықталмаған жағдайда ғана АИТВ-инфекциясы бар адамдарға фтизиатр-дәрігер химиялық профилактика тағайындайды.</w:t>
      </w:r>
    </w:p>
    <w:bookmarkEnd w:id="352"/>
    <w:p>
      <w:pPr>
        <w:spacing w:after="0"/>
        <w:ind w:left="0"/>
        <w:jc w:val="both"/>
      </w:pPr>
      <w:r>
        <w:rPr>
          <w:rFonts w:ascii="Times New Roman"/>
          <w:b w:val="false"/>
          <w:i w:val="false"/>
          <w:color w:val="000000"/>
          <w:sz w:val="28"/>
        </w:rPr>
        <w:t>
      АИТВ-инфекциясы бар адамдарда химиялық профилактика МСАК және ЖИТС орталықтарының медицина қызметкерлерінің тікелей бақылауымен жүргізіледі.</w:t>
      </w:r>
    </w:p>
    <w:bookmarkStart w:name="z351" w:id="353"/>
    <w:p>
      <w:pPr>
        <w:spacing w:after="0"/>
        <w:ind w:left="0"/>
        <w:jc w:val="both"/>
      </w:pPr>
      <w:r>
        <w:rPr>
          <w:rFonts w:ascii="Times New Roman"/>
          <w:b w:val="false"/>
          <w:i w:val="false"/>
          <w:color w:val="000000"/>
          <w:sz w:val="28"/>
        </w:rPr>
        <w:t>
      210. КДТ/ДАТ ТБ шалдыққан науқастармен қарым-қатынаста болған туберкулез микобактериялары жұққан балалар мен жасөспiрiмдерге изониазидпен химиялық профилактика жүргізілмейді.</w:t>
      </w:r>
    </w:p>
    <w:bookmarkEnd w:id="353"/>
    <w:bookmarkStart w:name="z352" w:id="354"/>
    <w:p>
      <w:pPr>
        <w:spacing w:after="0"/>
        <w:ind w:left="0"/>
        <w:jc w:val="both"/>
      </w:pPr>
      <w:r>
        <w:rPr>
          <w:rFonts w:ascii="Times New Roman"/>
          <w:b w:val="false"/>
          <w:i w:val="false"/>
          <w:color w:val="000000"/>
          <w:sz w:val="28"/>
        </w:rPr>
        <w:t>
      211. Химиялық профилактиканы ТҚҰ тағайындайды және мониторингілейді.</w:t>
      </w:r>
    </w:p>
    <w:bookmarkEnd w:id="354"/>
    <w:bookmarkStart w:name="z353" w:id="355"/>
    <w:p>
      <w:pPr>
        <w:spacing w:after="0"/>
        <w:ind w:left="0"/>
        <w:jc w:val="both"/>
      </w:pPr>
      <w:r>
        <w:rPr>
          <w:rFonts w:ascii="Times New Roman"/>
          <w:b w:val="false"/>
          <w:i w:val="false"/>
          <w:color w:val="000000"/>
          <w:sz w:val="28"/>
        </w:rPr>
        <w:t>
      212. Білім беру ұйымдарында осы ұйымның медицина қызметкері мен оның басшысының қатысуымен халықтың санитариялық-эпидемиологиялық саласындағы мемлекеттік орган ведомствосының аумақтық бөлімшесінің бейінді маманы мен фтизиатр туберкулездің белсенді түрімен ауыратын науқастардың тіркелген әрбір жағдайына эпидемиологиялық тексеру жүргізеді.</w:t>
      </w:r>
    </w:p>
    <w:bookmarkEnd w:id="355"/>
    <w:bookmarkStart w:name="z354" w:id="356"/>
    <w:p>
      <w:pPr>
        <w:spacing w:after="0"/>
        <w:ind w:left="0"/>
        <w:jc w:val="both"/>
      </w:pPr>
      <w:r>
        <w:rPr>
          <w:rFonts w:ascii="Times New Roman"/>
          <w:b w:val="false"/>
          <w:i w:val="false"/>
          <w:color w:val="000000"/>
          <w:sz w:val="28"/>
        </w:rPr>
        <w:t>
      213. Тексеру кезінде жұмыскерлердің, балалар мен жасөспірімдердің тізімдік құрамын, туберкулинді диагностиканы және өткен және ағымдағы жылдың флюорографиялық тексеру күні мен нәтижелерін нақтылайды, ошақ шекарасын айқындайды және эпидемияға қарсы іс-шаралар жоспарын әзірлейді.</w:t>
      </w:r>
    </w:p>
    <w:bookmarkEnd w:id="356"/>
    <w:bookmarkStart w:name="z355" w:id="357"/>
    <w:p>
      <w:pPr>
        <w:spacing w:after="0"/>
        <w:ind w:left="0"/>
        <w:jc w:val="both"/>
      </w:pPr>
      <w:r>
        <w:rPr>
          <w:rFonts w:ascii="Times New Roman"/>
          <w:b w:val="false"/>
          <w:i w:val="false"/>
          <w:color w:val="000000"/>
          <w:sz w:val="28"/>
        </w:rPr>
        <w:t>
      214. Барлық байланыста болған адамдар туралы мәліметтерді халықтың санитариялық-эпидемиологиялық саласындағы мемлекеттік орган ведомствосының аумақтық бөлімшесінің бейінді маманы тексеру үшін тұрғылықты жері бойынша МСАК ұйымына және ТҚҰ-ға береді.</w:t>
      </w:r>
    </w:p>
    <w:bookmarkEnd w:id="357"/>
    <w:bookmarkStart w:name="z356" w:id="358"/>
    <w:p>
      <w:pPr>
        <w:spacing w:after="0"/>
        <w:ind w:left="0"/>
        <w:jc w:val="both"/>
      </w:pPr>
      <w:r>
        <w:rPr>
          <w:rFonts w:ascii="Times New Roman"/>
          <w:b w:val="false"/>
          <w:i w:val="false"/>
          <w:color w:val="000000"/>
          <w:sz w:val="28"/>
        </w:rPr>
        <w:t>
      215. Соматикалық, инфекциялық және психоневрологиялық стационарларда емдеуде жатқан науқаста туберкулездің белсенді түрінің диагнозы қойылғанда, эпидемияға қарсы іс-шаралардың алғашқы кешенін осы ұйымның персоналы жүзеге асырады.</w:t>
      </w:r>
    </w:p>
    <w:bookmarkEnd w:id="358"/>
    <w:bookmarkStart w:name="z357" w:id="359"/>
    <w:p>
      <w:pPr>
        <w:spacing w:after="0"/>
        <w:ind w:left="0"/>
        <w:jc w:val="both"/>
      </w:pPr>
      <w:r>
        <w:rPr>
          <w:rFonts w:ascii="Times New Roman"/>
          <w:b w:val="false"/>
          <w:i w:val="false"/>
          <w:color w:val="000000"/>
          <w:sz w:val="28"/>
        </w:rPr>
        <w:t xml:space="preserve">
      216. Амбулаторлық емдеу ТҚҰ диспансерлік бөлімшелерінде, МСАК ұйымдарында немесе стационарды алмастыратын технологиялар жағдайында жүргізіледі. Амбулаторлық емдеу бактерия бөлмейтін науқастарға жүргізіледі. Тұрғылықты жері бойынша амбулаторлық емдеу жүргізу тәртібі туберкулезбен ауыратын науқастың ТБ-01 </w:t>
      </w:r>
      <w:r>
        <w:rPr>
          <w:rFonts w:ascii="Times New Roman"/>
          <w:b w:val="false"/>
          <w:i w:val="false"/>
          <w:color w:val="000000"/>
          <w:sz w:val="28"/>
        </w:rPr>
        <w:t>амбулаторлық</w:t>
      </w:r>
      <w:r>
        <w:rPr>
          <w:rFonts w:ascii="Times New Roman"/>
          <w:b w:val="false"/>
          <w:i w:val="false"/>
          <w:color w:val="000000"/>
          <w:sz w:val="28"/>
        </w:rPr>
        <w:t xml:space="preserve"> және  </w:t>
      </w:r>
      <w:r>
        <w:rPr>
          <w:rFonts w:ascii="Times New Roman"/>
          <w:b w:val="false"/>
          <w:i w:val="false"/>
          <w:color w:val="000000"/>
          <w:sz w:val="28"/>
        </w:rPr>
        <w:t>медициналық картасында</w:t>
      </w:r>
      <w:r>
        <w:rPr>
          <w:rFonts w:ascii="Times New Roman"/>
          <w:b w:val="false"/>
          <w:i w:val="false"/>
          <w:color w:val="000000"/>
          <w:sz w:val="28"/>
        </w:rPr>
        <w:t xml:space="preserve"> толық көрсетіледі.</w:t>
      </w:r>
    </w:p>
    <w:bookmarkEnd w:id="359"/>
    <w:bookmarkStart w:name="z358" w:id="360"/>
    <w:p>
      <w:pPr>
        <w:spacing w:after="0"/>
        <w:ind w:left="0"/>
        <w:jc w:val="both"/>
      </w:pPr>
      <w:r>
        <w:rPr>
          <w:rFonts w:ascii="Times New Roman"/>
          <w:b w:val="false"/>
          <w:i w:val="false"/>
          <w:color w:val="000000"/>
          <w:sz w:val="28"/>
        </w:rPr>
        <w:t xml:space="preserve">
      217. ТҚҰ немесе МСАК ұйымына амбулаторлық емдеуге жіберген кезде № 907 бұйрықпен бекітілген </w:t>
      </w:r>
      <w:r>
        <w:rPr>
          <w:rFonts w:ascii="Times New Roman"/>
          <w:b w:val="false"/>
          <w:i w:val="false"/>
          <w:color w:val="000000"/>
          <w:sz w:val="28"/>
        </w:rPr>
        <w:t>ТБ01</w:t>
      </w:r>
      <w:r>
        <w:rPr>
          <w:rFonts w:ascii="Times New Roman"/>
          <w:b w:val="false"/>
          <w:i w:val="false"/>
          <w:color w:val="000000"/>
          <w:sz w:val="28"/>
        </w:rPr>
        <w:t xml:space="preserve"> немесе IV санатты </w:t>
      </w:r>
      <w:r>
        <w:rPr>
          <w:rFonts w:ascii="Times New Roman"/>
          <w:b w:val="false"/>
          <w:i w:val="false"/>
          <w:color w:val="000000"/>
          <w:sz w:val="28"/>
        </w:rPr>
        <w:t>ТБ01</w:t>
      </w:r>
      <w:r>
        <w:rPr>
          <w:rFonts w:ascii="Times New Roman"/>
          <w:b w:val="false"/>
          <w:i w:val="false"/>
          <w:color w:val="000000"/>
          <w:sz w:val="28"/>
        </w:rPr>
        <w:t xml:space="preserve"> медициналық картасы жіберіледі.</w:t>
      </w:r>
    </w:p>
    <w:bookmarkEnd w:id="360"/>
    <w:bookmarkStart w:name="z359" w:id="361"/>
    <w:p>
      <w:pPr>
        <w:spacing w:after="0"/>
        <w:ind w:left="0"/>
        <w:jc w:val="both"/>
      </w:pPr>
      <w:r>
        <w:rPr>
          <w:rFonts w:ascii="Times New Roman"/>
          <w:b w:val="false"/>
          <w:i w:val="false"/>
          <w:color w:val="000000"/>
          <w:sz w:val="28"/>
        </w:rPr>
        <w:t>
      218. Туберкулезге қарсы ұйымдар туберкулезбен ауырған науқастарды емдеу кезінде жағынды микроскопиясын және қақырықты өсірінділеп зерттеуді жүргізеді: I санаттағы науқастарды емдеу кезінде 2,3,4-айдан соң; II санаттағы 3,4,5-айдан соң, қарқынды фазадағы IV санат бойынша – ай сайын, демеуші фазасында – тоқсан сайын.</w:t>
      </w:r>
    </w:p>
    <w:bookmarkEnd w:id="361"/>
    <w:bookmarkStart w:name="z360" w:id="362"/>
    <w:p>
      <w:pPr>
        <w:spacing w:after="0"/>
        <w:ind w:left="0"/>
        <w:jc w:val="both"/>
      </w:pPr>
      <w:r>
        <w:rPr>
          <w:rFonts w:ascii="Times New Roman"/>
          <w:b w:val="false"/>
          <w:i w:val="false"/>
          <w:color w:val="000000"/>
          <w:sz w:val="28"/>
        </w:rPr>
        <w:t>
      219. Диспансерлік есепке алу (бұдан әрі - ДЕ) және бақылау мына топтар бойынша жүзеге асырылады:</w:t>
      </w:r>
    </w:p>
    <w:bookmarkEnd w:id="362"/>
    <w:p>
      <w:pPr>
        <w:spacing w:after="0"/>
        <w:ind w:left="0"/>
        <w:jc w:val="both"/>
      </w:pPr>
      <w:r>
        <w:rPr>
          <w:rFonts w:ascii="Times New Roman"/>
          <w:b w:val="false"/>
          <w:i w:val="false"/>
          <w:color w:val="000000"/>
          <w:sz w:val="28"/>
        </w:rPr>
        <w:t>
      1) нөлдік топ (0) – белсенділігі күмәнді туберкулезбен ауыратын адамдар;</w:t>
      </w:r>
    </w:p>
    <w:p>
      <w:pPr>
        <w:spacing w:after="0"/>
        <w:ind w:left="0"/>
        <w:jc w:val="both"/>
      </w:pPr>
      <w:r>
        <w:rPr>
          <w:rFonts w:ascii="Times New Roman"/>
          <w:b w:val="false"/>
          <w:i w:val="false"/>
          <w:color w:val="000000"/>
          <w:sz w:val="28"/>
        </w:rPr>
        <w:t>
      2) бірінші топ (I) – белсенді туберкулезбен ауыратын адамдар;</w:t>
      </w:r>
    </w:p>
    <w:p>
      <w:pPr>
        <w:spacing w:after="0"/>
        <w:ind w:left="0"/>
        <w:jc w:val="both"/>
      </w:pPr>
      <w:r>
        <w:rPr>
          <w:rFonts w:ascii="Times New Roman"/>
          <w:b w:val="false"/>
          <w:i w:val="false"/>
          <w:color w:val="000000"/>
          <w:sz w:val="28"/>
        </w:rPr>
        <w:t>
      3) екінші топ (II) – белсенді емес туберкулезбен ауыратын адамдар;</w:t>
      </w:r>
    </w:p>
    <w:p>
      <w:pPr>
        <w:spacing w:after="0"/>
        <w:ind w:left="0"/>
        <w:jc w:val="both"/>
      </w:pPr>
      <w:r>
        <w:rPr>
          <w:rFonts w:ascii="Times New Roman"/>
          <w:b w:val="false"/>
          <w:i w:val="false"/>
          <w:color w:val="000000"/>
          <w:sz w:val="28"/>
        </w:rPr>
        <w:t>
      4) үшінші топ (III) – туберкулеге шалдығу қаупі жоғары адамдар.</w:t>
      </w:r>
    </w:p>
    <w:p>
      <w:pPr>
        <w:spacing w:after="0"/>
        <w:ind w:left="0"/>
        <w:jc w:val="both"/>
      </w:pPr>
      <w:r>
        <w:rPr>
          <w:rFonts w:ascii="Times New Roman"/>
          <w:b w:val="false"/>
          <w:i w:val="false"/>
          <w:color w:val="000000"/>
          <w:sz w:val="28"/>
        </w:rPr>
        <w:t>
      "0" топтағы адамдарға туберкулезге қарсы препараттарды пайдалануға жол берілмейді. Бақылау мерзімі – 6 ай. Белсенді туберкулез анықталған кезде науқас "I" топқа ауыстырылады. Туберкулин сынамасының инфекциялық этиология сипаты белгілі болған жағдайда бала "III Б" тобына ауыстырлады.</w:t>
      </w:r>
    </w:p>
    <w:p>
      <w:pPr>
        <w:spacing w:after="0"/>
        <w:ind w:left="0"/>
        <w:jc w:val="both"/>
      </w:pPr>
      <w:r>
        <w:rPr>
          <w:rFonts w:ascii="Times New Roman"/>
          <w:b w:val="false"/>
          <w:i w:val="false"/>
          <w:color w:val="000000"/>
          <w:sz w:val="28"/>
        </w:rPr>
        <w:t>
      "I" топта бактерия бөлетін және бактерия бөлмейтін кез келген жайылтпаушылықты туберкулездің белсенді формасымен ауыратындарды бақылайды.</w:t>
      </w:r>
    </w:p>
    <w:p>
      <w:pPr>
        <w:spacing w:after="0"/>
        <w:ind w:left="0"/>
        <w:jc w:val="both"/>
      </w:pPr>
      <w:r>
        <w:rPr>
          <w:rFonts w:ascii="Times New Roman"/>
          <w:b w:val="false"/>
          <w:i w:val="false"/>
          <w:color w:val="000000"/>
          <w:sz w:val="28"/>
        </w:rPr>
        <w:t>
      "II" топта белсенді емес туберкулезді үдерісімен адамдарды емдеу курсын сәтті аяқталғаннан кейін бақылайды.</w:t>
      </w:r>
    </w:p>
    <w:p>
      <w:pPr>
        <w:spacing w:after="0"/>
        <w:ind w:left="0"/>
        <w:jc w:val="both"/>
      </w:pPr>
      <w:r>
        <w:rPr>
          <w:rFonts w:ascii="Times New Roman"/>
          <w:b w:val="false"/>
          <w:i w:val="false"/>
          <w:color w:val="000000"/>
          <w:sz w:val="28"/>
        </w:rPr>
        <w:t>
      "III" топта туберкулезбен аурудың жоғары тәуекелді адамдар бақыланады және келесі топ бөлігіне бөлінеді:</w:t>
      </w:r>
    </w:p>
    <w:p>
      <w:pPr>
        <w:spacing w:after="0"/>
        <w:ind w:left="0"/>
        <w:jc w:val="both"/>
      </w:pPr>
      <w:r>
        <w:rPr>
          <w:rFonts w:ascii="Times New Roman"/>
          <w:b w:val="false"/>
          <w:i w:val="false"/>
          <w:color w:val="000000"/>
          <w:sz w:val="28"/>
        </w:rPr>
        <w:t>
      III А:</w:t>
      </w:r>
    </w:p>
    <w:p>
      <w:pPr>
        <w:spacing w:after="0"/>
        <w:ind w:left="0"/>
        <w:jc w:val="both"/>
      </w:pPr>
      <w:r>
        <w:rPr>
          <w:rFonts w:ascii="Times New Roman"/>
          <w:b w:val="false"/>
          <w:i w:val="false"/>
          <w:color w:val="000000"/>
          <w:sz w:val="28"/>
        </w:rPr>
        <w:t>
      1) туберкулездің белсенді түрімен ауыратын адамдармен байланыстағылар;</w:t>
      </w:r>
    </w:p>
    <w:p>
      <w:pPr>
        <w:spacing w:after="0"/>
        <w:ind w:left="0"/>
        <w:jc w:val="both"/>
      </w:pPr>
      <w:r>
        <w:rPr>
          <w:rFonts w:ascii="Times New Roman"/>
          <w:b w:val="false"/>
          <w:i w:val="false"/>
          <w:color w:val="000000"/>
          <w:sz w:val="28"/>
        </w:rPr>
        <w:t>
      2) бактерия бөлетіндігіне қарамастан туберкулездің белсенді түрімен ауыратын адамдармен байланыстағы;</w:t>
      </w:r>
    </w:p>
    <w:p>
      <w:pPr>
        <w:spacing w:after="0"/>
        <w:ind w:left="0"/>
        <w:jc w:val="both"/>
      </w:pPr>
      <w:r>
        <w:rPr>
          <w:rFonts w:ascii="Times New Roman"/>
          <w:b w:val="false"/>
          <w:i w:val="false"/>
          <w:color w:val="000000"/>
          <w:sz w:val="28"/>
        </w:rPr>
        <w:t>
      3) туберкулезден өлім-жітім болған бұрын белгісіз ошақтардағы балалар мен жасөспірімдер;</w:t>
      </w:r>
    </w:p>
    <w:p>
      <w:pPr>
        <w:spacing w:after="0"/>
        <w:ind w:left="0"/>
        <w:jc w:val="both"/>
      </w:pPr>
      <w:r>
        <w:rPr>
          <w:rFonts w:ascii="Times New Roman"/>
          <w:b w:val="false"/>
          <w:i w:val="false"/>
          <w:color w:val="000000"/>
          <w:sz w:val="28"/>
        </w:rPr>
        <w:t>
      III Б: "туберкулез микобактериясын жұқтырған алғашқы рет анықталған";</w:t>
      </w:r>
    </w:p>
    <w:p>
      <w:pPr>
        <w:spacing w:after="0"/>
        <w:ind w:left="0"/>
        <w:jc w:val="both"/>
      </w:pPr>
      <w:r>
        <w:rPr>
          <w:rFonts w:ascii="Times New Roman"/>
          <w:b w:val="false"/>
          <w:i w:val="false"/>
          <w:color w:val="000000"/>
          <w:sz w:val="28"/>
        </w:rPr>
        <w:t>
      III В: БЦЖ вакцинасын енгізуге жанама реакциясы балалар.</w:t>
      </w:r>
    </w:p>
    <w:bookmarkStart w:name="z361" w:id="363"/>
    <w:p>
      <w:pPr>
        <w:spacing w:after="0"/>
        <w:ind w:left="0"/>
        <w:jc w:val="left"/>
      </w:pPr>
      <w:r>
        <w:rPr>
          <w:rFonts w:ascii="Times New Roman"/>
          <w:b/>
          <w:i w:val="false"/>
          <w:color w:val="000000"/>
        </w:rPr>
        <w:t xml:space="preserve"> 15. Туберкулез ошақтарындағы дезинфекциялауға</w:t>
      </w:r>
      <w:r>
        <w:br/>
      </w:r>
      <w:r>
        <w:rPr>
          <w:rFonts w:ascii="Times New Roman"/>
          <w:b/>
          <w:i w:val="false"/>
          <w:color w:val="000000"/>
        </w:rPr>
        <w:t>қойылатын санитариялық-эпидемиологиялық талаптар</w:t>
      </w:r>
    </w:p>
    <w:bookmarkEnd w:id="363"/>
    <w:bookmarkStart w:name="z362" w:id="364"/>
    <w:p>
      <w:pPr>
        <w:spacing w:after="0"/>
        <w:ind w:left="0"/>
        <w:jc w:val="both"/>
      </w:pPr>
      <w:r>
        <w:rPr>
          <w:rFonts w:ascii="Times New Roman"/>
          <w:b w:val="false"/>
          <w:i w:val="false"/>
          <w:color w:val="000000"/>
          <w:sz w:val="28"/>
        </w:rPr>
        <w:t>
      220. Туберкулез ошақтарында ағымдағы дезинфекциялау үй-жайды тиімді желдету арқылы (жылдың жылы мезгілінде үй-жайларды тұрақты желдету және жылдың салқын мезгілінде әр сағат сайын 5-10 минут желдету) жүргізіледі. Іс-шараларда "Бактерия бөлетін туберкулез" диагнозы қойылған және науқасты есепке алған сәттен бастап санитариялық-гигиеналық, эпидемияға қарсы және дезинфекциялау режимдерін сақтау көзделеді.</w:t>
      </w:r>
    </w:p>
    <w:bookmarkEnd w:id="364"/>
    <w:bookmarkStart w:name="z363" w:id="365"/>
    <w:p>
      <w:pPr>
        <w:spacing w:after="0"/>
        <w:ind w:left="0"/>
        <w:jc w:val="both"/>
      </w:pPr>
      <w:r>
        <w:rPr>
          <w:rFonts w:ascii="Times New Roman"/>
          <w:b w:val="false"/>
          <w:i w:val="false"/>
          <w:color w:val="000000"/>
          <w:sz w:val="28"/>
        </w:rPr>
        <w:t>
      221. Ошақта жүргізілетін іс-шаралардың мониторингін және ағымдағы дезинфекцияны ТҚҰ-ның мамандары жүзеге асырады, олар науқасқа тығыз жабылатын қақпағымен (кемінде екеу) түкіргішті және дезинфекциялау құралдарын пайдалануға береді. ТҚҰ жоқ елді мекендерде дезинфекциялау құралдарын МСАК ұйымы береді.</w:t>
      </w:r>
    </w:p>
    <w:bookmarkEnd w:id="365"/>
    <w:p>
      <w:pPr>
        <w:spacing w:after="0"/>
        <w:ind w:left="0"/>
        <w:jc w:val="both"/>
      </w:pPr>
      <w:r>
        <w:rPr>
          <w:rFonts w:ascii="Times New Roman"/>
          <w:b w:val="false"/>
          <w:i w:val="false"/>
          <w:color w:val="000000"/>
          <w:sz w:val="28"/>
        </w:rPr>
        <w:t xml:space="preserve">
      Науқастың </w:t>
      </w:r>
      <w:r>
        <w:rPr>
          <w:rFonts w:ascii="Times New Roman"/>
          <w:b w:val="false"/>
          <w:i w:val="false"/>
          <w:color w:val="000000"/>
          <w:sz w:val="28"/>
        </w:rPr>
        <w:t>амбулаториялық картасына</w:t>
      </w:r>
      <w:r>
        <w:rPr>
          <w:rFonts w:ascii="Times New Roman"/>
          <w:b w:val="false"/>
          <w:i w:val="false"/>
          <w:color w:val="000000"/>
          <w:sz w:val="28"/>
        </w:rPr>
        <w:t xml:space="preserve"> учаскелік дәрігер ағымдағы дезинфекциялау жүргізу және аяқтау күнін белгілейді. Ағымдағы дезинфекциялау жүргізуді науқасқа немесе отбасының бір мүшесіне (балалар мен жасөспірімдерден басқа) тапсырады.</w:t>
      </w:r>
    </w:p>
    <w:bookmarkStart w:name="z364" w:id="366"/>
    <w:p>
      <w:pPr>
        <w:spacing w:after="0"/>
        <w:ind w:left="0"/>
        <w:jc w:val="both"/>
      </w:pPr>
      <w:r>
        <w:rPr>
          <w:rFonts w:ascii="Times New Roman"/>
          <w:b w:val="false"/>
          <w:i w:val="false"/>
          <w:color w:val="000000"/>
          <w:sz w:val="28"/>
        </w:rPr>
        <w:t>
      222. Учаскелік фтизиатр науқасты санитариялық-гигиеналық тәртіпке оқытады: бетпердені қолдану, қақырықты түкіргішке түкіру және ағымдағы дезинфекциялау жүргізу.</w:t>
      </w:r>
    </w:p>
    <w:bookmarkEnd w:id="366"/>
    <w:bookmarkStart w:name="z365" w:id="367"/>
    <w:p>
      <w:pPr>
        <w:spacing w:after="0"/>
        <w:ind w:left="0"/>
        <w:jc w:val="both"/>
      </w:pPr>
      <w:r>
        <w:rPr>
          <w:rFonts w:ascii="Times New Roman"/>
          <w:b w:val="false"/>
          <w:i w:val="false"/>
          <w:color w:val="000000"/>
          <w:sz w:val="28"/>
        </w:rPr>
        <w:t>
      223. ТҚҰ-ның басшысы уақтылы және сапалы ағымдағы дезинфекциялауды қамтамасыз етеді.</w:t>
      </w:r>
    </w:p>
    <w:bookmarkEnd w:id="367"/>
    <w:bookmarkStart w:name="z366" w:id="368"/>
    <w:p>
      <w:pPr>
        <w:spacing w:after="0"/>
        <w:ind w:left="0"/>
        <w:jc w:val="both"/>
      </w:pPr>
      <w:r>
        <w:rPr>
          <w:rFonts w:ascii="Times New Roman"/>
          <w:b w:val="false"/>
          <w:i w:val="false"/>
          <w:color w:val="000000"/>
          <w:sz w:val="28"/>
        </w:rPr>
        <w:t>
      224. Механикалық іске қосылатын сыртқа тарату желдеткіші болмаған жағдайда, ТҚҰ-ның барлық үй-жайлары тұрақты: жылдың жылы мезгілінде тұрақты және жылдың салқын мезгілінде әр сағат сайын 5-10 минуттан желдетіледі.</w:t>
      </w:r>
    </w:p>
    <w:bookmarkEnd w:id="368"/>
    <w:bookmarkStart w:name="z367" w:id="369"/>
    <w:p>
      <w:pPr>
        <w:spacing w:after="0"/>
        <w:ind w:left="0"/>
        <w:jc w:val="both"/>
      </w:pPr>
      <w:r>
        <w:rPr>
          <w:rFonts w:ascii="Times New Roman"/>
          <w:b w:val="false"/>
          <w:i w:val="false"/>
          <w:color w:val="000000"/>
          <w:sz w:val="28"/>
        </w:rPr>
        <w:t>
      225. Стационарда болған кезде науқастың сыртқы киімін арнайы үй-жайда сақтайды. Науқас сыртқы киімін күндіз таза ауаға шыққан кезде пайдаланады.</w:t>
      </w:r>
    </w:p>
    <w:bookmarkEnd w:id="369"/>
    <w:bookmarkStart w:name="z368" w:id="370"/>
    <w:p>
      <w:pPr>
        <w:spacing w:after="0"/>
        <w:ind w:left="0"/>
        <w:jc w:val="both"/>
      </w:pPr>
      <w:r>
        <w:rPr>
          <w:rFonts w:ascii="Times New Roman"/>
          <w:b w:val="false"/>
          <w:i w:val="false"/>
          <w:color w:val="000000"/>
          <w:sz w:val="28"/>
        </w:rPr>
        <w:t>
      226. Науқас ауруханадан шыққаннан кейін төсек жабдықтары (стационарға тиесілі жастықтар, матрацтар, көрпелер) дезинфекциялау камерасында зарарсыздандырылады.</w:t>
      </w:r>
    </w:p>
    <w:bookmarkEnd w:id="370"/>
    <w:bookmarkStart w:name="z369" w:id="371"/>
    <w:p>
      <w:pPr>
        <w:spacing w:after="0"/>
        <w:ind w:left="0"/>
        <w:jc w:val="both"/>
      </w:pPr>
      <w:r>
        <w:rPr>
          <w:rFonts w:ascii="Times New Roman"/>
          <w:b w:val="false"/>
          <w:i w:val="false"/>
          <w:color w:val="000000"/>
          <w:sz w:val="28"/>
        </w:rPr>
        <w:t>
      227. Үй-жайлар және күнделікті қолданылатын заттар күн сайын ылғалдап тазартылуға жатады.</w:t>
      </w:r>
    </w:p>
    <w:bookmarkEnd w:id="371"/>
    <w:bookmarkStart w:name="z370" w:id="372"/>
    <w:p>
      <w:pPr>
        <w:spacing w:after="0"/>
        <w:ind w:left="0"/>
        <w:jc w:val="both"/>
      </w:pPr>
      <w:r>
        <w:rPr>
          <w:rFonts w:ascii="Times New Roman"/>
          <w:b w:val="false"/>
          <w:i w:val="false"/>
          <w:color w:val="000000"/>
          <w:sz w:val="28"/>
        </w:rPr>
        <w:t>
      228. Түкіргіштерді жинауды, зарарсыздандыруды және беруді арнайы бөлінген үй-жайда жеке қорғаныш құралдарын қолдана отырып, даярлықтан өткен персонал жүзеге асырады.</w:t>
      </w:r>
    </w:p>
    <w:bookmarkEnd w:id="372"/>
    <w:bookmarkStart w:name="z371" w:id="373"/>
    <w:p>
      <w:pPr>
        <w:spacing w:after="0"/>
        <w:ind w:left="0"/>
        <w:jc w:val="both"/>
      </w:pPr>
      <w:r>
        <w:rPr>
          <w:rFonts w:ascii="Times New Roman"/>
          <w:b w:val="false"/>
          <w:i w:val="false"/>
          <w:color w:val="000000"/>
          <w:sz w:val="28"/>
        </w:rPr>
        <w:t>
      229. Пайдаланылған асхана ыдыстарын буфеттегі таңбаланған үстелде қолғаппен жинайды, ондағы тамақ қалдықтарын тазалап, алдын ала жумай, бөлек ыдыста зарарсыздандырады, сосын жуады және кептіргіш шкафта немесе бөлек үстелде кептіреді.</w:t>
      </w:r>
    </w:p>
    <w:bookmarkEnd w:id="373"/>
    <w:p>
      <w:pPr>
        <w:spacing w:after="0"/>
        <w:ind w:left="0"/>
        <w:jc w:val="both"/>
      </w:pPr>
      <w:r>
        <w:rPr>
          <w:rFonts w:ascii="Times New Roman"/>
          <w:b w:val="false"/>
          <w:i w:val="false"/>
          <w:color w:val="000000"/>
          <w:sz w:val="28"/>
        </w:rPr>
        <w:t>
      Ыдыс-аяқтарды ауа стерилизаторында зарарсыздандырады. Пайдаланылған ыдыс-аяқты жинағаннан кейін үстелді дезинфекциялау ерітіндісіне малынған шүберекпен сүртеді.</w:t>
      </w:r>
    </w:p>
    <w:bookmarkStart w:name="z372" w:id="374"/>
    <w:p>
      <w:pPr>
        <w:spacing w:after="0"/>
        <w:ind w:left="0"/>
        <w:jc w:val="both"/>
      </w:pPr>
      <w:r>
        <w:rPr>
          <w:rFonts w:ascii="Times New Roman"/>
          <w:b w:val="false"/>
          <w:i w:val="false"/>
          <w:color w:val="000000"/>
          <w:sz w:val="28"/>
        </w:rPr>
        <w:t>
      230. Тамақ қалдықтарын сыйымдылыққа (шелекке, бакқа) жинайды, 5-ке 1 қатынасында құрғақ дезинфекциялау құралын себеді.</w:t>
      </w:r>
    </w:p>
    <w:bookmarkEnd w:id="374"/>
    <w:bookmarkStart w:name="z373" w:id="375"/>
    <w:p>
      <w:pPr>
        <w:spacing w:after="0"/>
        <w:ind w:left="0"/>
        <w:jc w:val="both"/>
      </w:pPr>
      <w:r>
        <w:rPr>
          <w:rFonts w:ascii="Times New Roman"/>
          <w:b w:val="false"/>
          <w:i w:val="false"/>
          <w:color w:val="000000"/>
          <w:sz w:val="28"/>
        </w:rPr>
        <w:t>
      231. Лас киім-кешекті сұрыптау қабырғаларына 1,5 метр биіктікте кафель қойылған және механикалық сыртқа тарату желдеткішімен жабдықталған бөлмеде арнайы киімде, респираторларда, қолғаппен, резеңке аяқ киіммен жүргізіледі.</w:t>
      </w:r>
    </w:p>
    <w:bookmarkEnd w:id="375"/>
    <w:bookmarkStart w:name="z374" w:id="376"/>
    <w:p>
      <w:pPr>
        <w:spacing w:after="0"/>
        <w:ind w:left="0"/>
        <w:jc w:val="both"/>
      </w:pPr>
      <w:r>
        <w:rPr>
          <w:rFonts w:ascii="Times New Roman"/>
          <w:b w:val="false"/>
          <w:i w:val="false"/>
          <w:color w:val="000000"/>
          <w:sz w:val="28"/>
        </w:rPr>
        <w:t>
      232. Киімді клеенка қапта жинайды, кір жуатын орынға жібереді. Бөлек кір жуатын орын болмаған жағдайда, киім-кешекті кір жуатын жерге жіберер алдында алдын ала зарарсыздандырады және белгіленген күндері бөлек машиналарда жуады.</w:t>
      </w:r>
    </w:p>
    <w:bookmarkEnd w:id="376"/>
    <w:bookmarkStart w:name="z375" w:id="377"/>
    <w:p>
      <w:pPr>
        <w:spacing w:after="0"/>
        <w:ind w:left="0"/>
        <w:jc w:val="both"/>
      </w:pPr>
      <w:r>
        <w:rPr>
          <w:rFonts w:ascii="Times New Roman"/>
          <w:b w:val="false"/>
          <w:i w:val="false"/>
          <w:color w:val="000000"/>
          <w:sz w:val="28"/>
        </w:rPr>
        <w:t>
      233. Стационарлық бактерия бөлгіш науқастарға ауыр жағдайларды қоспағанда адамдардың кіруіне жол берілмейді. Бұл ретте келушілер жеке қорғаныш құралдарын (респиратор, халат) қолданады. Науқастар медицина персоналының рұқсатымен ғана стационар аумағынан шығарылады.</w:t>
      </w:r>
    </w:p>
    <w:bookmarkEnd w:id="377"/>
    <w:bookmarkStart w:name="z376" w:id="378"/>
    <w:p>
      <w:pPr>
        <w:spacing w:after="0"/>
        <w:ind w:left="0"/>
        <w:jc w:val="both"/>
      </w:pPr>
      <w:r>
        <w:rPr>
          <w:rFonts w:ascii="Times New Roman"/>
          <w:b w:val="false"/>
          <w:i w:val="false"/>
          <w:color w:val="000000"/>
          <w:sz w:val="28"/>
        </w:rPr>
        <w:t>
      234. Туберкулезге қарсы ұйымдарда қорытынды дезинфекциялау қайта бейіндеу, көшу, реконструкциялау, жөндеу жағдайларының барлығында дезинфекциялау құралдарының бірімен, сондай-ақ жылына 1 рет профилактикалық мақсатта жүргізіледі.</w:t>
      </w:r>
    </w:p>
    <w:bookmarkEnd w:id="378"/>
    <w:bookmarkStart w:name="z377" w:id="379"/>
    <w:p>
      <w:pPr>
        <w:spacing w:after="0"/>
        <w:ind w:left="0"/>
        <w:jc w:val="both"/>
      </w:pPr>
      <w:r>
        <w:rPr>
          <w:rFonts w:ascii="Times New Roman"/>
          <w:b w:val="false"/>
          <w:i w:val="false"/>
          <w:color w:val="000000"/>
          <w:sz w:val="28"/>
        </w:rPr>
        <w:t>
      235. Ошақтардағы қорытынды дезинфекциялауды дезинфекция станциясының, мемлекеттік санитариялық-эпидемиологиялық қызмет органдарының дезинфекция бөлімінің (бөлімшесінің) қызметкерлері туберкулезге қарсы диспансерден өтінім алған кезден бастап алты (қала) немесе он екі сағат (ауыл) ішінде жүргізеді.</w:t>
      </w:r>
    </w:p>
    <w:bookmarkEnd w:id="379"/>
    <w:bookmarkStart w:name="z378" w:id="380"/>
    <w:p>
      <w:pPr>
        <w:spacing w:after="0"/>
        <w:ind w:left="0"/>
        <w:jc w:val="both"/>
      </w:pPr>
      <w:r>
        <w:rPr>
          <w:rFonts w:ascii="Times New Roman"/>
          <w:b w:val="false"/>
          <w:i w:val="false"/>
          <w:color w:val="000000"/>
          <w:sz w:val="28"/>
        </w:rPr>
        <w:t>
      236. Қорытынды дезинфекциялауды науқастың ошақтан шығу және үйде қайтыс болу жағдайларының барлығында; көшіп кеткеннен кейін мекенжайын ауыстырғанда (пәтерлерді немесе бөлмені заттарымен бірге өңдеу) жүргізіледі.</w:t>
      </w:r>
    </w:p>
    <w:bookmarkEnd w:id="380"/>
    <w:bookmarkStart w:name="z379" w:id="381"/>
    <w:p>
      <w:pPr>
        <w:spacing w:after="0"/>
        <w:ind w:left="0"/>
        <w:jc w:val="left"/>
      </w:pPr>
      <w:r>
        <w:rPr>
          <w:rFonts w:ascii="Times New Roman"/>
          <w:b/>
          <w:i w:val="false"/>
          <w:color w:val="000000"/>
        </w:rPr>
        <w:t xml:space="preserve"> 16. Туберкулездің таралуының алдын алу саласында мемлекеттік</w:t>
      </w:r>
      <w:r>
        <w:br/>
      </w:r>
      <w:r>
        <w:rPr>
          <w:rFonts w:ascii="Times New Roman"/>
          <w:b/>
          <w:i w:val="false"/>
          <w:color w:val="000000"/>
        </w:rPr>
        <w:t>санитариялық-эпидемиологиялық қадағалауға қойылатын</w:t>
      </w:r>
      <w:r>
        <w:br/>
      </w:r>
      <w:r>
        <w:rPr>
          <w:rFonts w:ascii="Times New Roman"/>
          <w:b/>
          <w:i w:val="false"/>
          <w:color w:val="000000"/>
        </w:rPr>
        <w:t>санитариялық-эпидемиологиялық талаптар</w:t>
      </w:r>
    </w:p>
    <w:bookmarkEnd w:id="381"/>
    <w:bookmarkStart w:name="z380" w:id="382"/>
    <w:p>
      <w:pPr>
        <w:spacing w:after="0"/>
        <w:ind w:left="0"/>
        <w:jc w:val="both"/>
      </w:pPr>
      <w:r>
        <w:rPr>
          <w:rFonts w:ascii="Times New Roman"/>
          <w:b w:val="false"/>
          <w:i w:val="false"/>
          <w:color w:val="000000"/>
          <w:sz w:val="28"/>
        </w:rPr>
        <w:t>
      237. Халықтың санитариялық-эпидемиологиялық саламаттылығы саласындағы мемлекеттік орган ведомствосының аумақтық бөлімшелері:</w:t>
      </w:r>
    </w:p>
    <w:bookmarkEnd w:id="382"/>
    <w:bookmarkStart w:name="z381" w:id="383"/>
    <w:p>
      <w:pPr>
        <w:spacing w:after="0"/>
        <w:ind w:left="0"/>
        <w:jc w:val="both"/>
      </w:pPr>
      <w:r>
        <w:rPr>
          <w:rFonts w:ascii="Times New Roman"/>
          <w:b w:val="false"/>
          <w:i w:val="false"/>
          <w:color w:val="000000"/>
          <w:sz w:val="28"/>
        </w:rPr>
        <w:t>
      1) туберкулезге қарсы қызметпен бірлесе отырып, туберкулезге қарсы күрес бойынша өңірлік бағдарламалар дайындауды;</w:t>
      </w:r>
    </w:p>
    <w:bookmarkEnd w:id="383"/>
    <w:bookmarkStart w:name="z382" w:id="384"/>
    <w:p>
      <w:pPr>
        <w:spacing w:after="0"/>
        <w:ind w:left="0"/>
        <w:jc w:val="both"/>
      </w:pPr>
      <w:r>
        <w:rPr>
          <w:rFonts w:ascii="Times New Roman"/>
          <w:b w:val="false"/>
          <w:i w:val="false"/>
          <w:color w:val="000000"/>
          <w:sz w:val="28"/>
        </w:rPr>
        <w:t xml:space="preserve">
      2) туберкулезге қарсы егілген егулер мен контингенттер туралы мемлекеттік </w:t>
      </w:r>
      <w:r>
        <w:rPr>
          <w:rFonts w:ascii="Times New Roman"/>
          <w:b w:val="false"/>
          <w:i w:val="false"/>
          <w:color w:val="000000"/>
          <w:sz w:val="28"/>
        </w:rPr>
        <w:t>есепке алуды</w:t>
      </w:r>
      <w:r>
        <w:rPr>
          <w:rFonts w:ascii="Times New Roman"/>
          <w:b w:val="false"/>
          <w:i w:val="false"/>
          <w:color w:val="000000"/>
          <w:sz w:val="28"/>
        </w:rPr>
        <w:t xml:space="preserve"> және есептілікті;</w:t>
      </w:r>
    </w:p>
    <w:bookmarkEnd w:id="384"/>
    <w:bookmarkStart w:name="z383" w:id="385"/>
    <w:p>
      <w:pPr>
        <w:spacing w:after="0"/>
        <w:ind w:left="0"/>
        <w:jc w:val="both"/>
      </w:pPr>
      <w:r>
        <w:rPr>
          <w:rFonts w:ascii="Times New Roman"/>
          <w:b w:val="false"/>
          <w:i w:val="false"/>
          <w:color w:val="000000"/>
          <w:sz w:val="28"/>
        </w:rPr>
        <w:t>
      3) егулерді және туберкулин сынамаларын жоспарлауда, БЦЖ вакцинасы мен туберкулин, 2 ТБ-мен Манту сынамасы қажеттілігін айқындауда денсаулық сақтау ұйымдарына әдістемелік және консультативтік көмек көрсетуді;</w:t>
      </w:r>
    </w:p>
    <w:bookmarkEnd w:id="385"/>
    <w:bookmarkStart w:name="z384" w:id="386"/>
    <w:p>
      <w:pPr>
        <w:spacing w:after="0"/>
        <w:ind w:left="0"/>
        <w:jc w:val="both"/>
      </w:pPr>
      <w:r>
        <w:rPr>
          <w:rFonts w:ascii="Times New Roman"/>
          <w:b w:val="false"/>
          <w:i w:val="false"/>
          <w:color w:val="000000"/>
          <w:sz w:val="28"/>
        </w:rPr>
        <w:t>
      4) БЦЖ вакцинасы мен туберкулинді тасымалдауды, сақтауды және есепке алуды қадағалауды;</w:t>
      </w:r>
    </w:p>
    <w:bookmarkEnd w:id="386"/>
    <w:bookmarkStart w:name="z385" w:id="387"/>
    <w:p>
      <w:pPr>
        <w:spacing w:after="0"/>
        <w:ind w:left="0"/>
        <w:jc w:val="both"/>
      </w:pPr>
      <w:r>
        <w:rPr>
          <w:rFonts w:ascii="Times New Roman"/>
          <w:b w:val="false"/>
          <w:i w:val="false"/>
          <w:color w:val="000000"/>
          <w:sz w:val="28"/>
        </w:rPr>
        <w:t>
      5) профилактикалық медициналық тексеріп-қараудың уақтылы жүргізілуін, бациллярлық науқастардың уақтылы емдеуге жатқызылуын, туберкулез ошақтарында эпидтопқа сәйкес эпидемияға қарсы іс-шаралардың жүргізілуін, ТБҰ-да санитариялық-эпидемияға қарсы режимнің сақталуын бақылауды;</w:t>
      </w:r>
    </w:p>
    <w:bookmarkEnd w:id="387"/>
    <w:bookmarkStart w:name="z386" w:id="388"/>
    <w:p>
      <w:pPr>
        <w:spacing w:after="0"/>
        <w:ind w:left="0"/>
        <w:jc w:val="both"/>
      </w:pPr>
      <w:r>
        <w:rPr>
          <w:rFonts w:ascii="Times New Roman"/>
          <w:b w:val="false"/>
          <w:i w:val="false"/>
          <w:color w:val="000000"/>
          <w:sz w:val="28"/>
        </w:rPr>
        <w:t>
      6) туберкулез бойынша қолайсыз шаруашылықтардағы малдарға қызмет көрсетуді жүзеге асыратын адамдардың жұқтыруының алдын алу бойынша іс-шаралардың сақталуын, мал шаруашылығы қызметкерлері еңбегінің қорғалуын, шаруашылықтарда және фермаларда профилактикалық іс-шаралардың орындалуын бақылауды;</w:t>
      </w:r>
    </w:p>
    <w:bookmarkEnd w:id="388"/>
    <w:bookmarkStart w:name="z387" w:id="389"/>
    <w:p>
      <w:pPr>
        <w:spacing w:after="0"/>
        <w:ind w:left="0"/>
        <w:jc w:val="both"/>
      </w:pPr>
      <w:r>
        <w:rPr>
          <w:rFonts w:ascii="Times New Roman"/>
          <w:b w:val="false"/>
          <w:i w:val="false"/>
          <w:color w:val="000000"/>
          <w:sz w:val="28"/>
        </w:rPr>
        <w:t>
      7) туберкулезге қарсы күрес саласындағы басқа мемлекеттік органдармен және ұйымдармен өзара іс-қимылды;</w:t>
      </w:r>
    </w:p>
    <w:bookmarkEnd w:id="389"/>
    <w:bookmarkStart w:name="z388" w:id="390"/>
    <w:p>
      <w:pPr>
        <w:spacing w:after="0"/>
        <w:ind w:left="0"/>
        <w:jc w:val="both"/>
      </w:pPr>
      <w:r>
        <w:rPr>
          <w:rFonts w:ascii="Times New Roman"/>
          <w:b w:val="false"/>
          <w:i w:val="false"/>
          <w:color w:val="000000"/>
          <w:sz w:val="28"/>
        </w:rPr>
        <w:t>
      8) туберкулезге қарсы және емдеу-профилактикалық ұйымдардың мамандарымен бірлесіп, кейіннен аттестаттау жүргізу арқылы медициналық қызметкерлерді БЦЖ вакцинасымен және туберкулинмен жұмыс істеу, туберкулезге қарсы профилактикалық егулерді және туберкулиндік диагностиканы жүргізу, инфекциялық бақылау шараларын сақтау бойынша даярлауды;</w:t>
      </w:r>
    </w:p>
    <w:bookmarkEnd w:id="390"/>
    <w:bookmarkStart w:name="z389" w:id="391"/>
    <w:p>
      <w:pPr>
        <w:spacing w:after="0"/>
        <w:ind w:left="0"/>
        <w:jc w:val="both"/>
      </w:pPr>
      <w:r>
        <w:rPr>
          <w:rFonts w:ascii="Times New Roman"/>
          <w:b w:val="false"/>
          <w:i w:val="false"/>
          <w:color w:val="000000"/>
          <w:sz w:val="28"/>
        </w:rPr>
        <w:t xml:space="preserve">
      9) есепті жылы алғашқы рет анықталған туберкулезбен ауыратын науқастарды № 907 бұйрықпен бекітілген </w:t>
      </w:r>
      <w:r>
        <w:rPr>
          <w:rFonts w:ascii="Times New Roman"/>
          <w:b w:val="false"/>
          <w:i w:val="false"/>
          <w:color w:val="000000"/>
          <w:sz w:val="28"/>
        </w:rPr>
        <w:t>№ 089/е н</w:t>
      </w:r>
      <w:r>
        <w:rPr>
          <w:rFonts w:ascii="Times New Roman"/>
          <w:b w:val="false"/>
          <w:i w:val="false"/>
          <w:color w:val="000000"/>
          <w:sz w:val="28"/>
        </w:rPr>
        <w:t xml:space="preserve">. хабарламасы негізінде және </w:t>
      </w:r>
      <w:r>
        <w:rPr>
          <w:rFonts w:ascii="Times New Roman"/>
          <w:b w:val="false"/>
          <w:i w:val="false"/>
          <w:color w:val="000000"/>
          <w:sz w:val="28"/>
        </w:rPr>
        <w:t>№ 058/е н</w:t>
      </w:r>
      <w:r>
        <w:rPr>
          <w:rFonts w:ascii="Times New Roman"/>
          <w:b w:val="false"/>
          <w:i w:val="false"/>
          <w:color w:val="000000"/>
          <w:sz w:val="28"/>
        </w:rPr>
        <w:t>. шұғыл хабарламасы негізінде бактерия бөлетін науқастарды есепке алуды;</w:t>
      </w:r>
    </w:p>
    <w:bookmarkEnd w:id="391"/>
    <w:bookmarkStart w:name="z390" w:id="392"/>
    <w:p>
      <w:pPr>
        <w:spacing w:after="0"/>
        <w:ind w:left="0"/>
        <w:jc w:val="both"/>
      </w:pPr>
      <w:r>
        <w:rPr>
          <w:rFonts w:ascii="Times New Roman"/>
          <w:b w:val="false"/>
          <w:i w:val="false"/>
          <w:color w:val="000000"/>
          <w:sz w:val="28"/>
        </w:rPr>
        <w:t>
      10) туберкулезге қарсы және емдеу-профилактикалық ұйымдардың және Қазақстан Республикасы Денсаулық сақтау және әлеуметтік даму министрлігінің "Салауатты өмір салтын қалыптастыру проблемаларының ұлттық орталығы" ШЖҚ РМК мамандарымен бірлесіп тұрғындар арасында туберкулездің алдын алу шаралары туралы санитариялық-түсіндіру жұмысын;</w:t>
      </w:r>
    </w:p>
    <w:bookmarkEnd w:id="392"/>
    <w:bookmarkStart w:name="z391" w:id="393"/>
    <w:p>
      <w:pPr>
        <w:spacing w:after="0"/>
        <w:ind w:left="0"/>
        <w:jc w:val="both"/>
      </w:pPr>
      <w:r>
        <w:rPr>
          <w:rFonts w:ascii="Times New Roman"/>
          <w:b w:val="false"/>
          <w:i w:val="false"/>
          <w:color w:val="000000"/>
          <w:sz w:val="28"/>
        </w:rPr>
        <w:t>
      11) декреттелген контингент арасында туберкулезді микроскопия, флюорография және туберкулин сынамасы әдісі арқылы анықтауды ұйымдастыруға бақылауды;</w:t>
      </w:r>
    </w:p>
    <w:bookmarkEnd w:id="393"/>
    <w:bookmarkStart w:name="z392" w:id="394"/>
    <w:p>
      <w:pPr>
        <w:spacing w:after="0"/>
        <w:ind w:left="0"/>
        <w:jc w:val="both"/>
      </w:pPr>
      <w:r>
        <w:rPr>
          <w:rFonts w:ascii="Times New Roman"/>
          <w:b w:val="false"/>
          <w:i w:val="false"/>
          <w:color w:val="000000"/>
          <w:sz w:val="28"/>
        </w:rPr>
        <w:t>
      12) туберкулезге қарсы және емдеу-профилактикалық ұйымдардың мамандарымен бірлесіп амбулаториялық емдеудегі туберкулезбен ауыратын науқастарды емдеуге бақылауды жүргізеді, "Айықтырылды" немесе "Емдеу аяқталды" деген нәтижеге дейін БК+ туберкулез ошақтарында іс-шаралар жүргізілуіне мониторингті жүзеге асырады;</w:t>
      </w:r>
    </w:p>
    <w:bookmarkEnd w:id="394"/>
    <w:bookmarkStart w:name="z393" w:id="395"/>
    <w:p>
      <w:pPr>
        <w:spacing w:after="0"/>
        <w:ind w:left="0"/>
        <w:jc w:val="both"/>
      </w:pPr>
      <w:r>
        <w:rPr>
          <w:rFonts w:ascii="Times New Roman"/>
          <w:b w:val="false"/>
          <w:i w:val="false"/>
          <w:color w:val="000000"/>
          <w:sz w:val="28"/>
        </w:rPr>
        <w:t>
      13) типі, инфекциялық мәртебесі және көптеген дәрілерге төзімділігінің болуы бойынша туберкулезбен ауыратын науқастарды жеке емдеуге жатқызуға бақылауды жүргізеді.</w:t>
      </w:r>
    </w:p>
    <w:bookmarkEnd w:id="395"/>
    <w:bookmarkStart w:name="z394" w:id="396"/>
    <w:p>
      <w:pPr>
        <w:spacing w:after="0"/>
        <w:ind w:left="0"/>
        <w:jc w:val="left"/>
      </w:pPr>
      <w:r>
        <w:rPr>
          <w:rFonts w:ascii="Times New Roman"/>
          <w:b/>
          <w:i w:val="false"/>
          <w:color w:val="000000"/>
        </w:rPr>
        <w:t xml:space="preserve"> 17. Ауруханаішілік инфекциялық аурулардың алдын</w:t>
      </w:r>
      <w:r>
        <w:br/>
      </w:r>
      <w:r>
        <w:rPr>
          <w:rFonts w:ascii="Times New Roman"/>
          <w:b/>
          <w:i w:val="false"/>
          <w:color w:val="000000"/>
        </w:rPr>
        <w:t>алу жөніндегі санитариялық-эпидемияға қарсы (профилактикалық)</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w:t>
      </w:r>
    </w:p>
    <w:bookmarkEnd w:id="396"/>
    <w:bookmarkStart w:name="z395" w:id="397"/>
    <w:p>
      <w:pPr>
        <w:spacing w:after="0"/>
        <w:ind w:left="0"/>
        <w:jc w:val="both"/>
      </w:pPr>
      <w:r>
        <w:rPr>
          <w:rFonts w:ascii="Times New Roman"/>
          <w:b w:val="false"/>
          <w:i w:val="false"/>
          <w:color w:val="000000"/>
          <w:sz w:val="28"/>
        </w:rPr>
        <w:t>
      238. Ауруханішілік инфекциялық аурулардың (бұдан әрі – АІИА) алдын алу жөніндегі іс-шараларды тиімді ұйымдастыру және жүргізу үшін әрбір медициналық ұйымда инфекциялық бақылау бағдарламасы әзірленеді, ол:</w:t>
      </w:r>
    </w:p>
    <w:bookmarkEnd w:id="397"/>
    <w:p>
      <w:pPr>
        <w:spacing w:after="0"/>
        <w:ind w:left="0"/>
        <w:jc w:val="both"/>
      </w:pPr>
      <w:r>
        <w:rPr>
          <w:rFonts w:ascii="Times New Roman"/>
          <w:b w:val="false"/>
          <w:i w:val="false"/>
          <w:color w:val="000000"/>
          <w:sz w:val="28"/>
        </w:rPr>
        <w:t xml:space="preserve">
      1) ауруханаішілік инфекцияларды есепке алу мен </w:t>
      </w:r>
      <w:r>
        <w:rPr>
          <w:rFonts w:ascii="Times New Roman"/>
          <w:b w:val="false"/>
          <w:i w:val="false"/>
          <w:color w:val="000000"/>
          <w:sz w:val="28"/>
        </w:rPr>
        <w:t>тіркеуді</w:t>
      </w:r>
      <w:r>
        <w:rPr>
          <w:rFonts w:ascii="Times New Roman"/>
          <w:b w:val="false"/>
          <w:i w:val="false"/>
          <w:color w:val="000000"/>
          <w:sz w:val="28"/>
        </w:rPr>
        <w:t>;</w:t>
      </w:r>
    </w:p>
    <w:p>
      <w:pPr>
        <w:spacing w:after="0"/>
        <w:ind w:left="0"/>
        <w:jc w:val="both"/>
      </w:pPr>
      <w:r>
        <w:rPr>
          <w:rFonts w:ascii="Times New Roman"/>
          <w:b w:val="false"/>
          <w:i w:val="false"/>
          <w:color w:val="000000"/>
          <w:sz w:val="28"/>
        </w:rPr>
        <w:t>
      2) АІИА-мен сырқаттанушылықты талдауды, тәуекел факторларын анықтауды, АІИА-ның белең алуын тексеруді және оларды таратпау бойынша шаралар қабылдауды;</w:t>
      </w:r>
    </w:p>
    <w:p>
      <w:pPr>
        <w:spacing w:after="0"/>
        <w:ind w:left="0"/>
        <w:jc w:val="both"/>
      </w:pPr>
      <w:r>
        <w:rPr>
          <w:rFonts w:ascii="Times New Roman"/>
          <w:b w:val="false"/>
          <w:i w:val="false"/>
          <w:color w:val="000000"/>
          <w:sz w:val="28"/>
        </w:rPr>
        <w:t>
      3) микробиологиялық мониторингті ұйымдастыруды және жүргізуді;</w:t>
      </w:r>
    </w:p>
    <w:p>
      <w:pPr>
        <w:spacing w:after="0"/>
        <w:ind w:left="0"/>
        <w:jc w:val="both"/>
      </w:pPr>
      <w:r>
        <w:rPr>
          <w:rFonts w:ascii="Times New Roman"/>
          <w:b w:val="false"/>
          <w:i w:val="false"/>
          <w:color w:val="000000"/>
          <w:sz w:val="28"/>
        </w:rPr>
        <w:t>
      4) антибиотикалық-профилактикалық және антибиотикалық-терапия тәсілдерін әзірлеуді;</w:t>
      </w:r>
    </w:p>
    <w:p>
      <w:pPr>
        <w:spacing w:after="0"/>
        <w:ind w:left="0"/>
        <w:jc w:val="both"/>
      </w:pPr>
      <w:r>
        <w:rPr>
          <w:rFonts w:ascii="Times New Roman"/>
          <w:b w:val="false"/>
          <w:i w:val="false"/>
          <w:color w:val="000000"/>
          <w:sz w:val="28"/>
        </w:rPr>
        <w:t>
      5) кәсіптік аурулардың алдын алу жөніндегі іс-шараларды ұйымдастыруды;</w:t>
      </w:r>
    </w:p>
    <w:p>
      <w:pPr>
        <w:spacing w:after="0"/>
        <w:ind w:left="0"/>
        <w:jc w:val="both"/>
      </w:pPr>
      <w:r>
        <w:rPr>
          <w:rFonts w:ascii="Times New Roman"/>
          <w:b w:val="false"/>
          <w:i w:val="false"/>
          <w:color w:val="000000"/>
          <w:sz w:val="28"/>
        </w:rPr>
        <w:t>
      6) инфекциялық бақылау мәселелері бойынша персоналды оқытуды;</w:t>
      </w:r>
    </w:p>
    <w:p>
      <w:pPr>
        <w:spacing w:after="0"/>
        <w:ind w:left="0"/>
        <w:jc w:val="both"/>
      </w:pPr>
      <w:r>
        <w:rPr>
          <w:rFonts w:ascii="Times New Roman"/>
          <w:b w:val="false"/>
          <w:i w:val="false"/>
          <w:color w:val="000000"/>
          <w:sz w:val="28"/>
        </w:rPr>
        <w:t>
      7) санитариялық-эпидемияға қарсы режимді ұйымдастыруды және бақылауды;</w:t>
      </w:r>
    </w:p>
    <w:p>
      <w:pPr>
        <w:spacing w:after="0"/>
        <w:ind w:left="0"/>
        <w:jc w:val="both"/>
      </w:pPr>
      <w:r>
        <w:rPr>
          <w:rFonts w:ascii="Times New Roman"/>
          <w:b w:val="false"/>
          <w:i w:val="false"/>
          <w:color w:val="000000"/>
          <w:sz w:val="28"/>
        </w:rPr>
        <w:t>
      8) медициналық қалдықтарды жинауды, зарарсыздандыруды, уақытша сақтауды, тасымалдауды және кәдеге жаратуды ұйымдастыруды көздейді.</w:t>
      </w:r>
    </w:p>
    <w:bookmarkStart w:name="z396" w:id="398"/>
    <w:p>
      <w:pPr>
        <w:spacing w:after="0"/>
        <w:ind w:left="0"/>
        <w:jc w:val="both"/>
      </w:pPr>
      <w:r>
        <w:rPr>
          <w:rFonts w:ascii="Times New Roman"/>
          <w:b w:val="false"/>
          <w:i w:val="false"/>
          <w:color w:val="000000"/>
          <w:sz w:val="28"/>
        </w:rPr>
        <w:t xml:space="preserve">
      239. Медициналық ұйымдарда инфекциялық бақылау денсаулық сақтау саласындағы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жүргізіледі.</w:t>
      </w:r>
    </w:p>
    <w:bookmarkEnd w:id="398"/>
    <w:bookmarkStart w:name="z397" w:id="399"/>
    <w:p>
      <w:pPr>
        <w:spacing w:after="0"/>
        <w:ind w:left="0"/>
        <w:jc w:val="both"/>
      </w:pPr>
      <w:r>
        <w:rPr>
          <w:rFonts w:ascii="Times New Roman"/>
          <w:b w:val="false"/>
          <w:i w:val="false"/>
          <w:color w:val="000000"/>
          <w:sz w:val="28"/>
        </w:rPr>
        <w:t>
      240. Инфекциялық емес бейіндегі медициналық ұйымдарда пациентте айналасына эпидемиологиялық қауіп төндіретін инфекциялық ауру анықталған кезде ол изоляторға ауыстырылады. Изолятор болмаған жағдайда инфекциялық аурулармен ауыратын пациенттер тиісті инфекциялық ауруханаларға ауыстырылуы тиіс.</w:t>
      </w:r>
    </w:p>
    <w:bookmarkEnd w:id="399"/>
    <w:bookmarkStart w:name="z398" w:id="400"/>
    <w:p>
      <w:pPr>
        <w:spacing w:after="0"/>
        <w:ind w:left="0"/>
        <w:jc w:val="both"/>
      </w:pPr>
      <w:r>
        <w:rPr>
          <w:rFonts w:ascii="Times New Roman"/>
          <w:b w:val="false"/>
          <w:i w:val="false"/>
          <w:color w:val="000000"/>
          <w:sz w:val="28"/>
        </w:rPr>
        <w:t>
      241. Эпидемиялық көрсетілімдер бойынша жабылатын стационарды ашу тиісті аумақтағы халықтың санитариялық-эпидемиологиялық саламаттылығы мемлекеттік орган ведомствосының аумақтық бөлімшелерімен келісім бойынша жүргізіледі.</w:t>
      </w:r>
    </w:p>
    <w:bookmarkEnd w:id="400"/>
    <w:bookmarkStart w:name="z399" w:id="401"/>
    <w:p>
      <w:pPr>
        <w:spacing w:after="0"/>
        <w:ind w:left="0"/>
        <w:jc w:val="both"/>
      </w:pPr>
      <w:r>
        <w:rPr>
          <w:rFonts w:ascii="Times New Roman"/>
          <w:b w:val="false"/>
          <w:i w:val="false"/>
          <w:color w:val="000000"/>
          <w:sz w:val="28"/>
        </w:rPr>
        <w:t>
      242. Терінің және сілемейлі қабықтардың тұтастығының бұзылуымен байланысты барлық медициналық манипуляциялар бір рет пайдаланылатын қолғаптармен жүргізіледі.</w:t>
      </w:r>
    </w:p>
    <w:bookmarkEnd w:id="401"/>
    <w:bookmarkStart w:name="z400" w:id="402"/>
    <w:p>
      <w:pPr>
        <w:spacing w:after="0"/>
        <w:ind w:left="0"/>
        <w:jc w:val="both"/>
      </w:pPr>
      <w:r>
        <w:rPr>
          <w:rFonts w:ascii="Times New Roman"/>
          <w:b w:val="false"/>
          <w:i w:val="false"/>
          <w:color w:val="000000"/>
          <w:sz w:val="28"/>
        </w:rPr>
        <w:t>
      243. Медициналық персонал әрбір медициналық манипуляцияның алдында қолдарын өңдейді.</w:t>
      </w:r>
    </w:p>
    <w:bookmarkEnd w:id="402"/>
    <w:bookmarkStart w:name="z401" w:id="403"/>
    <w:p>
      <w:pPr>
        <w:spacing w:after="0"/>
        <w:ind w:left="0"/>
        <w:jc w:val="left"/>
      </w:pPr>
      <w:r>
        <w:rPr>
          <w:rFonts w:ascii="Times New Roman"/>
          <w:b/>
          <w:i w:val="false"/>
          <w:color w:val="000000"/>
        </w:rPr>
        <w:t xml:space="preserve"> 18. Вирустық гепатиттердің алдын алу бойынша</w:t>
      </w:r>
      <w:r>
        <w:br/>
      </w:r>
      <w:r>
        <w:rPr>
          <w:rFonts w:ascii="Times New Roman"/>
          <w:b/>
          <w:i w:val="false"/>
          <w:color w:val="000000"/>
        </w:rPr>
        <w:t>санитариялық-эпидемияға қарсы (профилактикалық)</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w:t>
      </w:r>
    </w:p>
    <w:bookmarkEnd w:id="403"/>
    <w:bookmarkStart w:name="z402" w:id="404"/>
    <w:p>
      <w:pPr>
        <w:spacing w:after="0"/>
        <w:ind w:left="0"/>
        <w:jc w:val="both"/>
      </w:pPr>
      <w:r>
        <w:rPr>
          <w:rFonts w:ascii="Times New Roman"/>
          <w:b w:val="false"/>
          <w:i w:val="false"/>
          <w:color w:val="000000"/>
          <w:sz w:val="28"/>
        </w:rPr>
        <w:t>
      244. Вирустық гепатиттермен ауыратын адамдарды немесе күдіктілерді анықтауды амбулаториялық қабылдаулар, стационарға жатқызу, үйге келу кезінде, медициналық тексеріп-қараулар, диспансерлеу және басқа да медициналық ұйымдарға бару кезінде меншік нысанына қарамастан медициналық ұйымдардың медицина қызметкерлері жүргізеді.</w:t>
      </w:r>
    </w:p>
    <w:bookmarkEnd w:id="404"/>
    <w:bookmarkStart w:name="z403" w:id="405"/>
    <w:p>
      <w:pPr>
        <w:spacing w:after="0"/>
        <w:ind w:left="0"/>
        <w:jc w:val="both"/>
      </w:pPr>
      <w:r>
        <w:rPr>
          <w:rFonts w:ascii="Times New Roman"/>
          <w:b w:val="false"/>
          <w:i w:val="false"/>
          <w:color w:val="000000"/>
          <w:sz w:val="28"/>
        </w:rPr>
        <w:t xml:space="preserve">
      245. Вирустық гепатиттермен ауыратын науқастарды диагностикалау, емдеуге жатқызу және диспансерлеу вирустық гепатиттердің сыныптамасы, емдеуге жатқызу және диспансерлеу жағдайларымен сәйкес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bookmarkEnd w:id="405"/>
    <w:bookmarkStart w:name="z404" w:id="406"/>
    <w:p>
      <w:pPr>
        <w:spacing w:after="0"/>
        <w:ind w:left="0"/>
        <w:jc w:val="both"/>
      </w:pPr>
      <w:r>
        <w:rPr>
          <w:rFonts w:ascii="Times New Roman"/>
          <w:b w:val="false"/>
          <w:i w:val="false"/>
          <w:color w:val="000000"/>
          <w:sz w:val="28"/>
        </w:rPr>
        <w:t xml:space="preserve">
      246. Вирустық гепатиттер </w:t>
      </w:r>
      <w:r>
        <w:rPr>
          <w:rFonts w:ascii="Times New Roman"/>
          <w:b w:val="false"/>
          <w:i w:val="false"/>
          <w:color w:val="000000"/>
          <w:sz w:val="28"/>
        </w:rPr>
        <w:t>тіркелген</w:t>
      </w:r>
      <w:r>
        <w:rPr>
          <w:rFonts w:ascii="Times New Roman"/>
          <w:b w:val="false"/>
          <w:i w:val="false"/>
          <w:color w:val="000000"/>
          <w:sz w:val="28"/>
        </w:rPr>
        <w:t xml:space="preserve"> кезде халықтың санитариялық-эпидемиологиялық саламаттылығы саласындағы мемлекеттік орган ведомствосының аумақтық бөлімшелерінің мамандары вирустық гепатиттермен ауырған науқастар ошақтарына эпидемиологиялық зерттеп-қарау және В мен С жіті вирустық гепатиттерінің, алғаш анықталған В мен С созылмалы вирустық гепатиттерінің әрбір жағдайына эпидемиологиялық тексеру, берілу жолдарын анықтау және медициналық және басқа да ұйымдарда жұқтырудың тәуекел факторларына бағалау жүргізеді.</w:t>
      </w:r>
    </w:p>
    <w:bookmarkEnd w:id="406"/>
    <w:bookmarkStart w:name="z405" w:id="407"/>
    <w:p>
      <w:pPr>
        <w:spacing w:after="0"/>
        <w:ind w:left="0"/>
        <w:jc w:val="both"/>
      </w:pPr>
      <w:r>
        <w:rPr>
          <w:rFonts w:ascii="Times New Roman"/>
          <w:b w:val="false"/>
          <w:i w:val="false"/>
          <w:color w:val="000000"/>
          <w:sz w:val="28"/>
        </w:rPr>
        <w:t>
      247. Вирустық гепатиттермен анықталған науқастар медициналық ұйымдарға зерттеліп-қарауға және емделуге жіберіледі.</w:t>
      </w:r>
    </w:p>
    <w:bookmarkEnd w:id="407"/>
    <w:p>
      <w:pPr>
        <w:spacing w:after="0"/>
        <w:ind w:left="0"/>
        <w:jc w:val="both"/>
      </w:pPr>
      <w:r>
        <w:rPr>
          <w:rFonts w:ascii="Times New Roman"/>
          <w:b w:val="false"/>
          <w:i w:val="false"/>
          <w:color w:val="000000"/>
          <w:sz w:val="28"/>
        </w:rPr>
        <w:t xml:space="preserve">
      Медициналық ұйымдарда вирустық гепатиттермен ауыратын науқастарды тексеру және емдеу денсаулық сақтау саласындағы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жүргізіледі.</w:t>
      </w:r>
    </w:p>
    <w:bookmarkStart w:name="z406" w:id="408"/>
    <w:p>
      <w:pPr>
        <w:spacing w:after="0"/>
        <w:ind w:left="0"/>
        <w:jc w:val="both"/>
      </w:pPr>
      <w:r>
        <w:rPr>
          <w:rFonts w:ascii="Times New Roman"/>
          <w:b w:val="false"/>
          <w:i w:val="false"/>
          <w:color w:val="000000"/>
          <w:sz w:val="28"/>
        </w:rPr>
        <w:t>
      248. Вирустық гепатиттер ошақтарында дезинфекциялау іс-шаралары жүргізіледі.</w:t>
      </w:r>
    </w:p>
    <w:bookmarkEnd w:id="408"/>
    <w:bookmarkStart w:name="z407" w:id="409"/>
    <w:p>
      <w:pPr>
        <w:spacing w:after="0"/>
        <w:ind w:left="0"/>
        <w:jc w:val="left"/>
      </w:pPr>
      <w:r>
        <w:rPr>
          <w:rFonts w:ascii="Times New Roman"/>
          <w:b/>
          <w:i w:val="false"/>
          <w:color w:val="000000"/>
        </w:rPr>
        <w:t xml:space="preserve"> 19. Энтералдық берілу механизмі бар А және Е вирустық</w:t>
      </w:r>
      <w:r>
        <w:br/>
      </w:r>
      <w:r>
        <w:rPr>
          <w:rFonts w:ascii="Times New Roman"/>
          <w:b/>
          <w:i w:val="false"/>
          <w:color w:val="000000"/>
        </w:rPr>
        <w:t>гепатиттері кезіндегі санитариялық-эпидемияға қарсы</w:t>
      </w:r>
      <w:r>
        <w:br/>
      </w:r>
      <w:r>
        <w:rPr>
          <w:rFonts w:ascii="Times New Roman"/>
          <w:b/>
          <w:i w:val="false"/>
          <w:color w:val="000000"/>
        </w:rPr>
        <w:t>(профилактикалық) іс-шараларды ұйымдастыруға және жүргізуге қойылатын санитариялық-эпидемиологиялық талаптар</w:t>
      </w:r>
    </w:p>
    <w:bookmarkEnd w:id="409"/>
    <w:bookmarkStart w:name="z408" w:id="410"/>
    <w:p>
      <w:pPr>
        <w:spacing w:after="0"/>
        <w:ind w:left="0"/>
        <w:jc w:val="both"/>
      </w:pPr>
      <w:r>
        <w:rPr>
          <w:rFonts w:ascii="Times New Roman"/>
          <w:b w:val="false"/>
          <w:i w:val="false"/>
          <w:color w:val="000000"/>
          <w:sz w:val="28"/>
        </w:rPr>
        <w:t>
      249. А және Е вирустық гепатиттері (бұдан әрі – АВГ және ЕВГ) кезіндегі санитариялық-эпидемияға қарсы (профилактикалық) іс-шаралар мыналарды қамтиды:</w:t>
      </w:r>
    </w:p>
    <w:bookmarkEnd w:id="410"/>
    <w:p>
      <w:pPr>
        <w:spacing w:after="0"/>
        <w:ind w:left="0"/>
        <w:jc w:val="both"/>
      </w:pPr>
      <w:r>
        <w:rPr>
          <w:rFonts w:ascii="Times New Roman"/>
          <w:b w:val="false"/>
          <w:i w:val="false"/>
          <w:color w:val="000000"/>
          <w:sz w:val="28"/>
        </w:rPr>
        <w:t>
      1) қоғамдық тамақтандыру объектілерінде, санитариялық тораптарда, сынып бөлмелерінде және рекреацияларда жүргізу техникалық персоналға жүктелген күнделікті ағымдағы жинау кезінде санитариялық-гигиеналық талаптарды сақтауды қамтамасыз ету;</w:t>
      </w:r>
    </w:p>
    <w:p>
      <w:pPr>
        <w:spacing w:after="0"/>
        <w:ind w:left="0"/>
        <w:jc w:val="both"/>
      </w:pPr>
      <w:r>
        <w:rPr>
          <w:rFonts w:ascii="Times New Roman"/>
          <w:b w:val="false"/>
          <w:i w:val="false"/>
          <w:color w:val="000000"/>
          <w:sz w:val="28"/>
        </w:rPr>
        <w:t>
      2) бастауыш, негізгі орта білім беру ұйымдарындағы оқушыларды мектептің үй-жайларын жинауға тартуға жол бермеу.</w:t>
      </w:r>
    </w:p>
    <w:bookmarkStart w:name="z409" w:id="411"/>
    <w:p>
      <w:pPr>
        <w:spacing w:after="0"/>
        <w:ind w:left="0"/>
        <w:jc w:val="both"/>
      </w:pPr>
      <w:r>
        <w:rPr>
          <w:rFonts w:ascii="Times New Roman"/>
          <w:b w:val="false"/>
          <w:i w:val="false"/>
          <w:color w:val="000000"/>
          <w:sz w:val="28"/>
        </w:rPr>
        <w:t>
      250. АВГ-нің өзіндік профилактикасы – вакцинациялау.</w:t>
      </w:r>
    </w:p>
    <w:bookmarkEnd w:id="411"/>
    <w:bookmarkStart w:name="z410" w:id="412"/>
    <w:p>
      <w:pPr>
        <w:spacing w:after="0"/>
        <w:ind w:left="0"/>
        <w:jc w:val="both"/>
      </w:pPr>
      <w:r>
        <w:rPr>
          <w:rFonts w:ascii="Times New Roman"/>
          <w:b w:val="false"/>
          <w:i w:val="false"/>
          <w:color w:val="000000"/>
          <w:sz w:val="28"/>
        </w:rPr>
        <w:t>
      251. ЕВГ-нің өзіндік профилактикасы жоқ.</w:t>
      </w:r>
    </w:p>
    <w:bookmarkEnd w:id="412"/>
    <w:bookmarkStart w:name="z411" w:id="413"/>
    <w:p>
      <w:pPr>
        <w:spacing w:after="0"/>
        <w:ind w:left="0"/>
        <w:jc w:val="both"/>
      </w:pPr>
      <w:r>
        <w:rPr>
          <w:rFonts w:ascii="Times New Roman"/>
          <w:b w:val="false"/>
          <w:i w:val="false"/>
          <w:color w:val="000000"/>
          <w:sz w:val="28"/>
        </w:rPr>
        <w:t>
      252. АВГ-ға қарсы вакцинациялауға жататын контингенттер мыналар:</w:t>
      </w:r>
    </w:p>
    <w:bookmarkEnd w:id="413"/>
    <w:p>
      <w:pPr>
        <w:spacing w:after="0"/>
        <w:ind w:left="0"/>
        <w:jc w:val="both"/>
      </w:pPr>
      <w:r>
        <w:rPr>
          <w:rFonts w:ascii="Times New Roman"/>
          <w:b w:val="false"/>
          <w:i w:val="false"/>
          <w:color w:val="000000"/>
          <w:sz w:val="28"/>
        </w:rPr>
        <w:t>
      1) екі жастағы балалар;</w:t>
      </w:r>
    </w:p>
    <w:p>
      <w:pPr>
        <w:spacing w:after="0"/>
        <w:ind w:left="0"/>
        <w:jc w:val="both"/>
      </w:pPr>
      <w:r>
        <w:rPr>
          <w:rFonts w:ascii="Times New Roman"/>
          <w:b w:val="false"/>
          <w:i w:val="false"/>
          <w:color w:val="000000"/>
          <w:sz w:val="28"/>
        </w:rPr>
        <w:t>
      2) АВГ ошағында байланыста болған күннен бастап алғашқы екі аптаны қоса алғанда, он төрт жасқа дейінгі байланыста болған адамдар;</w:t>
      </w:r>
    </w:p>
    <w:p>
      <w:pPr>
        <w:spacing w:after="0"/>
        <w:ind w:left="0"/>
        <w:jc w:val="both"/>
      </w:pPr>
      <w:r>
        <w:rPr>
          <w:rFonts w:ascii="Times New Roman"/>
          <w:b w:val="false"/>
          <w:i w:val="false"/>
          <w:color w:val="000000"/>
          <w:sz w:val="28"/>
        </w:rPr>
        <w:t>
      3) 14 жасқа дейінгі балалар, В және С созылмалы вирустық гепатиттерімен ауыратын ремиссия кезеңіндегі науқастар.</w:t>
      </w:r>
    </w:p>
    <w:bookmarkStart w:name="z412" w:id="414"/>
    <w:p>
      <w:pPr>
        <w:spacing w:after="0"/>
        <w:ind w:left="0"/>
        <w:jc w:val="both"/>
      </w:pPr>
      <w:r>
        <w:rPr>
          <w:rFonts w:ascii="Times New Roman"/>
          <w:b w:val="false"/>
          <w:i w:val="false"/>
          <w:color w:val="000000"/>
          <w:sz w:val="28"/>
        </w:rPr>
        <w:t>
      253. Вакцинация алты ай аралықпен екі рет жүргізіледі. Вакцинаны енгізуге жанама әсерлер тән емес. АВГ-ге қарсы вакцинаны бөлек енгізген жағдайда басқа вакциналармен бір уақытта енгізуге жол беріледі.</w:t>
      </w:r>
    </w:p>
    <w:bookmarkEnd w:id="414"/>
    <w:bookmarkStart w:name="z413" w:id="415"/>
    <w:p>
      <w:pPr>
        <w:spacing w:after="0"/>
        <w:ind w:left="0"/>
        <w:jc w:val="both"/>
      </w:pPr>
      <w:r>
        <w:rPr>
          <w:rFonts w:ascii="Times New Roman"/>
          <w:b w:val="false"/>
          <w:i w:val="false"/>
          <w:color w:val="000000"/>
          <w:sz w:val="28"/>
        </w:rPr>
        <w:t>
      254. АВГ және ЕВГ-мен ауыратын науқастар ошақтарындағы іс-шаралар:</w:t>
      </w:r>
    </w:p>
    <w:bookmarkEnd w:id="415"/>
    <w:bookmarkStart w:name="z414" w:id="416"/>
    <w:p>
      <w:pPr>
        <w:spacing w:after="0"/>
        <w:ind w:left="0"/>
        <w:jc w:val="both"/>
      </w:pPr>
      <w:r>
        <w:rPr>
          <w:rFonts w:ascii="Times New Roman"/>
          <w:b w:val="false"/>
          <w:i w:val="false"/>
          <w:color w:val="000000"/>
          <w:sz w:val="28"/>
        </w:rPr>
        <w:t>
      1) науқаспен байланыста болған адамдар онымен қарым-қатынасты үзгеннен кейін күнтізбелік отыз бес күн бойы апта сайын дәрігердің қарауымен (сауалнама, тері мен шырыштыларды тексеріп-қарау, қызу өлшеу, бауырды қолмен зерттеу) медициналық бақылауға жатады;</w:t>
      </w:r>
    </w:p>
    <w:bookmarkEnd w:id="416"/>
    <w:bookmarkStart w:name="z415" w:id="417"/>
    <w:p>
      <w:pPr>
        <w:spacing w:after="0"/>
        <w:ind w:left="0"/>
        <w:jc w:val="both"/>
      </w:pPr>
      <w:r>
        <w:rPr>
          <w:rFonts w:ascii="Times New Roman"/>
          <w:b w:val="false"/>
          <w:i w:val="false"/>
          <w:color w:val="000000"/>
          <w:sz w:val="28"/>
        </w:rPr>
        <w:t>
      2) бақылау кезеңінде жаңадан балалар қабылдауға және байланыста болған балаларды басқа топтарға, палаталарға немесе мекемелерге ауыстыруға жол берілмейді, ауру жағдайы тіркелген сынып үшін кабинетте оқыту жүйесі тоқтатылады. Сырқаттанушылық өршіген кезде соңғы жағдай тіркелген күннен бастап инкубациялық мезгілде барлық бастауыш және негізгі орта білім беру ұйымы бойынша кабинетте оқыту жүйесі тоқтатылады;</w:t>
      </w:r>
    </w:p>
    <w:bookmarkEnd w:id="417"/>
    <w:bookmarkStart w:name="z416" w:id="418"/>
    <w:p>
      <w:pPr>
        <w:spacing w:after="0"/>
        <w:ind w:left="0"/>
        <w:jc w:val="both"/>
      </w:pPr>
      <w:r>
        <w:rPr>
          <w:rFonts w:ascii="Times New Roman"/>
          <w:b w:val="false"/>
          <w:i w:val="false"/>
          <w:color w:val="000000"/>
          <w:sz w:val="28"/>
        </w:rPr>
        <w:t>
      3) науқаспен байланыста болған адамдарды клиникалық көрсетілімдер болған жағдайда қанның биохимиялық талдауына зертханалық зерттеп-қарау дәрігердің тағайындауы бойынша жүргізіледі;</w:t>
      </w:r>
    </w:p>
    <w:bookmarkEnd w:id="418"/>
    <w:bookmarkStart w:name="z417" w:id="419"/>
    <w:p>
      <w:pPr>
        <w:spacing w:after="0"/>
        <w:ind w:left="0"/>
        <w:jc w:val="both"/>
      </w:pPr>
      <w:r>
        <w:rPr>
          <w:rFonts w:ascii="Times New Roman"/>
          <w:b w:val="false"/>
          <w:i w:val="false"/>
          <w:color w:val="000000"/>
          <w:sz w:val="28"/>
        </w:rPr>
        <w:t>
      4) науқасты ұжымнан оқшаулағаннан кейін балалар бірге тамақтанған, болған және ұйықтаған болса, мектепке дейінгі тәрбиелеу және оқыту, жабық типті бастауыш және негізгі орта білім беру ұйымдарында қорытынды ошақтық дезинфекция жүргізіледі.</w:t>
      </w:r>
    </w:p>
    <w:bookmarkEnd w:id="419"/>
    <w:bookmarkStart w:name="z418" w:id="420"/>
    <w:p>
      <w:pPr>
        <w:spacing w:after="0"/>
        <w:ind w:left="0"/>
        <w:jc w:val="both"/>
      </w:pPr>
      <w:r>
        <w:rPr>
          <w:rFonts w:ascii="Times New Roman"/>
          <w:b w:val="false"/>
          <w:i w:val="false"/>
          <w:color w:val="000000"/>
          <w:sz w:val="28"/>
        </w:rPr>
        <w:t>
      255. Ошақтық қорытынды дезинфекциялауды дезинфекция станциялары немесе халықтың санитариялық-эпидемиологиялық саламаттылығы саласындағы қызметті жүзеге асыратын мемлекеттік ұйымдардың дезинфекция бөлімдері (бөлімшелері) жүргізеді.</w:t>
      </w:r>
    </w:p>
    <w:bookmarkEnd w:id="420"/>
    <w:bookmarkStart w:name="z419" w:id="421"/>
    <w:p>
      <w:pPr>
        <w:spacing w:after="0"/>
        <w:ind w:left="0"/>
        <w:jc w:val="both"/>
      </w:pPr>
      <w:r>
        <w:rPr>
          <w:rFonts w:ascii="Times New Roman"/>
          <w:b w:val="false"/>
          <w:i w:val="false"/>
          <w:color w:val="000000"/>
          <w:sz w:val="28"/>
        </w:rPr>
        <w:t>
      256. Ошақтық ағымдағы дезинфекцияны:</w:t>
      </w:r>
    </w:p>
    <w:bookmarkEnd w:id="421"/>
    <w:bookmarkStart w:name="z424" w:id="422"/>
    <w:p>
      <w:pPr>
        <w:spacing w:after="0"/>
        <w:ind w:left="0"/>
        <w:jc w:val="both"/>
      </w:pPr>
      <w:r>
        <w:rPr>
          <w:rFonts w:ascii="Times New Roman"/>
          <w:b w:val="false"/>
          <w:i w:val="false"/>
          <w:color w:val="000000"/>
          <w:sz w:val="28"/>
        </w:rPr>
        <w:t>
      1) мектепке дейінгі тәрбиелеу және оқыту, бастауыш, негізгі орта білім беру ұйымдарының және емдеу-сауықтыру ұйымдарының басшыларының бұйрығымен белгіленген адам науқасты оқшаулаған сәттен бастап осы ұйымның медицина қызметкерінің бақылауымен отыз бес күн бойы жүргізеді;</w:t>
      </w:r>
    </w:p>
    <w:bookmarkEnd w:id="422"/>
    <w:bookmarkStart w:name="z425" w:id="423"/>
    <w:p>
      <w:pPr>
        <w:spacing w:after="0"/>
        <w:ind w:left="0"/>
        <w:jc w:val="both"/>
      </w:pPr>
      <w:r>
        <w:rPr>
          <w:rFonts w:ascii="Times New Roman"/>
          <w:b w:val="false"/>
          <w:i w:val="false"/>
          <w:color w:val="000000"/>
          <w:sz w:val="28"/>
        </w:rPr>
        <w:t>
      2) дезинфекциялау құралдарымен қамтамасыз ету вирустық гепатит ошағы тіркелген ұйымның әкімшілігіне жүктеледі;</w:t>
      </w:r>
    </w:p>
    <w:bookmarkEnd w:id="423"/>
    <w:bookmarkStart w:name="z426" w:id="424"/>
    <w:p>
      <w:pPr>
        <w:spacing w:after="0"/>
        <w:ind w:left="0"/>
        <w:jc w:val="both"/>
      </w:pPr>
      <w:r>
        <w:rPr>
          <w:rFonts w:ascii="Times New Roman"/>
          <w:b w:val="false"/>
          <w:i w:val="false"/>
          <w:color w:val="000000"/>
          <w:sz w:val="28"/>
        </w:rPr>
        <w:t>
      3) ошақтық қорытынды және ағымдық дезинфекциялауды ұйымдастыру және жүргізу ұйымның басшысына жүктеледі.</w:t>
      </w:r>
    </w:p>
    <w:bookmarkEnd w:id="424"/>
    <w:bookmarkStart w:name="z420" w:id="425"/>
    <w:p>
      <w:pPr>
        <w:spacing w:after="0"/>
        <w:ind w:left="0"/>
        <w:jc w:val="left"/>
      </w:pPr>
      <w:r>
        <w:rPr>
          <w:rFonts w:ascii="Times New Roman"/>
          <w:b/>
          <w:i w:val="false"/>
          <w:color w:val="000000"/>
        </w:rPr>
        <w:t xml:space="preserve"> 20. Парентеральдық берілу механизмі бар В, С және</w:t>
      </w:r>
      <w:r>
        <w:br/>
      </w:r>
      <w:r>
        <w:rPr>
          <w:rFonts w:ascii="Times New Roman"/>
          <w:b/>
          <w:i w:val="false"/>
          <w:color w:val="000000"/>
        </w:rPr>
        <w:t>Д вирустық гепатиттері кезінде санитариялық-эпидемияға</w:t>
      </w:r>
      <w:r>
        <w:br/>
      </w:r>
      <w:r>
        <w:rPr>
          <w:rFonts w:ascii="Times New Roman"/>
          <w:b/>
          <w:i w:val="false"/>
          <w:color w:val="000000"/>
        </w:rPr>
        <w:t>қарсы (профилактикалық) іс-шараларды ұйымдастыруға және</w:t>
      </w:r>
      <w:r>
        <w:br/>
      </w:r>
      <w:r>
        <w:rPr>
          <w:rFonts w:ascii="Times New Roman"/>
          <w:b/>
          <w:i w:val="false"/>
          <w:color w:val="000000"/>
        </w:rPr>
        <w:t>жүргізуге қойылатын санитариялық-эпидемиологиялық талаптар</w:t>
      </w:r>
    </w:p>
    <w:bookmarkEnd w:id="425"/>
    <w:bookmarkStart w:name="z421" w:id="426"/>
    <w:p>
      <w:pPr>
        <w:spacing w:after="0"/>
        <w:ind w:left="0"/>
        <w:jc w:val="both"/>
      </w:pPr>
      <w:r>
        <w:rPr>
          <w:rFonts w:ascii="Times New Roman"/>
          <w:b w:val="false"/>
          <w:i w:val="false"/>
          <w:color w:val="000000"/>
          <w:sz w:val="28"/>
        </w:rPr>
        <w:t>
      257. С вирустық гепатитінің (бұдан әрі – СВГ) өзіндік профилактикасы жоқ.</w:t>
      </w:r>
    </w:p>
    <w:bookmarkEnd w:id="426"/>
    <w:bookmarkStart w:name="z422" w:id="427"/>
    <w:p>
      <w:pPr>
        <w:spacing w:after="0"/>
        <w:ind w:left="0"/>
        <w:jc w:val="both"/>
      </w:pPr>
      <w:r>
        <w:rPr>
          <w:rFonts w:ascii="Times New Roman"/>
          <w:b w:val="false"/>
          <w:i w:val="false"/>
          <w:color w:val="000000"/>
          <w:sz w:val="28"/>
        </w:rPr>
        <w:t>
      258. В және Д вирустық гепатиттерінің (бұдан әрі – ВВГ және ДВГ) өзіндік профилактикасы – вакцинациялау. ВВГ-ге қарсы вакцинациялаудың басты мақсаты аурудың созылмалы түрлерін қоса алғанда В және Д гепатиттерінің алдын алу болып табылады.</w:t>
      </w:r>
    </w:p>
    <w:bookmarkEnd w:id="427"/>
    <w:bookmarkStart w:name="z423" w:id="428"/>
    <w:p>
      <w:pPr>
        <w:spacing w:after="0"/>
        <w:ind w:left="0"/>
        <w:jc w:val="both"/>
      </w:pPr>
      <w:r>
        <w:rPr>
          <w:rFonts w:ascii="Times New Roman"/>
          <w:b w:val="false"/>
          <w:i w:val="false"/>
          <w:color w:val="000000"/>
          <w:sz w:val="28"/>
        </w:rPr>
        <w:t>
      259. ВВГ-ге қарсы моноваленттік вакцина құтыларда сұйық түрінде, бір дозалы немесе бірнеше дозалы қаптамада шығарылады. ВВГ-ге қарсы моноваленттік вакцина тек ВВГ-ден ғана қорғайды. ВВГ-ге қарсы вакцина басқа да бірден бірнеше инфекциялық ауруларға қарсы қорғанышты қамтамасыз ететін құрама вакциналардың құрамында шығарылады.</w:t>
      </w:r>
    </w:p>
    <w:bookmarkEnd w:id="428"/>
    <w:bookmarkStart w:name="z427" w:id="429"/>
    <w:p>
      <w:pPr>
        <w:spacing w:after="0"/>
        <w:ind w:left="0"/>
        <w:jc w:val="both"/>
      </w:pPr>
      <w:r>
        <w:rPr>
          <w:rFonts w:ascii="Times New Roman"/>
          <w:b w:val="false"/>
          <w:i w:val="false"/>
          <w:color w:val="000000"/>
          <w:sz w:val="28"/>
        </w:rPr>
        <w:t>
      260. Туған кезде алғашқы доза ретінде ВВГ-ге қарсы моноваленттік вакцина қолданылады, себебі поливаленттік вакциналарды балаларға туылған кезде енгізуге болмайды.</w:t>
      </w:r>
    </w:p>
    <w:bookmarkEnd w:id="429"/>
    <w:bookmarkStart w:name="z428" w:id="430"/>
    <w:p>
      <w:pPr>
        <w:spacing w:after="0"/>
        <w:ind w:left="0"/>
        <w:jc w:val="both"/>
      </w:pPr>
      <w:r>
        <w:rPr>
          <w:rFonts w:ascii="Times New Roman"/>
          <w:b w:val="false"/>
          <w:i w:val="false"/>
          <w:color w:val="000000"/>
          <w:sz w:val="28"/>
        </w:rPr>
        <w:t>
      261. Вакциналық кешен үш дозадан тұрады. Вакцинациялау схемасы:</w:t>
      </w:r>
    </w:p>
    <w:bookmarkEnd w:id="430"/>
    <w:p>
      <w:pPr>
        <w:spacing w:after="0"/>
        <w:ind w:left="0"/>
        <w:jc w:val="both"/>
      </w:pPr>
      <w:r>
        <w:rPr>
          <w:rFonts w:ascii="Times New Roman"/>
          <w:b w:val="false"/>
          <w:i w:val="false"/>
          <w:color w:val="000000"/>
          <w:sz w:val="28"/>
        </w:rPr>
        <w:t>
      1) жаңа туған нәрестелер үшін – 0-2-4 айда (туғаннан кейін он екі сағат ішінде – өмірінің екі айында – өмірінің төрт айында);</w:t>
      </w:r>
    </w:p>
    <w:p>
      <w:pPr>
        <w:spacing w:after="0"/>
        <w:ind w:left="0"/>
        <w:jc w:val="both"/>
      </w:pPr>
      <w:r>
        <w:rPr>
          <w:rFonts w:ascii="Times New Roman"/>
          <w:b w:val="false"/>
          <w:i w:val="false"/>
          <w:color w:val="000000"/>
          <w:sz w:val="28"/>
        </w:rPr>
        <w:t>
      2) туған кезінде вакцинацияланбаған 1 жасқа дейінгі балалар үшін – бірінші мен екінші егулердің арасы екі ай және екінші мен үшіншінің арасы төрт ай аралықпен 0-2-6;</w:t>
      </w:r>
    </w:p>
    <w:p>
      <w:pPr>
        <w:spacing w:after="0"/>
        <w:ind w:left="0"/>
        <w:jc w:val="both"/>
      </w:pPr>
      <w:r>
        <w:rPr>
          <w:rFonts w:ascii="Times New Roman"/>
          <w:b w:val="false"/>
          <w:i w:val="false"/>
          <w:color w:val="000000"/>
          <w:sz w:val="28"/>
        </w:rPr>
        <w:t>
      3) туған кезінде вакцинацияланбаған бір жастан асқан балалар мен ересектер үшін – бірінші мен екінші егулердің арасы бір ай және екінші мен үшіншінің арасы бес ай аралықпен 0-1-6.</w:t>
      </w:r>
    </w:p>
    <w:bookmarkStart w:name="z429" w:id="431"/>
    <w:p>
      <w:pPr>
        <w:spacing w:after="0"/>
        <w:ind w:left="0"/>
        <w:jc w:val="both"/>
      </w:pPr>
      <w:r>
        <w:rPr>
          <w:rFonts w:ascii="Times New Roman"/>
          <w:b w:val="false"/>
          <w:i w:val="false"/>
          <w:color w:val="000000"/>
          <w:sz w:val="28"/>
        </w:rPr>
        <w:t>
      262. ВВГ-ге қарсы вакцинаны басқа вакциналармен бір мезгілде бөлек шприцтермен және дененің басқа жерлеріне салған жағдайда енгізуге жол беріледі. ВВГ-ге қарсы вакцинаның шығарылған типі мен формасы бойынша бір-бірін толығымен алмастыра алатын жағдайларда, ВВГ-ге қарсы вакцинаның кейінгі дозаларын енгізу үшін әртүрлі өндірушілер шығарған әр типтегі препараттарды пайдалануға жол беріледі.</w:t>
      </w:r>
    </w:p>
    <w:bookmarkEnd w:id="431"/>
    <w:bookmarkStart w:name="z430" w:id="432"/>
    <w:p>
      <w:pPr>
        <w:spacing w:after="0"/>
        <w:ind w:left="0"/>
        <w:jc w:val="both"/>
      </w:pPr>
      <w:r>
        <w:rPr>
          <w:rFonts w:ascii="Times New Roman"/>
          <w:b w:val="false"/>
          <w:i w:val="false"/>
          <w:color w:val="000000"/>
          <w:sz w:val="28"/>
        </w:rPr>
        <w:t>
      263. 15 жастан асқан адамдарды вакцинациялау алдын ала ВВГ-ге маркерлік диагностикалаудан кейін жүргізіледі. ВВГ-ге зерттеп-қараудың оң нәтижесі бар адамдар вакцинациялауға жіберілмейді.</w:t>
      </w:r>
    </w:p>
    <w:bookmarkEnd w:id="432"/>
    <w:bookmarkStart w:name="z431" w:id="433"/>
    <w:p>
      <w:pPr>
        <w:spacing w:after="0"/>
        <w:ind w:left="0"/>
        <w:jc w:val="both"/>
      </w:pPr>
      <w:r>
        <w:rPr>
          <w:rFonts w:ascii="Times New Roman"/>
          <w:b w:val="false"/>
          <w:i w:val="false"/>
          <w:color w:val="000000"/>
          <w:sz w:val="28"/>
        </w:rPr>
        <w:t>
      264. Вакциналарды енгізуге қарсы көрсетілімдер мыналар болып саналады:</w:t>
      </w:r>
    </w:p>
    <w:bookmarkEnd w:id="433"/>
    <w:p>
      <w:pPr>
        <w:spacing w:after="0"/>
        <w:ind w:left="0"/>
        <w:jc w:val="both"/>
      </w:pPr>
      <w:r>
        <w:rPr>
          <w:rFonts w:ascii="Times New Roman"/>
          <w:b w:val="false"/>
          <w:i w:val="false"/>
          <w:color w:val="000000"/>
          <w:sz w:val="28"/>
        </w:rPr>
        <w:t>
      1) шала туғандық, туылған кездегі салмағы 2000 грамнан кем;</w:t>
      </w:r>
    </w:p>
    <w:p>
      <w:pPr>
        <w:spacing w:after="0"/>
        <w:ind w:left="0"/>
        <w:jc w:val="both"/>
      </w:pPr>
      <w:r>
        <w:rPr>
          <w:rFonts w:ascii="Times New Roman"/>
          <w:b w:val="false"/>
          <w:i w:val="false"/>
          <w:color w:val="000000"/>
          <w:sz w:val="28"/>
        </w:rPr>
        <w:t>
      2) препараттың компоненттеріне сезгіштіктің артуымен байланысты алдындағы дозаға күшті аллергиялық әсер (жайылып кеткен бөртпе – есекжем, тыныс алудың ауырлауы, өңеш пен ауыз қуысының ісінуі, гипертензия, шок). Бұл ретте осы вакцинаны одан әрі қолдану тоқтатылады;</w:t>
      </w:r>
    </w:p>
    <w:p>
      <w:pPr>
        <w:spacing w:after="0"/>
        <w:ind w:left="0"/>
        <w:jc w:val="both"/>
      </w:pPr>
      <w:r>
        <w:rPr>
          <w:rFonts w:ascii="Times New Roman"/>
          <w:b w:val="false"/>
          <w:i w:val="false"/>
          <w:color w:val="000000"/>
          <w:sz w:val="28"/>
        </w:rPr>
        <w:t>
      3) 38,5</w:t>
      </w:r>
      <w:r>
        <w:rPr>
          <w:rFonts w:ascii="Times New Roman"/>
          <w:b w:val="false"/>
          <w:i w:val="false"/>
          <w:color w:val="000000"/>
          <w:vertAlign w:val="superscript"/>
        </w:rPr>
        <w:t>о</w:t>
      </w:r>
      <w:r>
        <w:rPr>
          <w:rFonts w:ascii="Times New Roman"/>
          <w:b w:val="false"/>
          <w:i w:val="false"/>
          <w:color w:val="000000"/>
          <w:sz w:val="28"/>
        </w:rPr>
        <w:t>С жоғары температурамен және/немесе жалпы жай-күйдің айтарлықтай бұзылуларымен білінетін ауырлығы орташа және ауыр науқастар. Вакцинациялауға денсаулық қалыпқа келгеннен кейін екі-төрт аптадан соң жүргізіледі;</w:t>
      </w:r>
    </w:p>
    <w:p>
      <w:pPr>
        <w:spacing w:after="0"/>
        <w:ind w:left="0"/>
        <w:jc w:val="both"/>
      </w:pPr>
      <w:r>
        <w:rPr>
          <w:rFonts w:ascii="Times New Roman"/>
          <w:b w:val="false"/>
          <w:i w:val="false"/>
          <w:color w:val="000000"/>
          <w:sz w:val="28"/>
        </w:rPr>
        <w:t>
      4) жүктілік;</w:t>
      </w:r>
    </w:p>
    <w:p>
      <w:pPr>
        <w:spacing w:after="0"/>
        <w:ind w:left="0"/>
        <w:jc w:val="both"/>
      </w:pPr>
      <w:r>
        <w:rPr>
          <w:rFonts w:ascii="Times New Roman"/>
          <w:b w:val="false"/>
          <w:i w:val="false"/>
          <w:color w:val="000000"/>
          <w:sz w:val="28"/>
        </w:rPr>
        <w:t>
      5) ауыр емес жіті респираторлық вирустық инфекциялар, ішек және басқа да жіті инфекциялық аурулар (сауыққаннан кейін бірден вакцинациялауға рұқсат етіледі).</w:t>
      </w:r>
    </w:p>
    <w:bookmarkStart w:name="z432" w:id="434"/>
    <w:p>
      <w:pPr>
        <w:spacing w:after="0"/>
        <w:ind w:left="0"/>
        <w:jc w:val="both"/>
      </w:pPr>
      <w:r>
        <w:rPr>
          <w:rFonts w:ascii="Times New Roman"/>
          <w:b w:val="false"/>
          <w:i w:val="false"/>
          <w:color w:val="000000"/>
          <w:sz w:val="28"/>
        </w:rPr>
        <w:t>
      265. ВВГ-ге қарсы вакцинациялауға жататын контингенттер мыналар:</w:t>
      </w:r>
    </w:p>
    <w:bookmarkEnd w:id="434"/>
    <w:p>
      <w:pPr>
        <w:spacing w:after="0"/>
        <w:ind w:left="0"/>
        <w:jc w:val="both"/>
      </w:pPr>
      <w:r>
        <w:rPr>
          <w:rFonts w:ascii="Times New Roman"/>
          <w:b w:val="false"/>
          <w:i w:val="false"/>
          <w:color w:val="000000"/>
          <w:sz w:val="28"/>
        </w:rPr>
        <w:t>
      1) жаңа туған нәрестелер өмірінің алғашқы он екі сағатында перинатальдық берілудің алдын алу мақсатында;</w:t>
      </w:r>
    </w:p>
    <w:p>
      <w:pPr>
        <w:spacing w:after="0"/>
        <w:ind w:left="0"/>
        <w:jc w:val="both"/>
      </w:pPr>
      <w:r>
        <w:rPr>
          <w:rFonts w:ascii="Times New Roman"/>
          <w:b w:val="false"/>
          <w:i w:val="false"/>
          <w:color w:val="000000"/>
          <w:sz w:val="28"/>
        </w:rPr>
        <w:t>
      2) жыныстық қатынас және тұрмыстық жолмен берілудің алдын алу үшін ВВГ ошағындағы науқаспен байланыста болған адамдар;</w:t>
      </w:r>
    </w:p>
    <w:p>
      <w:pPr>
        <w:spacing w:after="0"/>
        <w:ind w:left="0"/>
        <w:jc w:val="both"/>
      </w:pPr>
      <w:r>
        <w:rPr>
          <w:rFonts w:ascii="Times New Roman"/>
          <w:b w:val="false"/>
          <w:i w:val="false"/>
          <w:color w:val="000000"/>
          <w:sz w:val="28"/>
        </w:rPr>
        <w:t>
      3) меншік нысанына қарамастан медициналық ұйымдардың медицина қызметкерлері (дәрігерлер, орта және кіші медицина персоналы);</w:t>
      </w:r>
    </w:p>
    <w:p>
      <w:pPr>
        <w:spacing w:after="0"/>
        <w:ind w:left="0"/>
        <w:jc w:val="both"/>
      </w:pPr>
      <w:r>
        <w:rPr>
          <w:rFonts w:ascii="Times New Roman"/>
          <w:b w:val="false"/>
          <w:i w:val="false"/>
          <w:color w:val="000000"/>
          <w:sz w:val="28"/>
        </w:rPr>
        <w:t>
      4) меншік нысанына қарамастан медициналық бейіндегі барлық жоғары және орта білім беру ұйымдарында оқитын адамдар;</w:t>
      </w:r>
    </w:p>
    <w:p>
      <w:pPr>
        <w:spacing w:after="0"/>
        <w:ind w:left="0"/>
        <w:jc w:val="both"/>
      </w:pPr>
      <w:r>
        <w:rPr>
          <w:rFonts w:ascii="Times New Roman"/>
          <w:b w:val="false"/>
          <w:i w:val="false"/>
          <w:color w:val="000000"/>
          <w:sz w:val="28"/>
        </w:rPr>
        <w:t>
      5) қан құю жиілігіне қарамастан қан, оның компоненттері мен препараттарының реципиенттері;</w:t>
      </w:r>
    </w:p>
    <w:p>
      <w:pPr>
        <w:spacing w:after="0"/>
        <w:ind w:left="0"/>
        <w:jc w:val="both"/>
      </w:pPr>
      <w:r>
        <w:rPr>
          <w:rFonts w:ascii="Times New Roman"/>
          <w:b w:val="false"/>
          <w:i w:val="false"/>
          <w:color w:val="000000"/>
          <w:sz w:val="28"/>
        </w:rPr>
        <w:t>
      6) алғаш анықталған АИТВ инфекциясын жұқтырғандар;</w:t>
      </w:r>
    </w:p>
    <w:p>
      <w:pPr>
        <w:spacing w:after="0"/>
        <w:ind w:left="0"/>
        <w:jc w:val="both"/>
      </w:pPr>
      <w:r>
        <w:rPr>
          <w:rFonts w:ascii="Times New Roman"/>
          <w:b w:val="false"/>
          <w:i w:val="false"/>
          <w:color w:val="000000"/>
          <w:sz w:val="28"/>
        </w:rPr>
        <w:t>
      7) жиілікке қарамастан гемодиализіне және тіндердің және (немесе) ағзалардың (ағзалардың бөліктерінің) трансплантаттауға жататын алғаш анықталған адамдар;</w:t>
      </w:r>
    </w:p>
    <w:p>
      <w:pPr>
        <w:spacing w:after="0"/>
        <w:ind w:left="0"/>
        <w:jc w:val="both"/>
      </w:pPr>
      <w:r>
        <w:rPr>
          <w:rFonts w:ascii="Times New Roman"/>
          <w:b w:val="false"/>
          <w:i w:val="false"/>
          <w:color w:val="000000"/>
          <w:sz w:val="28"/>
        </w:rPr>
        <w:t>
      8) онкогематологиялық науқастар, сондай-ақ әлсіз иммундық жауапқа байланысты вакцинаның екі есе дозасы енгізілетін иммундық-супрессиялық препараттарды қабылдайтын науқастар және аяқталған вакцинациялаудан кейін алты айдан соң қосымша ревакцинациялау жүргізіледі.</w:t>
      </w:r>
    </w:p>
    <w:bookmarkStart w:name="z433" w:id="435"/>
    <w:p>
      <w:pPr>
        <w:spacing w:after="0"/>
        <w:ind w:left="0"/>
        <w:jc w:val="both"/>
      </w:pPr>
      <w:r>
        <w:rPr>
          <w:rFonts w:ascii="Times New Roman"/>
          <w:b w:val="false"/>
          <w:i w:val="false"/>
          <w:color w:val="000000"/>
          <w:sz w:val="28"/>
        </w:rPr>
        <w:t>
      266. Қан құюды жүргізген медициналық ұйымы ұсынған тізімге сәйкес тұрғылықты жері бойынша аумақтық медициналық ұйымдарда қан және оның компоненттері мен препараттары, тіндердің және (немесе) ағзалардың (ағзалардың бөліктерінің) реципиенттеріне егулер жүргізіледі.</w:t>
      </w:r>
    </w:p>
    <w:bookmarkEnd w:id="435"/>
    <w:bookmarkStart w:name="z434" w:id="436"/>
    <w:p>
      <w:pPr>
        <w:spacing w:after="0"/>
        <w:ind w:left="0"/>
        <w:jc w:val="both"/>
      </w:pPr>
      <w:r>
        <w:rPr>
          <w:rFonts w:ascii="Times New Roman"/>
          <w:b w:val="false"/>
          <w:i w:val="false"/>
          <w:color w:val="000000"/>
          <w:sz w:val="28"/>
        </w:rPr>
        <w:t>
      267. Қан және оның компоненттері мен препараттары, ағзалар (ағзалардың бөліктері), тіндер, жыныстық, фетальды, дің жасушылары мен басқа да биологиялық материалдар донорының биологиялық донорлық материалының қауіпсіздігін қамтамасыз ету мақсатында мынадай адамдар:</w:t>
      </w:r>
    </w:p>
    <w:bookmarkEnd w:id="436"/>
    <w:p>
      <w:pPr>
        <w:spacing w:after="0"/>
        <w:ind w:left="0"/>
        <w:jc w:val="both"/>
      </w:pPr>
      <w:r>
        <w:rPr>
          <w:rFonts w:ascii="Times New Roman"/>
          <w:b w:val="false"/>
          <w:i w:val="false"/>
          <w:color w:val="000000"/>
          <w:sz w:val="28"/>
        </w:rPr>
        <w:t>
      1) вирустық гепатиттермен ауырып айыққан және ВВГ және СВГ маркерлеріне оң нәтижелері бар адамдар өмір бойы;</w:t>
      </w:r>
    </w:p>
    <w:p>
      <w:pPr>
        <w:spacing w:after="0"/>
        <w:ind w:left="0"/>
        <w:jc w:val="both"/>
      </w:pPr>
      <w:r>
        <w:rPr>
          <w:rFonts w:ascii="Times New Roman"/>
          <w:b w:val="false"/>
          <w:i w:val="false"/>
          <w:color w:val="000000"/>
          <w:sz w:val="28"/>
        </w:rPr>
        <w:t>
      2) ВГ-мен ауыратын науқаспен қарым-қатынаста болған адамдар инкубациялық кезеңде;</w:t>
      </w:r>
    </w:p>
    <w:p>
      <w:pPr>
        <w:spacing w:after="0"/>
        <w:ind w:left="0"/>
        <w:jc w:val="both"/>
      </w:pPr>
      <w:r>
        <w:rPr>
          <w:rFonts w:ascii="Times New Roman"/>
          <w:b w:val="false"/>
          <w:i w:val="false"/>
          <w:color w:val="000000"/>
          <w:sz w:val="28"/>
        </w:rPr>
        <w:t>
      3) қан және оның құрауыштары құйылған, ағзалар (ағзалардың бөліктері), тіндер, жыныстық, фетальды, дің жасушылары мен басқа да биологиялық материалдар трансплантатталған адамдар бір жыл донорлыққа жіберілмейді.</w:t>
      </w:r>
    </w:p>
    <w:bookmarkStart w:name="z435" w:id="437"/>
    <w:p>
      <w:pPr>
        <w:spacing w:after="0"/>
        <w:ind w:left="0"/>
        <w:jc w:val="both"/>
      </w:pPr>
      <w:r>
        <w:rPr>
          <w:rFonts w:ascii="Times New Roman"/>
          <w:b w:val="false"/>
          <w:i w:val="false"/>
          <w:color w:val="000000"/>
          <w:sz w:val="28"/>
        </w:rPr>
        <w:t>
      268. ВВГ мен СВГ маркерлеріне оң нәтижелері бар донорларды анықтау мақсатында донорлар әрбір қан тапсыру, ағзаларды (ағзалардың бөліктерін), тіндерді, жыныстық, фетальды, дің жасушылары мен басқа да биологиялық материалдарды трансплантаттау алдында ВВГ мен СВГ маркерлеріне тексерілуі тиіс.</w:t>
      </w:r>
    </w:p>
    <w:bookmarkEnd w:id="437"/>
    <w:bookmarkStart w:name="z436" w:id="438"/>
    <w:p>
      <w:pPr>
        <w:spacing w:after="0"/>
        <w:ind w:left="0"/>
        <w:jc w:val="both"/>
      </w:pPr>
      <w:r>
        <w:rPr>
          <w:rFonts w:ascii="Times New Roman"/>
          <w:b w:val="false"/>
          <w:i w:val="false"/>
          <w:color w:val="000000"/>
          <w:sz w:val="28"/>
        </w:rPr>
        <w:t>
      269. Қан қызметі ұйымдары Қазақстанның бүкіл аумағында донорларды донорлыққа жібермеу мақсатында барлық деңгейде олардағы оң нәтижелер туралы өзара ақпарат алмасуды қамтамасыз етеді.</w:t>
      </w:r>
    </w:p>
    <w:bookmarkEnd w:id="438"/>
    <w:bookmarkStart w:name="z437" w:id="439"/>
    <w:p>
      <w:pPr>
        <w:spacing w:after="0"/>
        <w:ind w:left="0"/>
        <w:jc w:val="both"/>
      </w:pPr>
      <w:r>
        <w:rPr>
          <w:rFonts w:ascii="Times New Roman"/>
          <w:b w:val="false"/>
          <w:i w:val="false"/>
          <w:color w:val="000000"/>
          <w:sz w:val="28"/>
        </w:rPr>
        <w:t>
      270. Тексерілетін адамдарда, оның ішінде донорларда ВВГ мен СВГ маркерлеріне оң нәтижелер анықталған кезде медицина ұйымдары тексерілетін адамдарда ВВГ мен СВГ маркерлеріне оң нәтижелер туралы ақпаратты диагноз қою үшін тұрғылықты жері бойынша аумақтық медициналық ұйымға береді.</w:t>
      </w:r>
    </w:p>
    <w:bookmarkEnd w:id="439"/>
    <w:bookmarkStart w:name="z438" w:id="440"/>
    <w:p>
      <w:pPr>
        <w:spacing w:after="0"/>
        <w:ind w:left="0"/>
        <w:jc w:val="both"/>
      </w:pPr>
      <w:r>
        <w:rPr>
          <w:rFonts w:ascii="Times New Roman"/>
          <w:b w:val="false"/>
          <w:i w:val="false"/>
          <w:color w:val="000000"/>
          <w:sz w:val="28"/>
        </w:rPr>
        <w:t>
      271. Құрамында ВВГ мен СВГ маркерлері бар қан, оның құрауыштары және препараттар жойылуы тиіс.</w:t>
      </w:r>
    </w:p>
    <w:bookmarkEnd w:id="440"/>
    <w:bookmarkStart w:name="z439" w:id="441"/>
    <w:p>
      <w:pPr>
        <w:spacing w:after="0"/>
        <w:ind w:left="0"/>
        <w:jc w:val="left"/>
      </w:pPr>
      <w:r>
        <w:rPr>
          <w:rFonts w:ascii="Times New Roman"/>
          <w:b/>
          <w:i w:val="false"/>
          <w:color w:val="000000"/>
        </w:rPr>
        <w:t xml:space="preserve"> 21. Медицина қызметкерлерінде ВВГ, ДВГ және СВГ жұқтырудың</w:t>
      </w:r>
      <w:r>
        <w:br/>
      </w:r>
      <w:r>
        <w:rPr>
          <w:rFonts w:ascii="Times New Roman"/>
          <w:b/>
          <w:i w:val="false"/>
          <w:color w:val="000000"/>
        </w:rPr>
        <w:t>алдын алуға қойылатын санитариялық-эпидемиологиялық</w:t>
      </w:r>
      <w:r>
        <w:br/>
      </w:r>
      <w:r>
        <w:rPr>
          <w:rFonts w:ascii="Times New Roman"/>
          <w:b/>
          <w:i w:val="false"/>
          <w:color w:val="000000"/>
        </w:rPr>
        <w:t>талаптар</w:t>
      </w:r>
    </w:p>
    <w:bookmarkEnd w:id="441"/>
    <w:bookmarkStart w:name="z440" w:id="442"/>
    <w:p>
      <w:pPr>
        <w:spacing w:after="0"/>
        <w:ind w:left="0"/>
        <w:jc w:val="both"/>
      </w:pPr>
      <w:r>
        <w:rPr>
          <w:rFonts w:ascii="Times New Roman"/>
          <w:b w:val="false"/>
          <w:i w:val="false"/>
          <w:color w:val="000000"/>
          <w:sz w:val="28"/>
        </w:rPr>
        <w:t>
      272. Пациенттердің биологиялық сұйықтықтары ВГВ және ВГС вирустарын әлеуетті жұқтырған ретінде қаралады. Медициналық ұйымдардың, оның ішінде зертханалардың медицина қызметкерлері және денсаулық сақтау саласындағы білім беру ұйымдарында оқитын адамдар ВГВ және ВГС вирустарын жұқтыру бойынша тәуекел топтарына жатады.</w:t>
      </w:r>
    </w:p>
    <w:bookmarkEnd w:id="442"/>
    <w:bookmarkStart w:name="z441" w:id="443"/>
    <w:p>
      <w:pPr>
        <w:spacing w:after="0"/>
        <w:ind w:left="0"/>
        <w:jc w:val="both"/>
      </w:pPr>
      <w:r>
        <w:rPr>
          <w:rFonts w:ascii="Times New Roman"/>
          <w:b w:val="false"/>
          <w:i w:val="false"/>
          <w:color w:val="000000"/>
          <w:sz w:val="28"/>
        </w:rPr>
        <w:t>
      273. Инфекцияларды жұқтыру жолдары мынадай:</w:t>
      </w:r>
    </w:p>
    <w:bookmarkEnd w:id="443"/>
    <w:p>
      <w:pPr>
        <w:spacing w:after="0"/>
        <w:ind w:left="0"/>
        <w:jc w:val="both"/>
      </w:pPr>
      <w:r>
        <w:rPr>
          <w:rFonts w:ascii="Times New Roman"/>
          <w:b w:val="false"/>
          <w:i w:val="false"/>
          <w:color w:val="000000"/>
          <w:sz w:val="28"/>
        </w:rPr>
        <w:t>
      1) терінің зақымдалуы (инемен шаншу немесе өткір аспаппен кесу);</w:t>
      </w:r>
    </w:p>
    <w:p>
      <w:pPr>
        <w:spacing w:after="0"/>
        <w:ind w:left="0"/>
        <w:jc w:val="both"/>
      </w:pPr>
      <w:r>
        <w:rPr>
          <w:rFonts w:ascii="Times New Roman"/>
          <w:b w:val="false"/>
          <w:i w:val="false"/>
          <w:color w:val="000000"/>
          <w:sz w:val="28"/>
        </w:rPr>
        <w:t>
      2) шырышты қабықтарға немесе зақымдалған теріге биологиялық сұйықтықтардың түсуі;</w:t>
      </w:r>
    </w:p>
    <w:p>
      <w:pPr>
        <w:spacing w:after="0"/>
        <w:ind w:left="0"/>
        <w:jc w:val="both"/>
      </w:pPr>
      <w:r>
        <w:rPr>
          <w:rFonts w:ascii="Times New Roman"/>
          <w:b w:val="false"/>
          <w:i w:val="false"/>
          <w:color w:val="000000"/>
          <w:sz w:val="28"/>
        </w:rPr>
        <w:t>
      3) зақымдалмаған терінің тіндермен және биологиялық сұйықтықтармен ұзақ немесе ауданы бойынша көлемді жанасуы.</w:t>
      </w:r>
    </w:p>
    <w:bookmarkStart w:name="z442" w:id="444"/>
    <w:p>
      <w:pPr>
        <w:spacing w:after="0"/>
        <w:ind w:left="0"/>
        <w:jc w:val="both"/>
      </w:pPr>
      <w:r>
        <w:rPr>
          <w:rFonts w:ascii="Times New Roman"/>
          <w:b w:val="false"/>
          <w:i w:val="false"/>
          <w:color w:val="000000"/>
          <w:sz w:val="28"/>
        </w:rPr>
        <w:t>
      274. Биологиялық сұйықтықтармен, оның ішінде мыналармен:</w:t>
      </w:r>
    </w:p>
    <w:bookmarkEnd w:id="444"/>
    <w:p>
      <w:pPr>
        <w:spacing w:after="0"/>
        <w:ind w:left="0"/>
        <w:jc w:val="both"/>
      </w:pPr>
      <w:r>
        <w:rPr>
          <w:rFonts w:ascii="Times New Roman"/>
          <w:b w:val="false"/>
          <w:i w:val="false"/>
          <w:color w:val="000000"/>
          <w:sz w:val="28"/>
        </w:rPr>
        <w:t>
      1) қанмен;</w:t>
      </w:r>
    </w:p>
    <w:p>
      <w:pPr>
        <w:spacing w:after="0"/>
        <w:ind w:left="0"/>
        <w:jc w:val="both"/>
      </w:pPr>
      <w:r>
        <w:rPr>
          <w:rFonts w:ascii="Times New Roman"/>
          <w:b w:val="false"/>
          <w:i w:val="false"/>
          <w:color w:val="000000"/>
          <w:sz w:val="28"/>
        </w:rPr>
        <w:t>
      2) шәуетпен;</w:t>
      </w:r>
    </w:p>
    <w:p>
      <w:pPr>
        <w:spacing w:after="0"/>
        <w:ind w:left="0"/>
        <w:jc w:val="both"/>
      </w:pPr>
      <w:r>
        <w:rPr>
          <w:rFonts w:ascii="Times New Roman"/>
          <w:b w:val="false"/>
          <w:i w:val="false"/>
          <w:color w:val="000000"/>
          <w:sz w:val="28"/>
        </w:rPr>
        <w:t>
      3) қынаптық бөлінділермен;</w:t>
      </w:r>
    </w:p>
    <w:p>
      <w:pPr>
        <w:spacing w:after="0"/>
        <w:ind w:left="0"/>
        <w:jc w:val="both"/>
      </w:pPr>
      <w:r>
        <w:rPr>
          <w:rFonts w:ascii="Times New Roman"/>
          <w:b w:val="false"/>
          <w:i w:val="false"/>
          <w:color w:val="000000"/>
          <w:sz w:val="28"/>
        </w:rPr>
        <w:t>
      4) синовиялық сұйықтықпен;</w:t>
      </w:r>
    </w:p>
    <w:p>
      <w:pPr>
        <w:spacing w:after="0"/>
        <w:ind w:left="0"/>
        <w:jc w:val="both"/>
      </w:pPr>
      <w:r>
        <w:rPr>
          <w:rFonts w:ascii="Times New Roman"/>
          <w:b w:val="false"/>
          <w:i w:val="false"/>
          <w:color w:val="000000"/>
          <w:sz w:val="28"/>
        </w:rPr>
        <w:t>
      5) ми-жұлындық сұйықтықпен;</w:t>
      </w:r>
    </w:p>
    <w:p>
      <w:pPr>
        <w:spacing w:after="0"/>
        <w:ind w:left="0"/>
        <w:jc w:val="both"/>
      </w:pPr>
      <w:r>
        <w:rPr>
          <w:rFonts w:ascii="Times New Roman"/>
          <w:b w:val="false"/>
          <w:i w:val="false"/>
          <w:color w:val="000000"/>
          <w:sz w:val="28"/>
        </w:rPr>
        <w:t>
      6) плевралық сұйықтықпен;</w:t>
      </w:r>
    </w:p>
    <w:p>
      <w:pPr>
        <w:spacing w:after="0"/>
        <w:ind w:left="0"/>
        <w:jc w:val="both"/>
      </w:pPr>
      <w:r>
        <w:rPr>
          <w:rFonts w:ascii="Times New Roman"/>
          <w:b w:val="false"/>
          <w:i w:val="false"/>
          <w:color w:val="000000"/>
          <w:sz w:val="28"/>
        </w:rPr>
        <w:t>
      7) перитонеалдық сұйықтықпен;</w:t>
      </w:r>
    </w:p>
    <w:p>
      <w:pPr>
        <w:spacing w:after="0"/>
        <w:ind w:left="0"/>
        <w:jc w:val="both"/>
      </w:pPr>
      <w:r>
        <w:rPr>
          <w:rFonts w:ascii="Times New Roman"/>
          <w:b w:val="false"/>
          <w:i w:val="false"/>
          <w:color w:val="000000"/>
          <w:sz w:val="28"/>
        </w:rPr>
        <w:t>
      8) перикардтық сұйықтықпен;</w:t>
      </w:r>
    </w:p>
    <w:p>
      <w:pPr>
        <w:spacing w:after="0"/>
        <w:ind w:left="0"/>
        <w:jc w:val="both"/>
      </w:pPr>
      <w:r>
        <w:rPr>
          <w:rFonts w:ascii="Times New Roman"/>
          <w:b w:val="false"/>
          <w:i w:val="false"/>
          <w:color w:val="000000"/>
          <w:sz w:val="28"/>
        </w:rPr>
        <w:t>
      9) амниотиялық сұйықтықпен;</w:t>
      </w:r>
    </w:p>
    <w:p>
      <w:pPr>
        <w:spacing w:after="0"/>
        <w:ind w:left="0"/>
        <w:jc w:val="both"/>
      </w:pPr>
      <w:r>
        <w:rPr>
          <w:rFonts w:ascii="Times New Roman"/>
          <w:b w:val="false"/>
          <w:i w:val="false"/>
          <w:color w:val="000000"/>
          <w:sz w:val="28"/>
        </w:rPr>
        <w:t>
      10) сілекеймен жұмыс істегенде сақтандыру шаралары сақталады.</w:t>
      </w:r>
    </w:p>
    <w:bookmarkStart w:name="z443" w:id="445"/>
    <w:p>
      <w:pPr>
        <w:spacing w:after="0"/>
        <w:ind w:left="0"/>
        <w:jc w:val="both"/>
      </w:pPr>
      <w:r>
        <w:rPr>
          <w:rFonts w:ascii="Times New Roman"/>
          <w:b w:val="false"/>
          <w:i w:val="false"/>
          <w:color w:val="000000"/>
          <w:sz w:val="28"/>
        </w:rPr>
        <w:t>
      275. Сақтық шаралары мынадай:</w:t>
      </w:r>
    </w:p>
    <w:bookmarkEnd w:id="445"/>
    <w:p>
      <w:pPr>
        <w:spacing w:after="0"/>
        <w:ind w:left="0"/>
        <w:jc w:val="both"/>
      </w:pPr>
      <w:r>
        <w:rPr>
          <w:rFonts w:ascii="Times New Roman"/>
          <w:b w:val="false"/>
          <w:i w:val="false"/>
          <w:color w:val="000000"/>
          <w:sz w:val="28"/>
        </w:rPr>
        <w:t>
      1) тірі кезінде немесе аутопсияда, кез келген кесіліп алынғандармен (немесе басқа тәсілмен алынып тасталғандармен), адам тіндері мен ағзаларымен (зақымдалмаған теріден басқа);</w:t>
      </w:r>
    </w:p>
    <w:p>
      <w:pPr>
        <w:spacing w:after="0"/>
        <w:ind w:left="0"/>
        <w:jc w:val="both"/>
      </w:pPr>
      <w:r>
        <w:rPr>
          <w:rFonts w:ascii="Times New Roman"/>
          <w:b w:val="false"/>
          <w:i w:val="false"/>
          <w:color w:val="000000"/>
          <w:sz w:val="28"/>
        </w:rPr>
        <w:t>
      2) қанмен берілетін инфекцияларды жұқтырған тәжірибелік жануарлардың тіндерімен және ағзаларымен;</w:t>
      </w:r>
    </w:p>
    <w:p>
      <w:pPr>
        <w:spacing w:after="0"/>
        <w:ind w:left="0"/>
        <w:jc w:val="both"/>
      </w:pPr>
      <w:r>
        <w:rPr>
          <w:rFonts w:ascii="Times New Roman"/>
          <w:b w:val="false"/>
          <w:i w:val="false"/>
          <w:color w:val="000000"/>
          <w:sz w:val="28"/>
        </w:rPr>
        <w:t>
      3) қанның көрініп тұрған қоспасы бар кез келген сұйықтықтармен;</w:t>
      </w:r>
    </w:p>
    <w:p>
      <w:pPr>
        <w:spacing w:after="0"/>
        <w:ind w:left="0"/>
        <w:jc w:val="both"/>
      </w:pPr>
      <w:r>
        <w:rPr>
          <w:rFonts w:ascii="Times New Roman"/>
          <w:b w:val="false"/>
          <w:i w:val="false"/>
          <w:color w:val="000000"/>
          <w:sz w:val="28"/>
        </w:rPr>
        <w:t>
      4) кез келген белгісіз биологиялық сұйықтықпен жұмыс кезінде сақтандыру шаралары сақталады.</w:t>
      </w:r>
    </w:p>
    <w:bookmarkStart w:name="z444" w:id="446"/>
    <w:p>
      <w:pPr>
        <w:spacing w:after="0"/>
        <w:ind w:left="0"/>
        <w:jc w:val="both"/>
      </w:pPr>
      <w:r>
        <w:rPr>
          <w:rFonts w:ascii="Times New Roman"/>
          <w:b w:val="false"/>
          <w:i w:val="false"/>
          <w:color w:val="000000"/>
          <w:sz w:val="28"/>
        </w:rPr>
        <w:t>
      276. Мынадай:</w:t>
      </w:r>
    </w:p>
    <w:bookmarkEnd w:id="446"/>
    <w:p>
      <w:pPr>
        <w:spacing w:after="0"/>
        <w:ind w:left="0"/>
        <w:jc w:val="both"/>
      </w:pPr>
      <w:r>
        <w:rPr>
          <w:rFonts w:ascii="Times New Roman"/>
          <w:b w:val="false"/>
          <w:i w:val="false"/>
          <w:color w:val="000000"/>
          <w:sz w:val="28"/>
        </w:rPr>
        <w:t>
      1) ластанған инелерді және өткір құралдарды абайламай ұстаудан алынған жарақаттар кезінде;</w:t>
      </w:r>
    </w:p>
    <w:p>
      <w:pPr>
        <w:spacing w:after="0"/>
        <w:ind w:left="0"/>
        <w:jc w:val="both"/>
      </w:pPr>
      <w:r>
        <w:rPr>
          <w:rFonts w:ascii="Times New Roman"/>
          <w:b w:val="false"/>
          <w:i w:val="false"/>
          <w:color w:val="000000"/>
          <w:sz w:val="28"/>
        </w:rPr>
        <w:t>
      2) ауыздың, көздің, мұрынның шырышты қабықтарына және зақымдалған теріге (кесілулер, сызаттар, дерматит, безеулер) қанның және басқа да биологиялық сұйықтықтардың түсуі кезінде;</w:t>
      </w:r>
    </w:p>
    <w:p>
      <w:pPr>
        <w:spacing w:after="0"/>
        <w:ind w:left="0"/>
        <w:jc w:val="both"/>
      </w:pPr>
      <w:r>
        <w:rPr>
          <w:rFonts w:ascii="Times New Roman"/>
          <w:b w:val="false"/>
          <w:i w:val="false"/>
          <w:color w:val="000000"/>
          <w:sz w:val="28"/>
        </w:rPr>
        <w:t>
      3) биологиялық сұйықтықтармен және олармен ластанған беттермен жұмыс істеу кезінде көз, мұрын, ауыздың шырышты қабықшаларына және зақымдалған теріге тиіп кету кезінде;</w:t>
      </w:r>
    </w:p>
    <w:p>
      <w:pPr>
        <w:spacing w:after="0"/>
        <w:ind w:left="0"/>
        <w:jc w:val="both"/>
      </w:pPr>
      <w:r>
        <w:rPr>
          <w:rFonts w:ascii="Times New Roman"/>
          <w:b w:val="false"/>
          <w:i w:val="false"/>
          <w:color w:val="000000"/>
          <w:sz w:val="28"/>
        </w:rPr>
        <w:t>
      4) қан мен басқа да биологиялық сұйықтықтардың жайылуынан, шайқалуы және шашырауы кезінде жұқтыру қаупі артады.</w:t>
      </w:r>
    </w:p>
    <w:bookmarkStart w:name="z445" w:id="447"/>
    <w:p>
      <w:pPr>
        <w:spacing w:after="0"/>
        <w:ind w:left="0"/>
        <w:jc w:val="both"/>
      </w:pPr>
      <w:r>
        <w:rPr>
          <w:rFonts w:ascii="Times New Roman"/>
          <w:b w:val="false"/>
          <w:i w:val="false"/>
          <w:color w:val="000000"/>
          <w:sz w:val="28"/>
        </w:rPr>
        <w:t>
      277. Инфекция жұқтырудан қорғану мақсатында мыналар:</w:t>
      </w:r>
    </w:p>
    <w:bookmarkEnd w:id="447"/>
    <w:p>
      <w:pPr>
        <w:spacing w:after="0"/>
        <w:ind w:left="0"/>
        <w:jc w:val="both"/>
      </w:pPr>
      <w:r>
        <w:rPr>
          <w:rFonts w:ascii="Times New Roman"/>
          <w:b w:val="false"/>
          <w:i w:val="false"/>
          <w:color w:val="000000"/>
          <w:sz w:val="28"/>
        </w:rPr>
        <w:t>
      1) пайдаланудың барлық уақытында тері жамылғысын, көзді, ауызды және басқа да шырышты қабықтарды биологиялық сұйықтықтармен жанасудан қорғайтын жеке қорғаныш құралдары;</w:t>
      </w:r>
    </w:p>
    <w:p>
      <w:pPr>
        <w:spacing w:after="0"/>
        <w:ind w:left="0"/>
        <w:jc w:val="both"/>
      </w:pPr>
      <w:r>
        <w:rPr>
          <w:rFonts w:ascii="Times New Roman"/>
          <w:b w:val="false"/>
          <w:i w:val="false"/>
          <w:color w:val="000000"/>
          <w:sz w:val="28"/>
        </w:rPr>
        <w:t>
      2) жұмыс берушілер қамтамасыз ететін қорғаныш құрылғылары мен қауіпсіз технологиялар пайдаланылады.</w:t>
      </w:r>
    </w:p>
    <w:bookmarkStart w:name="z446" w:id="448"/>
    <w:p>
      <w:pPr>
        <w:spacing w:after="0"/>
        <w:ind w:left="0"/>
        <w:jc w:val="both"/>
      </w:pPr>
      <w:r>
        <w:rPr>
          <w:rFonts w:ascii="Times New Roman"/>
          <w:b w:val="false"/>
          <w:i w:val="false"/>
          <w:color w:val="000000"/>
          <w:sz w:val="28"/>
        </w:rPr>
        <w:t>
      278. Медициналық ұйымдарда мыналар қамтамасыз етіледі:</w:t>
      </w:r>
    </w:p>
    <w:bookmarkEnd w:id="448"/>
    <w:p>
      <w:pPr>
        <w:spacing w:after="0"/>
        <w:ind w:left="0"/>
        <w:jc w:val="both"/>
      </w:pPr>
      <w:r>
        <w:rPr>
          <w:rFonts w:ascii="Times New Roman"/>
          <w:b w:val="false"/>
          <w:i w:val="false"/>
          <w:color w:val="000000"/>
          <w:sz w:val="28"/>
        </w:rPr>
        <w:t>
      1) биологиялық сұйықтықтармен немесе олармен ластанған беттермен тікелей жұмыс істеу алдында киілетін қолғаптармен. Бір реттік қолғаптарды қайта қолдануды, қолғаптар жасалған латексті бүлдіретін вазелин негізіндегі любриканттарды қолдануды болдырмау;</w:t>
      </w:r>
    </w:p>
    <w:p>
      <w:pPr>
        <w:spacing w:after="0"/>
        <w:ind w:left="0"/>
        <w:jc w:val="both"/>
      </w:pPr>
      <w:r>
        <w:rPr>
          <w:rFonts w:ascii="Times New Roman"/>
          <w:b w:val="false"/>
          <w:i w:val="false"/>
          <w:color w:val="000000"/>
          <w:sz w:val="28"/>
        </w:rPr>
        <w:t>
      2) жұқтырылған материалмен жанасу мүмкін болатын барлық жағдайларда халаттарда, хирургиялық қалпақта немесе телпектерде, аяқ киім үстінен киетін бахиллалармен жұмыс істеу;</w:t>
      </w:r>
    </w:p>
    <w:p>
      <w:pPr>
        <w:spacing w:after="0"/>
        <w:ind w:left="0"/>
        <w:jc w:val="both"/>
      </w:pPr>
      <w:r>
        <w:rPr>
          <w:rFonts w:ascii="Times New Roman"/>
          <w:b w:val="false"/>
          <w:i w:val="false"/>
          <w:color w:val="000000"/>
          <w:sz w:val="28"/>
        </w:rPr>
        <w:t>
      3) қанның және басқа да биологиялық сұйықтықтардың шашырауы мүмкін болатын манипуляциялар кезінде бетперделер, қорғаныш көзілдіріктерін немесе бетті иекке дейін жабатын экранды, немесе қорғаныш көзілдіріктермен, бүйір қалқаншалармен үйлескен бетперделерді кию. Қарапайым көзілдіріктер қан арқылы берілетін инфекциядан жеткілікті қорғауды қамтамасыз етпейді;</w:t>
      </w:r>
    </w:p>
    <w:p>
      <w:pPr>
        <w:spacing w:after="0"/>
        <w:ind w:left="0"/>
        <w:jc w:val="both"/>
      </w:pPr>
      <w:r>
        <w:rPr>
          <w:rFonts w:ascii="Times New Roman"/>
          <w:b w:val="false"/>
          <w:i w:val="false"/>
          <w:color w:val="000000"/>
          <w:sz w:val="28"/>
        </w:rPr>
        <w:t>
      4) жұмыс берушінің жеке қорғаныш құралдарын беруі;</w:t>
      </w:r>
    </w:p>
    <w:p>
      <w:pPr>
        <w:spacing w:after="0"/>
        <w:ind w:left="0"/>
        <w:jc w:val="both"/>
      </w:pPr>
      <w:r>
        <w:rPr>
          <w:rFonts w:ascii="Times New Roman"/>
          <w:b w:val="false"/>
          <w:i w:val="false"/>
          <w:color w:val="000000"/>
          <w:sz w:val="28"/>
        </w:rPr>
        <w:t>
      5) жеке қорғаныш құралдарын қолжетімді жерде сақтау;</w:t>
      </w:r>
    </w:p>
    <w:p>
      <w:pPr>
        <w:spacing w:after="0"/>
        <w:ind w:left="0"/>
        <w:jc w:val="both"/>
      </w:pPr>
      <w:r>
        <w:rPr>
          <w:rFonts w:ascii="Times New Roman"/>
          <w:b w:val="false"/>
          <w:i w:val="false"/>
          <w:color w:val="000000"/>
          <w:sz w:val="28"/>
        </w:rPr>
        <w:t>
      6) қанның және биологиялық сұйықтықтардың тері мен шырышты қабаттарға түсуімен персоналдың шағын жарақат алуы жағдайларын, апат жағдайларын есепке алу.</w:t>
      </w:r>
    </w:p>
    <w:bookmarkStart w:name="z447" w:id="449"/>
    <w:p>
      <w:pPr>
        <w:spacing w:after="0"/>
        <w:ind w:left="0"/>
        <w:jc w:val="both"/>
      </w:pPr>
      <w:r>
        <w:rPr>
          <w:rFonts w:ascii="Times New Roman"/>
          <w:b w:val="false"/>
          <w:i w:val="false"/>
          <w:color w:val="000000"/>
          <w:sz w:val="28"/>
        </w:rPr>
        <w:t>
      279. Биологиялық сұйықтықтармен жұмыс істеу кезіндегі сақтандыру шаралары мыналар:</w:t>
      </w:r>
    </w:p>
    <w:bookmarkEnd w:id="449"/>
    <w:p>
      <w:pPr>
        <w:spacing w:after="0"/>
        <w:ind w:left="0"/>
        <w:jc w:val="both"/>
      </w:pPr>
      <w:r>
        <w:rPr>
          <w:rFonts w:ascii="Times New Roman"/>
          <w:b w:val="false"/>
          <w:i w:val="false"/>
          <w:color w:val="000000"/>
          <w:sz w:val="28"/>
        </w:rPr>
        <w:t>
      1) биологиялық сұйықтық теріге түскен кезде, қолғапты немесе басқа жеке қорғаныш құралын шешкеннен кейін, дереу қолды сабынды сумен жуып, одан кейін ластанған жерді жуады. Қолды ағынды сумен жуады. Ағынды су болмаған жағдайда, қолға арналған антисептикалық ерітіндіні және бір реттік қағаз орамалдарды немесе антисептикалық сулықтарлы қолдану қажет;</w:t>
      </w:r>
    </w:p>
    <w:p>
      <w:pPr>
        <w:spacing w:after="0"/>
        <w:ind w:left="0"/>
        <w:jc w:val="both"/>
      </w:pPr>
      <w:r>
        <w:rPr>
          <w:rFonts w:ascii="Times New Roman"/>
          <w:b w:val="false"/>
          <w:i w:val="false"/>
          <w:color w:val="000000"/>
          <w:sz w:val="28"/>
        </w:rPr>
        <w:t xml:space="preserve">
      2) инелері бар бір рет қолданылатын шприцтер пайдаланғаннан кейін алдын ала жуылмастан, дезинфекцияланбай, бөлшектелмей және деформацияланбай дереу қауіпсіз </w:t>
      </w:r>
      <w:r>
        <w:rPr>
          <w:rFonts w:ascii="Times New Roman"/>
          <w:b w:val="false"/>
          <w:i w:val="false"/>
          <w:color w:val="000000"/>
          <w:sz w:val="28"/>
        </w:rPr>
        <w:t>кәдеге жарату</w:t>
      </w:r>
      <w:r>
        <w:rPr>
          <w:rFonts w:ascii="Times New Roman"/>
          <w:b w:val="false"/>
          <w:i w:val="false"/>
          <w:color w:val="000000"/>
          <w:sz w:val="28"/>
        </w:rPr>
        <w:t xml:space="preserve"> қорабына (бұдан әрі – ҚКЖҚ) тасталады;</w:t>
      </w:r>
    </w:p>
    <w:p>
      <w:pPr>
        <w:spacing w:after="0"/>
        <w:ind w:left="0"/>
        <w:jc w:val="both"/>
      </w:pPr>
      <w:r>
        <w:rPr>
          <w:rFonts w:ascii="Times New Roman"/>
          <w:b w:val="false"/>
          <w:i w:val="false"/>
          <w:color w:val="000000"/>
          <w:sz w:val="28"/>
        </w:rPr>
        <w:t>
      3) көп рет қолданылатын ластанған, кесетін және шаншитын аспаптар кейіннен өңдеу үшін қатты, ылғал өткізбейтін (түбі мен қабырғасы), таңбаланған контейнерлерге бірден салынады;</w:t>
      </w:r>
    </w:p>
    <w:p>
      <w:pPr>
        <w:spacing w:after="0"/>
        <w:ind w:left="0"/>
        <w:jc w:val="both"/>
      </w:pPr>
      <w:r>
        <w:rPr>
          <w:rFonts w:ascii="Times New Roman"/>
          <w:b w:val="false"/>
          <w:i w:val="false"/>
          <w:color w:val="000000"/>
          <w:sz w:val="28"/>
        </w:rPr>
        <w:t>
      4) қолданылған құрал-саймандарға арналған ҚКЖҚ және таңбаланған контейнерлер пайдалануға қолайлы жерде орналастырылады, олардың толтырылуына (төрттен үш бөлігіне дейін толтыру) жол берілмейді және тек мұқият жабық күйінде тасымалданады;</w:t>
      </w:r>
    </w:p>
    <w:p>
      <w:pPr>
        <w:spacing w:after="0"/>
        <w:ind w:left="0"/>
        <w:jc w:val="both"/>
      </w:pPr>
      <w:r>
        <w:rPr>
          <w:rFonts w:ascii="Times New Roman"/>
          <w:b w:val="false"/>
          <w:i w:val="false"/>
          <w:color w:val="000000"/>
          <w:sz w:val="28"/>
        </w:rPr>
        <w:t>
      5) биологиялық сұйықтықтардың үлгілері тиісті таңбасы бар герметикалық контейнерлерге салынады. Егер үлгілері бар контейнер ластанса немесе зақымдалса, оны басқа контейнердің ішіне салу қажет;</w:t>
      </w:r>
    </w:p>
    <w:p>
      <w:pPr>
        <w:spacing w:after="0"/>
        <w:ind w:left="0"/>
        <w:jc w:val="both"/>
      </w:pPr>
      <w:r>
        <w:rPr>
          <w:rFonts w:ascii="Times New Roman"/>
          <w:b w:val="false"/>
          <w:i w:val="false"/>
          <w:color w:val="000000"/>
          <w:sz w:val="28"/>
        </w:rPr>
        <w:t>
      6) биологиялық сұйықтықтармен ластанған жабдыққа техникалық қызмет көрсету және тасымалдау алдында дезинфекциялау қажет;</w:t>
      </w:r>
    </w:p>
    <w:p>
      <w:pPr>
        <w:spacing w:after="0"/>
        <w:ind w:left="0"/>
        <w:jc w:val="both"/>
      </w:pPr>
      <w:r>
        <w:rPr>
          <w:rFonts w:ascii="Times New Roman"/>
          <w:b w:val="false"/>
          <w:i w:val="false"/>
          <w:color w:val="000000"/>
          <w:sz w:val="28"/>
        </w:rPr>
        <w:t>
      7) ластанған төсек-орынға жанасуды мейлінше азайтып, оны таңбаланған қаптарға немесе контейнерлерге салады, ылғал заттарды ылғалданбайтын қаптар мен контейнерлерде тасымалдайды.</w:t>
      </w:r>
    </w:p>
    <w:bookmarkStart w:name="z448" w:id="450"/>
    <w:p>
      <w:pPr>
        <w:spacing w:after="0"/>
        <w:ind w:left="0"/>
        <w:jc w:val="both"/>
      </w:pPr>
      <w:r>
        <w:rPr>
          <w:rFonts w:ascii="Times New Roman"/>
          <w:b w:val="false"/>
          <w:i w:val="false"/>
          <w:color w:val="000000"/>
          <w:sz w:val="28"/>
        </w:rPr>
        <w:t>
      280. Мыналарға:</w:t>
      </w:r>
    </w:p>
    <w:bookmarkEnd w:id="450"/>
    <w:p>
      <w:pPr>
        <w:spacing w:after="0"/>
        <w:ind w:left="0"/>
        <w:jc w:val="both"/>
      </w:pPr>
      <w:r>
        <w:rPr>
          <w:rFonts w:ascii="Times New Roman"/>
          <w:b w:val="false"/>
          <w:i w:val="false"/>
          <w:color w:val="000000"/>
          <w:sz w:val="28"/>
        </w:rPr>
        <w:t>
      1) биологиялық сұйықтықтармен жанасу мүмкіндігі бар жұмыс орындарында тамақ ішуге, темекі шегуге, макияж жасауға, контактілі линзаларды шешуге немесе киюге;</w:t>
      </w:r>
    </w:p>
    <w:p>
      <w:pPr>
        <w:spacing w:after="0"/>
        <w:ind w:left="0"/>
        <w:jc w:val="both"/>
      </w:pPr>
      <w:r>
        <w:rPr>
          <w:rFonts w:ascii="Times New Roman"/>
          <w:b w:val="false"/>
          <w:i w:val="false"/>
          <w:color w:val="000000"/>
          <w:sz w:val="28"/>
        </w:rPr>
        <w:t>
      2) биологиялық сұйықтықтар мен тіндердің үлгілері сақталатын тоңазытқыштарда немесе басқа да орындарда тамақ және сусындар сақтауға;</w:t>
      </w:r>
    </w:p>
    <w:p>
      <w:pPr>
        <w:spacing w:after="0"/>
        <w:ind w:left="0"/>
        <w:jc w:val="both"/>
      </w:pPr>
      <w:r>
        <w:rPr>
          <w:rFonts w:ascii="Times New Roman"/>
          <w:b w:val="false"/>
          <w:i w:val="false"/>
          <w:color w:val="000000"/>
          <w:sz w:val="28"/>
        </w:rPr>
        <w:t>
      3) биологиялық сұйықтықтарды ауызбен тамшуырға соруға;</w:t>
      </w:r>
    </w:p>
    <w:p>
      <w:pPr>
        <w:spacing w:after="0"/>
        <w:ind w:left="0"/>
        <w:jc w:val="both"/>
      </w:pPr>
      <w:r>
        <w:rPr>
          <w:rFonts w:ascii="Times New Roman"/>
          <w:b w:val="false"/>
          <w:i w:val="false"/>
          <w:color w:val="000000"/>
          <w:sz w:val="28"/>
        </w:rPr>
        <w:t>
      4) биологиялық сұйықтықтармен ластануы мүмкін шыны сынықтарын қолмен көтеруге;</w:t>
      </w:r>
    </w:p>
    <w:p>
      <w:pPr>
        <w:spacing w:after="0"/>
        <w:ind w:left="0"/>
        <w:jc w:val="both"/>
      </w:pPr>
      <w:r>
        <w:rPr>
          <w:rFonts w:ascii="Times New Roman"/>
          <w:b w:val="false"/>
          <w:i w:val="false"/>
          <w:color w:val="000000"/>
          <w:sz w:val="28"/>
        </w:rPr>
        <w:t>
      5) шприцтерден қолданылған инелерді шешуге, майыстыруға, сындыруға, оларға қалпақшаларын кигізуге және ластанған өткір құралдармен осындай әрекет жасауға;</w:t>
      </w:r>
    </w:p>
    <w:p>
      <w:pPr>
        <w:spacing w:after="0"/>
        <w:ind w:left="0"/>
        <w:jc w:val="both"/>
      </w:pPr>
      <w:r>
        <w:rPr>
          <w:rFonts w:ascii="Times New Roman"/>
          <w:b w:val="false"/>
          <w:i w:val="false"/>
          <w:color w:val="000000"/>
          <w:sz w:val="28"/>
        </w:rPr>
        <w:t>
      6) көп рет пайдаланылатын түйреуіш және кескіш құралдарға арналған контейнерлерден қолмен бірдеңе алуға, қолмен ашуға, контейнерлерді босатуға жол берілмейді.</w:t>
      </w:r>
    </w:p>
    <w:bookmarkStart w:name="z449" w:id="451"/>
    <w:p>
      <w:pPr>
        <w:spacing w:after="0"/>
        <w:ind w:left="0"/>
        <w:jc w:val="both"/>
      </w:pPr>
      <w:r>
        <w:rPr>
          <w:rFonts w:ascii="Times New Roman"/>
          <w:b w:val="false"/>
          <w:i w:val="false"/>
          <w:color w:val="000000"/>
          <w:sz w:val="28"/>
        </w:rPr>
        <w:t>
      281. Жеке қорғаныш құралдарына биологиялық сұйықтықтар түскен жағдайда, оны неғұрлым тезірек шешіп, терінің ластанған орындарын сабынды сумен жуу қажет. Жұмыс орнынан кетер алдында барлық жеке қорғаныш құралдарын шешіп, оларды бұл үшін бөлінген ыдысқа салу қажет. Жұмыс беруші жеке қорғаныш құралдарын тазалауды, жууды, жөндеуді, ауыстыруды және пайдаланылған жеке қорғаныш құралдарын кәдеге жаратуды қамтамасыз етеді.</w:t>
      </w:r>
    </w:p>
    <w:bookmarkEnd w:id="451"/>
    <w:bookmarkStart w:name="z450" w:id="452"/>
    <w:p>
      <w:pPr>
        <w:spacing w:after="0"/>
        <w:ind w:left="0"/>
        <w:jc w:val="both"/>
      </w:pPr>
      <w:r>
        <w:rPr>
          <w:rFonts w:ascii="Times New Roman"/>
          <w:b w:val="false"/>
          <w:i w:val="false"/>
          <w:color w:val="000000"/>
          <w:sz w:val="28"/>
        </w:rPr>
        <w:t>
      282. Медициналық ұйымдардың басшылары медицина персоналын ВВГ, ДВГ және СВГ кәсіптік жұқтырудың алдын алу бойынша оқытуды қамтамасыз етеді.</w:t>
      </w:r>
    </w:p>
    <w:bookmarkEnd w:id="452"/>
    <w:bookmarkStart w:name="z451" w:id="453"/>
    <w:p>
      <w:pPr>
        <w:spacing w:after="0"/>
        <w:ind w:left="0"/>
        <w:jc w:val="both"/>
      </w:pPr>
      <w:r>
        <w:rPr>
          <w:rFonts w:ascii="Times New Roman"/>
          <w:b w:val="false"/>
          <w:i w:val="false"/>
          <w:color w:val="000000"/>
          <w:sz w:val="28"/>
        </w:rPr>
        <w:t>
      283. Медициналық ұйымдардың персоналы (медициналық та, медициналық емес те) жұмысқа кірер алдында және жыл сайын қауіпсіздік техникасы жөніндегі нұсқаулықтан өтеді.</w:t>
      </w:r>
    </w:p>
    <w:bookmarkEnd w:id="453"/>
    <w:bookmarkStart w:name="z452" w:id="454"/>
    <w:p>
      <w:pPr>
        <w:spacing w:after="0"/>
        <w:ind w:left="0"/>
        <w:jc w:val="both"/>
      </w:pPr>
      <w:r>
        <w:rPr>
          <w:rFonts w:ascii="Times New Roman"/>
          <w:b w:val="false"/>
          <w:i w:val="false"/>
          <w:color w:val="000000"/>
          <w:sz w:val="28"/>
        </w:rPr>
        <w:t>
      284. Науқастарды емдеу кезінде кез келген қажетсіз инвазивтік араласуды болдырмау қажет.</w:t>
      </w:r>
    </w:p>
    <w:bookmarkEnd w:id="454"/>
    <w:bookmarkStart w:name="z453" w:id="455"/>
    <w:p>
      <w:pPr>
        <w:spacing w:after="0"/>
        <w:ind w:left="0"/>
        <w:jc w:val="both"/>
      </w:pPr>
      <w:r>
        <w:rPr>
          <w:rFonts w:ascii="Times New Roman"/>
          <w:b w:val="false"/>
          <w:i w:val="false"/>
          <w:color w:val="000000"/>
          <w:sz w:val="28"/>
        </w:rPr>
        <w:t>
      285. Медициналық ұйымдар қажетті жабдықпен және шығыс материалдарымен (оның ішінде бір реттік шприцтермен, катетерлермен, инелермен және инфузияға арналған жүйелермен, дезинфектанттармен, контейнерлермен, ҚКЖҚ-мен) жеткілікті мөлшерде және ассортиментте қамтамасыз етіледі.</w:t>
      </w:r>
    </w:p>
    <w:bookmarkEnd w:id="455"/>
    <w:bookmarkStart w:name="z454" w:id="456"/>
    <w:p>
      <w:pPr>
        <w:spacing w:after="0"/>
        <w:ind w:left="0"/>
        <w:jc w:val="both"/>
      </w:pPr>
      <w:r>
        <w:rPr>
          <w:rFonts w:ascii="Times New Roman"/>
          <w:b w:val="false"/>
          <w:i w:val="false"/>
          <w:color w:val="000000"/>
          <w:sz w:val="28"/>
        </w:rPr>
        <w:t xml:space="preserve">
      286. Медициналық ұйымдар медициналық қалдықтарды </w:t>
      </w:r>
      <w:r>
        <w:rPr>
          <w:rFonts w:ascii="Times New Roman"/>
          <w:b w:val="false"/>
          <w:i w:val="false"/>
          <w:color w:val="000000"/>
          <w:sz w:val="28"/>
        </w:rPr>
        <w:t>кәдеге жарату</w:t>
      </w:r>
      <w:r>
        <w:rPr>
          <w:rFonts w:ascii="Times New Roman"/>
          <w:b w:val="false"/>
          <w:i w:val="false"/>
          <w:color w:val="000000"/>
          <w:sz w:val="28"/>
        </w:rPr>
        <w:t xml:space="preserve"> жөніндегі жоспарларды, персоналдың нұсқаулықтан өту тәртібі мен бақылау тәртібін әзірлейді және бекітеді.</w:t>
      </w:r>
    </w:p>
    <w:bookmarkEnd w:id="456"/>
    <w:bookmarkStart w:name="z455" w:id="457"/>
    <w:p>
      <w:pPr>
        <w:spacing w:after="0"/>
        <w:ind w:left="0"/>
        <w:jc w:val="both"/>
      </w:pPr>
      <w:r>
        <w:rPr>
          <w:rFonts w:ascii="Times New Roman"/>
          <w:b w:val="false"/>
          <w:i w:val="false"/>
          <w:color w:val="000000"/>
          <w:sz w:val="28"/>
        </w:rPr>
        <w:t>
      287. Ауруды анықтау, емдеуді ұйымдастыру, ВВГ және СВГ маркерлеріне оң нәтижесі бар адамдар үшін еңбек режимін айқындау мақсатында жұмысқа кірер алдында және алты айда бір рет ВВГ және СВГ маркерлеріне мыналар зерттеліп-қарауға жатады:</w:t>
      </w:r>
    </w:p>
    <w:bookmarkEnd w:id="457"/>
    <w:p>
      <w:pPr>
        <w:spacing w:after="0"/>
        <w:ind w:left="0"/>
        <w:jc w:val="both"/>
      </w:pPr>
      <w:r>
        <w:rPr>
          <w:rFonts w:ascii="Times New Roman"/>
          <w:b w:val="false"/>
          <w:i w:val="false"/>
          <w:color w:val="000000"/>
          <w:sz w:val="28"/>
        </w:rPr>
        <w:t>
      1) қан қызметі ұйымдарының медицина қызметкерлері;</w:t>
      </w:r>
    </w:p>
    <w:p>
      <w:pPr>
        <w:spacing w:after="0"/>
        <w:ind w:left="0"/>
        <w:jc w:val="both"/>
      </w:pPr>
      <w:r>
        <w:rPr>
          <w:rFonts w:ascii="Times New Roman"/>
          <w:b w:val="false"/>
          <w:i w:val="false"/>
          <w:color w:val="000000"/>
          <w:sz w:val="28"/>
        </w:rPr>
        <w:t>
      2) гемодиализбен айналысатын медицина қызметкерлері;</w:t>
      </w:r>
    </w:p>
    <w:p>
      <w:pPr>
        <w:spacing w:after="0"/>
        <w:ind w:left="0"/>
        <w:jc w:val="both"/>
      </w:pPr>
      <w:r>
        <w:rPr>
          <w:rFonts w:ascii="Times New Roman"/>
          <w:b w:val="false"/>
          <w:i w:val="false"/>
          <w:color w:val="000000"/>
          <w:sz w:val="28"/>
        </w:rPr>
        <w:t>
      3) хирургиялық, стоматологиялық, гинекологиялық, акушерлік, гематологиялық бейінді медицина қызметкерлері, сондай-ақ диагностика мен емдеудің инвазиялық әдістерін жүргізетін медицина қызметкерлері;</w:t>
      </w:r>
    </w:p>
    <w:p>
      <w:pPr>
        <w:spacing w:after="0"/>
        <w:ind w:left="0"/>
        <w:jc w:val="both"/>
      </w:pPr>
      <w:r>
        <w:rPr>
          <w:rFonts w:ascii="Times New Roman"/>
          <w:b w:val="false"/>
          <w:i w:val="false"/>
          <w:color w:val="000000"/>
          <w:sz w:val="28"/>
        </w:rPr>
        <w:t>
      4) клиникалық, иммунологиялық, вирусологиялық, бактериологиялық, паразитологиялық зертханалардың медицина қызметкерлері.</w:t>
      </w:r>
    </w:p>
    <w:bookmarkStart w:name="z456" w:id="458"/>
    <w:p>
      <w:pPr>
        <w:spacing w:after="0"/>
        <w:ind w:left="0"/>
        <w:jc w:val="both"/>
      </w:pPr>
      <w:r>
        <w:rPr>
          <w:rFonts w:ascii="Times New Roman"/>
          <w:b w:val="false"/>
          <w:i w:val="false"/>
          <w:color w:val="000000"/>
          <w:sz w:val="28"/>
        </w:rPr>
        <w:t>
      288. Хирургиялық, стоматологиялық, гинекологиялық, акушерлік, гематологиялық бейіндердің және гемодиализбен айналысатын медицина қызметкерлері, сондай-ақ диагностика мен емдеудің инвазиялық әдістерін жүргізетін медицина қызметкерлері ВВГ және СВГ маркерлеріне оң нәтижелері болғанда диагноз нақтыланғанға дейін жұмыс жасауға жіберілмейді.</w:t>
      </w:r>
    </w:p>
    <w:bookmarkEnd w:id="458"/>
    <w:bookmarkStart w:name="z457" w:id="459"/>
    <w:p>
      <w:pPr>
        <w:spacing w:after="0"/>
        <w:ind w:left="0"/>
        <w:jc w:val="both"/>
      </w:pPr>
      <w:r>
        <w:rPr>
          <w:rFonts w:ascii="Times New Roman"/>
          <w:b w:val="false"/>
          <w:i w:val="false"/>
          <w:color w:val="000000"/>
          <w:sz w:val="28"/>
        </w:rPr>
        <w:t>
      289. Инфекцияны анықтау, оның таралу қаупін кеміту мақсатында мыналар стационарларға емдеуге жатқызылу кезінде ВВГ және СВГ маркерлеріне зерттеліп-қаралуы тиіс:</w:t>
      </w:r>
    </w:p>
    <w:bookmarkEnd w:id="459"/>
    <w:p>
      <w:pPr>
        <w:spacing w:after="0"/>
        <w:ind w:left="0"/>
        <w:jc w:val="both"/>
      </w:pPr>
      <w:r>
        <w:rPr>
          <w:rFonts w:ascii="Times New Roman"/>
          <w:b w:val="false"/>
          <w:i w:val="false"/>
          <w:color w:val="000000"/>
          <w:sz w:val="28"/>
        </w:rPr>
        <w:t>
      1) жоспарлы ота жасауға келіп түсушілер;</w:t>
      </w:r>
    </w:p>
    <w:p>
      <w:pPr>
        <w:spacing w:after="0"/>
        <w:ind w:left="0"/>
        <w:jc w:val="both"/>
      </w:pPr>
      <w:r>
        <w:rPr>
          <w:rFonts w:ascii="Times New Roman"/>
          <w:b w:val="false"/>
          <w:i w:val="false"/>
          <w:color w:val="000000"/>
          <w:sz w:val="28"/>
        </w:rPr>
        <w:t>
      2) гемодиализ, гематология, онкология, трансплантаттау, жүрек-қантамыр және өкпе хирукргиясы орталықтары мен бөлімшелерінің пациенттері;</w:t>
      </w:r>
    </w:p>
    <w:p>
      <w:pPr>
        <w:spacing w:after="0"/>
        <w:ind w:left="0"/>
        <w:jc w:val="both"/>
      </w:pPr>
      <w:r>
        <w:rPr>
          <w:rFonts w:ascii="Times New Roman"/>
          <w:b w:val="false"/>
          <w:i w:val="false"/>
          <w:color w:val="000000"/>
          <w:sz w:val="28"/>
        </w:rPr>
        <w:t>
      3) гемодиализ, гематология және трансплантаттау бөлімшелері пациенттерінің стационарда 1 айдан артық болуы кезінде - ай сайын.</w:t>
      </w:r>
    </w:p>
    <w:bookmarkStart w:name="z458" w:id="460"/>
    <w:p>
      <w:pPr>
        <w:spacing w:after="0"/>
        <w:ind w:left="0"/>
        <w:jc w:val="both"/>
      </w:pPr>
      <w:r>
        <w:rPr>
          <w:rFonts w:ascii="Times New Roman"/>
          <w:b w:val="false"/>
          <w:i w:val="false"/>
          <w:color w:val="000000"/>
          <w:sz w:val="28"/>
        </w:rPr>
        <w:t>
      290. Ауруды анықтау, оны емдеуді ұйымдастыру мақсатында гемотрансфузия, трансплантаттау және ағзаларды (ағзалардың бөліктерін), тіндерді, жыныстық, фетальды, дің жасушаларын және басқа да биологиялық материалдарды ауыстыру алдында және одан кейін 6 айдан соң пациенттер ВВГ және СВГ маркерлеріне тексеріледі.</w:t>
      </w:r>
    </w:p>
    <w:bookmarkEnd w:id="460"/>
    <w:bookmarkStart w:name="z459" w:id="461"/>
    <w:p>
      <w:pPr>
        <w:spacing w:after="0"/>
        <w:ind w:left="0"/>
        <w:jc w:val="both"/>
      </w:pPr>
      <w:r>
        <w:rPr>
          <w:rFonts w:ascii="Times New Roman"/>
          <w:b w:val="false"/>
          <w:i w:val="false"/>
          <w:color w:val="000000"/>
          <w:sz w:val="28"/>
        </w:rPr>
        <w:t>
      291. ВВГ және СВГ маркерлеріне оң нәтиже кезінде медицина қызметкерлері қан және оның препараттарын дайындау үдерісіне жіберілмейді.</w:t>
      </w:r>
    </w:p>
    <w:bookmarkEnd w:id="461"/>
    <w:bookmarkStart w:name="z460" w:id="462"/>
    <w:p>
      <w:pPr>
        <w:spacing w:after="0"/>
        <w:ind w:left="0"/>
        <w:jc w:val="left"/>
      </w:pPr>
      <w:r>
        <w:rPr>
          <w:rFonts w:ascii="Times New Roman"/>
          <w:b/>
          <w:i w:val="false"/>
          <w:color w:val="000000"/>
        </w:rPr>
        <w:t xml:space="preserve"> 22. ВВГ, ДВГ және СВГ кезінде дезинфекциялауды</w:t>
      </w:r>
      <w:r>
        <w:br/>
      </w:r>
      <w:r>
        <w:rPr>
          <w:rFonts w:ascii="Times New Roman"/>
          <w:b/>
          <w:i w:val="false"/>
          <w:color w:val="000000"/>
        </w:rPr>
        <w:t>ұйымдастыруға және жүргізуге қойылатын</w:t>
      </w:r>
      <w:r>
        <w:br/>
      </w:r>
      <w:r>
        <w:rPr>
          <w:rFonts w:ascii="Times New Roman"/>
          <w:b/>
          <w:i w:val="false"/>
          <w:color w:val="000000"/>
        </w:rPr>
        <w:t>санитариялық-эпидемиологиялық талаптар</w:t>
      </w:r>
    </w:p>
    <w:bookmarkEnd w:id="462"/>
    <w:bookmarkStart w:name="z461" w:id="463"/>
    <w:p>
      <w:pPr>
        <w:spacing w:after="0"/>
        <w:ind w:left="0"/>
        <w:jc w:val="both"/>
      </w:pPr>
      <w:r>
        <w:rPr>
          <w:rFonts w:ascii="Times New Roman"/>
          <w:b w:val="false"/>
          <w:i w:val="false"/>
          <w:color w:val="000000"/>
          <w:sz w:val="28"/>
        </w:rPr>
        <w:t>
      292. Бір рет қолданылатын медициналық құрал-саймандар алдын ала дезинфекцияланбай және бөлшектелмей жойылады (өртеледі, қиратылады).</w:t>
      </w:r>
    </w:p>
    <w:bookmarkEnd w:id="463"/>
    <w:bookmarkStart w:name="z462" w:id="464"/>
    <w:p>
      <w:pPr>
        <w:spacing w:after="0"/>
        <w:ind w:left="0"/>
        <w:jc w:val="both"/>
      </w:pPr>
      <w:r>
        <w:rPr>
          <w:rFonts w:ascii="Times New Roman"/>
          <w:b w:val="false"/>
          <w:i w:val="false"/>
          <w:color w:val="000000"/>
          <w:sz w:val="28"/>
        </w:rPr>
        <w:t>
      293. Көп рет қолданылатын медициналық мақсаттағы бұйымдар пайдаланылғаннан кейін дезинфекцияланады, стерильдеу алдында тазартылады, кептіріледі, оралады және стерильденеді.</w:t>
      </w:r>
    </w:p>
    <w:bookmarkEnd w:id="464"/>
    <w:bookmarkStart w:name="z463" w:id="465"/>
    <w:p>
      <w:pPr>
        <w:spacing w:after="0"/>
        <w:ind w:left="0"/>
        <w:jc w:val="both"/>
      </w:pPr>
      <w:r>
        <w:rPr>
          <w:rFonts w:ascii="Times New Roman"/>
          <w:b w:val="false"/>
          <w:i w:val="false"/>
          <w:color w:val="000000"/>
          <w:sz w:val="28"/>
        </w:rPr>
        <w:t>
      294. Құрал-сайманды дезинфекциялау оны пайдаланған жерде дезинфекциялық ерітіндіге батыру немесе ультрадыбыстық және басқа да жуу машиналарына салу жолымен жүргізіледі.</w:t>
      </w:r>
    </w:p>
    <w:bookmarkEnd w:id="465"/>
    <w:bookmarkStart w:name="z464" w:id="466"/>
    <w:p>
      <w:pPr>
        <w:spacing w:after="0"/>
        <w:ind w:left="0"/>
        <w:jc w:val="both"/>
      </w:pPr>
      <w:r>
        <w:rPr>
          <w:rFonts w:ascii="Times New Roman"/>
          <w:b w:val="false"/>
          <w:i w:val="false"/>
          <w:color w:val="000000"/>
          <w:sz w:val="28"/>
        </w:rPr>
        <w:t>
      295. Медициналық бұйымдарды дезинфекциялау үшін екі сыйымдылық пайдаланылады. Бірінші сыйымдылықта құрал-сайман қанның, шырыштың, дәрілік препараттардың қалдықтарынан жуылады, сосын экспозиция үшін екінші сыйымдылыққа батырылады. Бөлінетін бөлшектер бөлінген күйінде өңделеді.</w:t>
      </w:r>
    </w:p>
    <w:bookmarkEnd w:id="466"/>
    <w:bookmarkStart w:name="z465" w:id="467"/>
    <w:p>
      <w:pPr>
        <w:spacing w:after="0"/>
        <w:ind w:left="0"/>
        <w:jc w:val="both"/>
      </w:pPr>
      <w:r>
        <w:rPr>
          <w:rFonts w:ascii="Times New Roman"/>
          <w:b w:val="false"/>
          <w:i w:val="false"/>
          <w:color w:val="000000"/>
          <w:sz w:val="28"/>
        </w:rPr>
        <w:t>
      296. Дезинфекциялық ерітінділер ластануына, түсінің өзгеруіне немесе тұнбаның пайда болуына, жарамдылық және сақтау мерзімінің өтуіне қарай ауыстырылады.</w:t>
      </w:r>
    </w:p>
    <w:bookmarkEnd w:id="467"/>
    <w:bookmarkStart w:name="z466" w:id="468"/>
    <w:p>
      <w:pPr>
        <w:spacing w:after="0"/>
        <w:ind w:left="0"/>
        <w:jc w:val="both"/>
      </w:pPr>
      <w:r>
        <w:rPr>
          <w:rFonts w:ascii="Times New Roman"/>
          <w:b w:val="false"/>
          <w:i w:val="false"/>
          <w:color w:val="000000"/>
          <w:sz w:val="28"/>
        </w:rPr>
        <w:t xml:space="preserve">
      297. Биологиялық сұйықтыққа қатысты бекіту әсері бар дезинфекциялық ерітіндіні пайдаланған кезде құрал-сайман алдын ала бөлек суы бар сыйымдылықта жуылады, кейіннен ол зарарсыздандырылады. </w:t>
      </w:r>
    </w:p>
    <w:bookmarkEnd w:id="468"/>
    <w:bookmarkStart w:name="z467" w:id="469"/>
    <w:p>
      <w:pPr>
        <w:spacing w:after="0"/>
        <w:ind w:left="0"/>
        <w:jc w:val="both"/>
      </w:pPr>
      <w:r>
        <w:rPr>
          <w:rFonts w:ascii="Times New Roman"/>
          <w:b w:val="false"/>
          <w:i w:val="false"/>
          <w:color w:val="000000"/>
          <w:sz w:val="28"/>
        </w:rPr>
        <w:t>
      298. Жуатын ерітінді егер ерітіндінің түсі өзгермесе, дайындалған сәтінен бастап тәулік бойы пайдаланылады. Стерильдеу алдында өңдеудің сапасы қан мен синтетикалық жуу заттарының сілтілі компоненттерінің қалдық мөлшеріне, сондай-ақ аспаптағы майлы дәрілік заттардың қалдықтарына оң сынаманың жоқ болуымен бағаланады.</w:t>
      </w:r>
    </w:p>
    <w:bookmarkEnd w:id="469"/>
    <w:bookmarkStart w:name="z468" w:id="470"/>
    <w:p>
      <w:pPr>
        <w:spacing w:after="0"/>
        <w:ind w:left="0"/>
        <w:jc w:val="both"/>
      </w:pPr>
      <w:r>
        <w:rPr>
          <w:rFonts w:ascii="Times New Roman"/>
          <w:b w:val="false"/>
          <w:i w:val="false"/>
          <w:color w:val="000000"/>
          <w:sz w:val="28"/>
        </w:rPr>
        <w:t>
      299. Құрал-сайманды стерильдеу алдында тазалау және стерильдеу медициналық ұйымның әр бөлімшесіндегі арнайы бөлінген жерде немесе орталық стерильдеу бөлімшесінде жүргізіледі. Дезинфекциялық құралдың құрамында жуу компоненті болған жағдайда стерильдеу алдында өңдеу жүргізілмейді.</w:t>
      </w:r>
    </w:p>
    <w:bookmarkEnd w:id="470"/>
    <w:bookmarkStart w:name="z469" w:id="471"/>
    <w:p>
      <w:pPr>
        <w:spacing w:after="0"/>
        <w:ind w:left="0"/>
        <w:jc w:val="left"/>
      </w:pPr>
      <w:r>
        <w:rPr>
          <w:rFonts w:ascii="Times New Roman"/>
          <w:b/>
          <w:i w:val="false"/>
          <w:color w:val="000000"/>
        </w:rPr>
        <w:t xml:space="preserve"> 23. Жіті респираторлық вирустық инфекциялар, тұмау</w:t>
      </w:r>
      <w:r>
        <w:br/>
      </w:r>
      <w:r>
        <w:rPr>
          <w:rFonts w:ascii="Times New Roman"/>
          <w:b/>
          <w:i w:val="false"/>
          <w:color w:val="000000"/>
        </w:rPr>
        <w:t>және олардың асқынулары (пневмониялар) кезінде</w:t>
      </w:r>
      <w:r>
        <w:br/>
      </w:r>
      <w:r>
        <w:rPr>
          <w:rFonts w:ascii="Times New Roman"/>
          <w:b/>
          <w:i w:val="false"/>
          <w:color w:val="000000"/>
        </w:rPr>
        <w:t>санитариялық-эпидемияға қарсы (профилактикалық) іс-шараларды</w:t>
      </w:r>
      <w:r>
        <w:br/>
      </w:r>
      <w:r>
        <w:rPr>
          <w:rFonts w:ascii="Times New Roman"/>
          <w:b/>
          <w:i w:val="false"/>
          <w:color w:val="000000"/>
        </w:rPr>
        <w:t>ұйымдастыруға және жүргізуге қойылатын</w:t>
      </w:r>
      <w:r>
        <w:br/>
      </w:r>
      <w:r>
        <w:rPr>
          <w:rFonts w:ascii="Times New Roman"/>
          <w:b/>
          <w:i w:val="false"/>
          <w:color w:val="000000"/>
        </w:rPr>
        <w:t>санитариялық-эпидемиологиялық талаптар</w:t>
      </w:r>
    </w:p>
    <w:bookmarkEnd w:id="471"/>
    <w:bookmarkStart w:name="z470" w:id="472"/>
    <w:p>
      <w:pPr>
        <w:spacing w:after="0"/>
        <w:ind w:left="0"/>
        <w:jc w:val="both"/>
      </w:pPr>
      <w:r>
        <w:rPr>
          <w:rFonts w:ascii="Times New Roman"/>
          <w:b w:val="false"/>
          <w:i w:val="false"/>
          <w:color w:val="000000"/>
          <w:sz w:val="28"/>
        </w:rPr>
        <w:t>
      300. Халықтың ЖРВИ (ТТА, АЖРИ), тұмау және олардың асқынуларымен (пневмониялар) сырқаттанушылығын мемлекеттік санитариялық-эпидемиологиялық бақылау жыл бойы мониторинг түрінде жүзеге асырылады және санитариялық-эпидемияға қарсы (профилактикалық) іс-шаралар жүргізуді қамтиды.</w:t>
      </w:r>
    </w:p>
    <w:bookmarkEnd w:id="472"/>
    <w:bookmarkStart w:name="z471" w:id="473"/>
    <w:p>
      <w:pPr>
        <w:spacing w:after="0"/>
        <w:ind w:left="0"/>
        <w:jc w:val="both"/>
      </w:pPr>
      <w:r>
        <w:rPr>
          <w:rFonts w:ascii="Times New Roman"/>
          <w:b w:val="false"/>
          <w:i w:val="false"/>
          <w:color w:val="000000"/>
          <w:sz w:val="28"/>
        </w:rPr>
        <w:t>
      301. ЖРВИ, тұмау және олардың асқынуларын (пневмониялар) эпидемиологиялық қадағалаудың әдеттегі жүйесі кезінде санитариялық-эпидемияға қарсы (профилактикалық) іс-шаралар 1 қазаннан бастап 1 желтоқсан аралығындағы эпидемия алдындағы кезеңдерге және 1 желтоқсаннан бастап 30 сәуір аралығындағы эпидемиялық маусымға бөлінеді.</w:t>
      </w:r>
    </w:p>
    <w:bookmarkEnd w:id="473"/>
    <w:bookmarkStart w:name="z472" w:id="474"/>
    <w:p>
      <w:pPr>
        <w:spacing w:after="0"/>
        <w:ind w:left="0"/>
        <w:jc w:val="both"/>
      </w:pPr>
      <w:r>
        <w:rPr>
          <w:rFonts w:ascii="Times New Roman"/>
          <w:b w:val="false"/>
          <w:i w:val="false"/>
          <w:color w:val="000000"/>
          <w:sz w:val="28"/>
        </w:rPr>
        <w:t>
      302. Тұмау, ЖРВИ, ТТА және АЖРИ-ды шолғыншы эпидемиологиялық қадағалау жыл бойы жүргізіледі, оның мақсаты амбулаториялық және стационарлық науқастардың тұмаумен сырқаттанушылығына мониторинг жүргізу, халық арасында айналымдағы вирустардың типтерін ерте түсіндіру және тұмау вирусының жаңа, өзгерген түрлерін анықтау болып табылады.</w:t>
      </w:r>
    </w:p>
    <w:bookmarkEnd w:id="474"/>
    <w:bookmarkStart w:name="z473" w:id="475"/>
    <w:p>
      <w:pPr>
        <w:spacing w:after="0"/>
        <w:ind w:left="0"/>
        <w:jc w:val="both"/>
      </w:pPr>
      <w:r>
        <w:rPr>
          <w:rFonts w:ascii="Times New Roman"/>
          <w:b w:val="false"/>
          <w:i w:val="false"/>
          <w:color w:val="000000"/>
          <w:sz w:val="28"/>
        </w:rPr>
        <w:t>
      303. Эпидемия алдындағы кезеңде мынадай іс-шараларды жүргізу қамтамасыз етіледі:</w:t>
      </w:r>
    </w:p>
    <w:bookmarkEnd w:id="475"/>
    <w:bookmarkStart w:name="z474" w:id="476"/>
    <w:p>
      <w:pPr>
        <w:spacing w:after="0"/>
        <w:ind w:left="0"/>
        <w:jc w:val="both"/>
      </w:pPr>
      <w:r>
        <w:rPr>
          <w:rFonts w:ascii="Times New Roman"/>
          <w:b w:val="false"/>
          <w:i w:val="false"/>
          <w:color w:val="000000"/>
          <w:sz w:val="28"/>
        </w:rPr>
        <w:t>
      1) денсаулық сақтау басқармалары, мемлекеттік санитариялық-эпидемиологиялық қызмет органдары және өзге де мүдделі мемлекеттік органдар басшыларының ЖРВИ-ге және тұмауға қарсы күрес жөніндегі ведомствоаралық жедел кешенді іс-шаралар жоспарларын әзірлеуі;</w:t>
      </w:r>
    </w:p>
    <w:bookmarkEnd w:id="476"/>
    <w:bookmarkStart w:name="z475" w:id="477"/>
    <w:p>
      <w:pPr>
        <w:spacing w:after="0"/>
        <w:ind w:left="0"/>
        <w:jc w:val="both"/>
      </w:pPr>
      <w:r>
        <w:rPr>
          <w:rFonts w:ascii="Times New Roman"/>
          <w:b w:val="false"/>
          <w:i w:val="false"/>
          <w:color w:val="000000"/>
          <w:sz w:val="28"/>
        </w:rPr>
        <w:t>
      2) төсек қорының қажетті көлемін, негізгі тұмауға қарсы препараттар мен құралдардың (вирусқа қарсы препараттар, оксолин майы, қызуды төмендететін құралдар, иммундық модульдеуші дәрі-дәрмектер, витаминдер мен минералдар), қарқынды терапия көрсетуге арналған жабдықтың және құралдардың, дезинфекциялау препараттарының, жеке қорғаныш құралдарының резервін құруды көздей отырып, медициналық ұйымдардың эпидемиялық маусымда сырқаттанушылықтың көтерілуі кезінде ЖРВИ және тұмаумен ауыратын адамдарды қабылдауға дайындығы;</w:t>
      </w:r>
    </w:p>
    <w:bookmarkEnd w:id="477"/>
    <w:bookmarkStart w:name="z476" w:id="478"/>
    <w:p>
      <w:pPr>
        <w:spacing w:after="0"/>
        <w:ind w:left="0"/>
        <w:jc w:val="both"/>
      </w:pPr>
      <w:r>
        <w:rPr>
          <w:rFonts w:ascii="Times New Roman"/>
          <w:b w:val="false"/>
          <w:i w:val="false"/>
          <w:color w:val="000000"/>
          <w:sz w:val="28"/>
        </w:rPr>
        <w:t>
      3) меншік нысанына қарамастан денсаулық сақтау ұйымдарындағы вирусқа қарсы препараттар мен құралдардың резерві мынадай есеппен құралады:</w:t>
      </w:r>
    </w:p>
    <w:bookmarkEnd w:id="478"/>
    <w:p>
      <w:pPr>
        <w:spacing w:after="0"/>
        <w:ind w:left="0"/>
        <w:jc w:val="both"/>
      </w:pPr>
      <w:r>
        <w:rPr>
          <w:rFonts w:ascii="Times New Roman"/>
          <w:b w:val="false"/>
          <w:i w:val="false"/>
          <w:color w:val="000000"/>
          <w:sz w:val="28"/>
        </w:rPr>
        <w:t>
      МСАК ұйымдарында кемінде 10 науқасқа;</w:t>
      </w:r>
    </w:p>
    <w:p>
      <w:pPr>
        <w:spacing w:after="0"/>
        <w:ind w:left="0"/>
        <w:jc w:val="both"/>
      </w:pPr>
      <w:r>
        <w:rPr>
          <w:rFonts w:ascii="Times New Roman"/>
          <w:b w:val="false"/>
          <w:i w:val="false"/>
          <w:color w:val="000000"/>
          <w:sz w:val="28"/>
        </w:rPr>
        <w:t>
      стационарларда – кемінде 35 науқасқа;</w:t>
      </w:r>
    </w:p>
    <w:bookmarkStart w:name="z477" w:id="479"/>
    <w:p>
      <w:pPr>
        <w:spacing w:after="0"/>
        <w:ind w:left="0"/>
        <w:jc w:val="both"/>
      </w:pPr>
      <w:r>
        <w:rPr>
          <w:rFonts w:ascii="Times New Roman"/>
          <w:b w:val="false"/>
          <w:i w:val="false"/>
          <w:color w:val="000000"/>
          <w:sz w:val="28"/>
        </w:rPr>
        <w:t>
      4) медициналық ұйымдардың, балалар мен жасөспірімдерді тәрбиелеу және білім беру объектілерінің, халыққа қызмет көрсету саласының, туристік фирмалардың персоналына, көші-қон полициясының, шекара және кеден қызметтерінің қызметкерлеріне тұмаудың клиникасы, диагностикасы, оны емдеу және алдын алу мәселелері бойынша семинарлар және нұсқамалар өткізу;</w:t>
      </w:r>
    </w:p>
    <w:bookmarkEnd w:id="479"/>
    <w:bookmarkStart w:name="z478" w:id="480"/>
    <w:p>
      <w:pPr>
        <w:spacing w:after="0"/>
        <w:ind w:left="0"/>
        <w:jc w:val="both"/>
      </w:pPr>
      <w:r>
        <w:rPr>
          <w:rFonts w:ascii="Times New Roman"/>
          <w:b w:val="false"/>
          <w:i w:val="false"/>
          <w:color w:val="000000"/>
          <w:sz w:val="28"/>
        </w:rPr>
        <w:t>
      5) медицина қызметкерлерін, медицина ұйымдарында диспансерлік есепте тұрған балаларды, әлсіз және алты айдан асқан көп ауыратын балаларды, балалар үйлері, сәбилер үйлері балаларын, қарттар үйі контингентін және мүгедектерді, жүктіліктің екінші немесе үшінші триместрінде және эпидемиологиялық көрсетімдеры бойынша жүкті әйелдерді жыл сайын тұмауға қарсы вакцинациялауды жүргізу.</w:t>
      </w:r>
    </w:p>
    <w:bookmarkEnd w:id="480"/>
    <w:bookmarkStart w:name="z479" w:id="481"/>
    <w:p>
      <w:pPr>
        <w:spacing w:after="0"/>
        <w:ind w:left="0"/>
        <w:jc w:val="both"/>
      </w:pPr>
      <w:r>
        <w:rPr>
          <w:rFonts w:ascii="Times New Roman"/>
          <w:b w:val="false"/>
          <w:i w:val="false"/>
          <w:color w:val="000000"/>
          <w:sz w:val="28"/>
        </w:rPr>
        <w:t>
      304. Эпидемиялық кезеңде мынадай іс-шараларды жүргізу қамтамасыз етіледі:</w:t>
      </w:r>
    </w:p>
    <w:bookmarkEnd w:id="481"/>
    <w:bookmarkStart w:name="z480" w:id="482"/>
    <w:p>
      <w:pPr>
        <w:spacing w:after="0"/>
        <w:ind w:left="0"/>
        <w:jc w:val="both"/>
      </w:pPr>
      <w:r>
        <w:rPr>
          <w:rFonts w:ascii="Times New Roman"/>
          <w:b w:val="false"/>
          <w:i w:val="false"/>
          <w:color w:val="000000"/>
          <w:sz w:val="28"/>
        </w:rPr>
        <w:t>
      1) ЖРВИ, тұмау және олардың асқынуларын (пневмонияларды), сондай-ақ биоматериалды тұмауға және басқа да ЖРВИ вирустарына зерделей отырып, оларға байланысты өлім-жітім жағдайларын есепке алу;</w:t>
      </w:r>
    </w:p>
    <w:bookmarkEnd w:id="482"/>
    <w:bookmarkStart w:name="z481" w:id="483"/>
    <w:p>
      <w:pPr>
        <w:spacing w:after="0"/>
        <w:ind w:left="0"/>
        <w:jc w:val="both"/>
      </w:pPr>
      <w:r>
        <w:rPr>
          <w:rFonts w:ascii="Times New Roman"/>
          <w:b w:val="false"/>
          <w:i w:val="false"/>
          <w:color w:val="000000"/>
          <w:sz w:val="28"/>
        </w:rPr>
        <w:t>
      2) аумақтар, жас ерекшелік, тәуекел топтары бойынша ЖРВИ-мен, тұмаумен сырқаттанушылыққа және олардың асқынуларына (пневмонияларды), сондай-ақ олардан болған өлім-жітімге, тұмауға қарсы вакцинацияланғандар арасында, жүкті әйелдер мен бір жасқа дейінгі балалар арасында ЖРВИ-мен және тұмаумен сырқаттанушылыққа жүйелі түрде мониторинг (1 қазаннан бастап апта сайын, 1 желтоқсаннан бастап күн сайын);</w:t>
      </w:r>
    </w:p>
    <w:bookmarkEnd w:id="483"/>
    <w:bookmarkStart w:name="z482" w:id="484"/>
    <w:p>
      <w:pPr>
        <w:spacing w:after="0"/>
        <w:ind w:left="0"/>
        <w:jc w:val="both"/>
      </w:pPr>
      <w:r>
        <w:rPr>
          <w:rFonts w:ascii="Times New Roman"/>
          <w:b w:val="false"/>
          <w:i w:val="false"/>
          <w:color w:val="000000"/>
          <w:sz w:val="28"/>
        </w:rPr>
        <w:t>
      3) халықты жас ерекшелігі, тәуекел топтарының санаттары бойынша тұмауға қарсы иммундауға мониторинг;</w:t>
      </w:r>
    </w:p>
    <w:bookmarkEnd w:id="484"/>
    <w:bookmarkStart w:name="z483" w:id="485"/>
    <w:p>
      <w:pPr>
        <w:spacing w:after="0"/>
        <w:ind w:left="0"/>
        <w:jc w:val="both"/>
      </w:pPr>
      <w:r>
        <w:rPr>
          <w:rFonts w:ascii="Times New Roman"/>
          <w:b w:val="false"/>
          <w:i w:val="false"/>
          <w:color w:val="000000"/>
          <w:sz w:val="28"/>
        </w:rPr>
        <w:t>
      4) медициналық ұйымдар ЖРВИ, тұмаумен сырқаттанушылық және олардың асқынулары (пневмониялар), сондай-ақ олардан болған өлім-жітім жағдайлары туралы ақпаратты халықтың санитариялық-эпидемиологиялық саламаттылығы саласындағы мемлекеттік орган ведомствосының аумақтық бөлімшелеріне береді;</w:t>
      </w:r>
    </w:p>
    <w:bookmarkEnd w:id="485"/>
    <w:bookmarkStart w:name="z484" w:id="486"/>
    <w:p>
      <w:pPr>
        <w:spacing w:after="0"/>
        <w:ind w:left="0"/>
        <w:jc w:val="both"/>
      </w:pPr>
      <w:r>
        <w:rPr>
          <w:rFonts w:ascii="Times New Roman"/>
          <w:b w:val="false"/>
          <w:i w:val="false"/>
          <w:color w:val="000000"/>
          <w:sz w:val="28"/>
        </w:rPr>
        <w:t>
      5) тұмауға қарсы иммундау, ЖРВИ және тұмау, ТТА және АЖРИ бойынша күнделікті және апталық есептілік нысанын халықтың санитариялық-эпидемиологиялық саламаттылығы саласындағы мемлекеттік орган ведомствосы бекітеді;</w:t>
      </w:r>
    </w:p>
    <w:bookmarkEnd w:id="486"/>
    <w:bookmarkStart w:name="z485" w:id="487"/>
    <w:p>
      <w:pPr>
        <w:spacing w:after="0"/>
        <w:ind w:left="0"/>
        <w:jc w:val="both"/>
      </w:pPr>
      <w:r>
        <w:rPr>
          <w:rFonts w:ascii="Times New Roman"/>
          <w:b w:val="false"/>
          <w:i w:val="false"/>
          <w:color w:val="000000"/>
          <w:sz w:val="28"/>
        </w:rPr>
        <w:t>
      6) жергілікті атқарушы органдарға ЖРВИ-мен, тұмаумен сырқаттанушылық және олардың асқынулары (пневмониялар) мен олардан болған өлім-жітім, өңірдегі айналымдағы вирус типтерінің белсенділігі және тұмау мен басқа да ЖРВИ-дің алдын алу және оған қарсы күресудің қажетті шаралары туралы ақпарат жүйелі түрде беріліп отырады;</w:t>
      </w:r>
    </w:p>
    <w:bookmarkEnd w:id="487"/>
    <w:bookmarkStart w:name="z486" w:id="488"/>
    <w:p>
      <w:pPr>
        <w:spacing w:after="0"/>
        <w:ind w:left="0"/>
        <w:jc w:val="both"/>
      </w:pPr>
      <w:r>
        <w:rPr>
          <w:rFonts w:ascii="Times New Roman"/>
          <w:b w:val="false"/>
          <w:i w:val="false"/>
          <w:color w:val="000000"/>
          <w:sz w:val="28"/>
        </w:rPr>
        <w:t>
      7) тұмау мен басқа да ЖРВИ-дің алдын алу және оған қарсы күрес шаралары туралы тұрғындар арасында санитариялық-ағарту жұмысын жүргізу;</w:t>
      </w:r>
    </w:p>
    <w:bookmarkEnd w:id="488"/>
    <w:bookmarkStart w:name="z487" w:id="489"/>
    <w:p>
      <w:pPr>
        <w:spacing w:after="0"/>
        <w:ind w:left="0"/>
        <w:jc w:val="both"/>
      </w:pPr>
      <w:r>
        <w:rPr>
          <w:rFonts w:ascii="Times New Roman"/>
          <w:b w:val="false"/>
          <w:i w:val="false"/>
          <w:color w:val="000000"/>
          <w:sz w:val="28"/>
        </w:rPr>
        <w:t xml:space="preserve">
      8) медициналық ұйымдарда (МСАК пен стационарлар), балалар мен жасөспірімдерді тәрбиелеу және білім беру ұйымдарында эпидемияға қарсы (профилактикалық) іс-шаралар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489"/>
    <w:bookmarkStart w:name="z488" w:id="490"/>
    <w:p>
      <w:pPr>
        <w:spacing w:after="0"/>
        <w:ind w:left="0"/>
        <w:jc w:val="both"/>
      </w:pPr>
      <w:r>
        <w:rPr>
          <w:rFonts w:ascii="Times New Roman"/>
          <w:b w:val="false"/>
          <w:i w:val="false"/>
          <w:color w:val="000000"/>
          <w:sz w:val="28"/>
        </w:rPr>
        <w:t xml:space="preserve">
      305. ЖРВИ-мен, тұмаумен сырқаттанушылықтың апталық бақылау деңгейі немесе сырқаттанушылық көрсеткіштері өткен аптамен салыстырғанда 1,5 немесе одан да көп есеге артқан кезде аумақтарда шектеу іс-шаралары халықтың санитариялық-эпидемиологиялық саламаттылығы саласындағы мемлекеттік органымен белгіленген </w:t>
      </w:r>
      <w:r>
        <w:rPr>
          <w:rFonts w:ascii="Times New Roman"/>
          <w:b w:val="false"/>
          <w:i w:val="false"/>
          <w:color w:val="000000"/>
          <w:sz w:val="28"/>
        </w:rPr>
        <w:t>тәртіп</w:t>
      </w:r>
      <w:r>
        <w:rPr>
          <w:rFonts w:ascii="Times New Roman"/>
          <w:b w:val="false"/>
          <w:i w:val="false"/>
          <w:color w:val="000000"/>
          <w:sz w:val="28"/>
        </w:rPr>
        <w:t xml:space="preserve"> бойынша енгізіледі.</w:t>
      </w:r>
    </w:p>
    <w:bookmarkEnd w:id="490"/>
    <w:bookmarkStart w:name="z489" w:id="491"/>
    <w:p>
      <w:pPr>
        <w:spacing w:after="0"/>
        <w:ind w:left="0"/>
        <w:jc w:val="both"/>
      </w:pPr>
      <w:r>
        <w:rPr>
          <w:rFonts w:ascii="Times New Roman"/>
          <w:b w:val="false"/>
          <w:i w:val="false"/>
          <w:color w:val="000000"/>
          <w:sz w:val="28"/>
        </w:rPr>
        <w:t>
      306. ЖРВИ-мен, тұмаумен ауыратын науқастарды емдеуге жатқызу клиникалық және эпидемиологиялық көрсетімдер бойынша жүргізіледі.</w:t>
      </w:r>
    </w:p>
    <w:bookmarkEnd w:id="491"/>
    <w:bookmarkStart w:name="z490" w:id="492"/>
    <w:p>
      <w:pPr>
        <w:spacing w:after="0"/>
        <w:ind w:left="0"/>
        <w:jc w:val="both"/>
      </w:pPr>
      <w:r>
        <w:rPr>
          <w:rFonts w:ascii="Times New Roman"/>
          <w:b w:val="false"/>
          <w:i w:val="false"/>
          <w:color w:val="000000"/>
          <w:sz w:val="28"/>
        </w:rPr>
        <w:t>
      307. Емдеуге жатқызу үшін клиникалық көрсетімдер:</w:t>
      </w:r>
    </w:p>
    <w:bookmarkEnd w:id="492"/>
    <w:p>
      <w:pPr>
        <w:spacing w:after="0"/>
        <w:ind w:left="0"/>
        <w:jc w:val="both"/>
      </w:pPr>
      <w:r>
        <w:rPr>
          <w:rFonts w:ascii="Times New Roman"/>
          <w:b w:val="false"/>
          <w:i w:val="false"/>
          <w:color w:val="000000"/>
          <w:sz w:val="28"/>
        </w:rPr>
        <w:t>
      1) 14 жасқа дейінгі балаларда, 65 жастан асқан адамдар мен жүктіліктің кез келген мерзіміндегі жүкті әйелдерде аурудың өтуі орташа ауыр және ауыр, асқынған түрлерімен өтетін ЖРВИ және тұмау;</w:t>
      </w:r>
    </w:p>
    <w:p>
      <w:pPr>
        <w:spacing w:after="0"/>
        <w:ind w:left="0"/>
        <w:jc w:val="both"/>
      </w:pPr>
      <w:r>
        <w:rPr>
          <w:rFonts w:ascii="Times New Roman"/>
          <w:b w:val="false"/>
          <w:i w:val="false"/>
          <w:color w:val="000000"/>
          <w:sz w:val="28"/>
        </w:rPr>
        <w:t>
      2) орташа ауыр және ауыр өтетін ЖРВИ және тұмау белгілері, жүрек-қан тамыр, өкпе, бөліп шығару, эндокриндік жүйе тарапынан қоса жүретін созылмалы аурулары мен гематологиялық патологиясы бар науқастар.</w:t>
      </w:r>
    </w:p>
    <w:bookmarkStart w:name="z491" w:id="493"/>
    <w:p>
      <w:pPr>
        <w:spacing w:after="0"/>
        <w:ind w:left="0"/>
        <w:jc w:val="both"/>
      </w:pPr>
      <w:r>
        <w:rPr>
          <w:rFonts w:ascii="Times New Roman"/>
          <w:b w:val="false"/>
          <w:i w:val="false"/>
          <w:color w:val="000000"/>
          <w:sz w:val="28"/>
        </w:rPr>
        <w:t>
      308. Науқастарды емдеуге жатқызу үшін эпидемиологиялық көрсетімдер олардың сәбилер үйлерінде, балалар үйлерінде, интернаттарда, мүгедектер үйлерінде, жатақханаларда, казармаларда тұруы болып табылады.</w:t>
      </w:r>
    </w:p>
    <w:bookmarkEnd w:id="493"/>
    <w:bookmarkStart w:name="z492" w:id="494"/>
    <w:p>
      <w:pPr>
        <w:spacing w:after="0"/>
        <w:ind w:left="0"/>
        <w:jc w:val="both"/>
      </w:pPr>
      <w:r>
        <w:rPr>
          <w:rFonts w:ascii="Times New Roman"/>
          <w:b w:val="false"/>
          <w:i w:val="false"/>
          <w:color w:val="000000"/>
          <w:sz w:val="28"/>
        </w:rPr>
        <w:t xml:space="preserve">
      309. Зертханалық зерттеулер үшін биоматериалдарды алуды, сақтауды және жеткізуді Кодекстің </w:t>
      </w:r>
      <w:r>
        <w:rPr>
          <w:rFonts w:ascii="Times New Roman"/>
          <w:b w:val="false"/>
          <w:i w:val="false"/>
          <w:color w:val="000000"/>
          <w:sz w:val="28"/>
        </w:rPr>
        <w:t>7-1-бабы</w:t>
      </w:r>
      <w:r>
        <w:rPr>
          <w:rFonts w:ascii="Times New Roman"/>
          <w:b w:val="false"/>
          <w:i w:val="false"/>
          <w:color w:val="000000"/>
          <w:sz w:val="28"/>
        </w:rPr>
        <w:t xml:space="preserve"> 1-тармағы 2) тармақшасына сәйкес белгілеген тәртіппен медициналық ұйымның оқытылған медицина қызметкері қамтамасыз етеді.</w:t>
      </w:r>
    </w:p>
    <w:bookmarkEnd w:id="494"/>
    <w:bookmarkStart w:name="z493" w:id="495"/>
    <w:p>
      <w:pPr>
        <w:spacing w:after="0"/>
        <w:ind w:left="0"/>
        <w:jc w:val="both"/>
      </w:pPr>
      <w:r>
        <w:rPr>
          <w:rFonts w:ascii="Times New Roman"/>
          <w:b w:val="false"/>
          <w:i w:val="false"/>
          <w:color w:val="000000"/>
          <w:sz w:val="28"/>
        </w:rPr>
        <w:t>
      310. ЖРВИ-мен (ТТА, АЖРИ), тұмаумен және олардың асқынуларымен (пневмониялар) ауыратын науқастардан алынған материалды зерттеуді санитариялық-эпидемиологиялық қызметтің ұйымдары жүргізеді.</w:t>
      </w:r>
    </w:p>
    <w:bookmarkEnd w:id="495"/>
    <w:bookmarkStart w:name="z494" w:id="496"/>
    <w:p>
      <w:pPr>
        <w:spacing w:after="0"/>
        <w:ind w:left="0"/>
        <w:jc w:val="both"/>
      </w:pPr>
      <w:r>
        <w:rPr>
          <w:rFonts w:ascii="Times New Roman"/>
          <w:b w:val="false"/>
          <w:i w:val="false"/>
          <w:color w:val="000000"/>
          <w:sz w:val="28"/>
        </w:rPr>
        <w:t xml:space="preserve">
      311. Эпидемиологиялық қадағалаудың әдеттегі жүйесі кезінде зертханалық зерттеу үшін биоматериал алуды ЖРВИ-мен және тұмаумен сырқаттанушылықтың эпидемия алдындағы және эпидемиялық маусымдарында ай сайын клиникасы айқын ЖРВИ-мен, тұмаумен ауыратын кемінде 10 науқастан әр медициналық ұйымның жауапты медицина қызметкері жүргізеді; шолғыншы эпидемиологиялық қадағалау жүйесінде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496"/>
    <w:bookmarkStart w:name="z495" w:id="497"/>
    <w:p>
      <w:pPr>
        <w:spacing w:after="0"/>
        <w:ind w:left="0"/>
        <w:jc w:val="both"/>
      </w:pPr>
      <w:r>
        <w:rPr>
          <w:rFonts w:ascii="Times New Roman"/>
          <w:b w:val="false"/>
          <w:i w:val="false"/>
          <w:color w:val="000000"/>
          <w:sz w:val="28"/>
        </w:rPr>
        <w:t>
      312. ТТА және АЖРИ шолғыншы эпидемиологиялық қадағалау жүйесі кезінде шолғыншы орталықтардың тізбесін, олардың жұмыс кестесі мен ШЭҚ аясында жұмысты ұйымдастыруға жауапты адамның функционалдық мiндеттерiн шолғыншы өңірлердің денсаулық сақтау басқармалары мен халықтың санитариялық-эпидемиологиялық саламаттылығы саласындағы мемлекеттік орган ведомствосының аумақтық бөлімшелерінің басшылары айқындайды және бекітеді.</w:t>
      </w:r>
    </w:p>
    <w:bookmarkEnd w:id="497"/>
    <w:bookmarkStart w:name="z496" w:id="498"/>
    <w:p>
      <w:pPr>
        <w:spacing w:after="0"/>
        <w:ind w:left="0"/>
        <w:jc w:val="both"/>
      </w:pPr>
      <w:r>
        <w:rPr>
          <w:rFonts w:ascii="Times New Roman"/>
          <w:b w:val="false"/>
          <w:i w:val="false"/>
          <w:color w:val="000000"/>
          <w:sz w:val="28"/>
        </w:rPr>
        <w:t xml:space="preserve">
      313.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ШЭҚ кезінде ТТА жағдайларына үлгілерді алуды шолғыншы орталықтар айына кемінде бір рет; АЖРИ – стационарлардың қабылдау бөлімдерінде іріктеудің репрезентативті қағидатын қамтамасыз ете отырып жүргізеді.</w:t>
      </w:r>
    </w:p>
    <w:bookmarkEnd w:id="498"/>
    <w:bookmarkStart w:name="z555" w:id="499"/>
    <w:p>
      <w:pPr>
        <w:spacing w:after="0"/>
        <w:ind w:left="0"/>
        <w:jc w:val="left"/>
      </w:pPr>
      <w:r>
        <w:rPr>
          <w:rFonts w:ascii="Times New Roman"/>
          <w:b/>
          <w:i w:val="false"/>
          <w:color w:val="000000"/>
        </w:rPr>
        <w:t xml:space="preserve"> 24. Менингококк инфекциясының алдын алу бойынша</w:t>
      </w:r>
      <w:r>
        <w:br/>
      </w:r>
      <w:r>
        <w:rPr>
          <w:rFonts w:ascii="Times New Roman"/>
          <w:b/>
          <w:i w:val="false"/>
          <w:color w:val="000000"/>
        </w:rPr>
        <w:t>санитариялық–эпидемияға қарсы және санитариялық-профилактикалық</w:t>
      </w:r>
      <w:r>
        <w:br/>
      </w:r>
      <w:r>
        <w:rPr>
          <w:rFonts w:ascii="Times New Roman"/>
          <w:b/>
          <w:i w:val="false"/>
          <w:color w:val="000000"/>
        </w:rPr>
        <w:t>іс-шараларды жүргізуді ұйымдастыруға қойылатын</w:t>
      </w:r>
      <w:r>
        <w:br/>
      </w:r>
      <w:r>
        <w:rPr>
          <w:rFonts w:ascii="Times New Roman"/>
          <w:b/>
          <w:i w:val="false"/>
          <w:color w:val="000000"/>
        </w:rPr>
        <w:t>санитариялық–эпидемиологиялық талаптар</w:t>
      </w:r>
    </w:p>
    <w:bookmarkEnd w:id="499"/>
    <w:p>
      <w:pPr>
        <w:spacing w:after="0"/>
        <w:ind w:left="0"/>
        <w:jc w:val="both"/>
      </w:pPr>
      <w:r>
        <w:rPr>
          <w:rFonts w:ascii="Times New Roman"/>
          <w:b w:val="false"/>
          <w:i w:val="false"/>
          <w:color w:val="ff0000"/>
          <w:sz w:val="28"/>
        </w:rPr>
        <w:t xml:space="preserve">
      Ескерту. Қағида 24-тараумен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6" w:id="500"/>
    <w:p>
      <w:pPr>
        <w:spacing w:after="0"/>
        <w:ind w:left="0"/>
        <w:jc w:val="both"/>
      </w:pPr>
      <w:r>
        <w:rPr>
          <w:rFonts w:ascii="Times New Roman"/>
          <w:b w:val="false"/>
          <w:i w:val="false"/>
          <w:color w:val="000000"/>
          <w:sz w:val="28"/>
        </w:rPr>
        <w:t>
       314. Менингококк инфекциясының клиникалық ағымында оқшауланған (менингококк тасымалдаушылық, назофарингит) және генерализацияланған (менингит, менингококкцемия, аралас және басқа) түрлері бөлінеді. Менингококк инфекциясы кезінде инкубациялық кезең 2 күннен 20 күнге дейін, көбіне 2-4 күн жалғасады.</w:t>
      </w:r>
    </w:p>
    <w:bookmarkEnd w:id="500"/>
    <w:bookmarkStart w:name="z557" w:id="501"/>
    <w:p>
      <w:pPr>
        <w:spacing w:after="0"/>
        <w:ind w:left="0"/>
        <w:jc w:val="both"/>
      </w:pPr>
      <w:r>
        <w:rPr>
          <w:rFonts w:ascii="Times New Roman"/>
          <w:b w:val="false"/>
          <w:i w:val="false"/>
          <w:color w:val="000000"/>
          <w:sz w:val="28"/>
        </w:rPr>
        <w:t>
      315. Жіті назофарингит – 3-5 күн бойы бірқалыпты қызбамен өтетін, улану симптомдары және ринофарингит әлсіз көрінетін және клиникалық симптомдары бойынша этиологиясы басқа жіті респираторлық аурулардан айырмашылығы жоқ, осыған байланысты диагноз тек мұрын-жұтқыншақ сілемейін бактериологиялық зерттеудің оң нәтижесі негізінде қойылады.</w:t>
      </w:r>
    </w:p>
    <w:bookmarkEnd w:id="501"/>
    <w:bookmarkStart w:name="z558" w:id="502"/>
    <w:p>
      <w:pPr>
        <w:spacing w:after="0"/>
        <w:ind w:left="0"/>
        <w:jc w:val="both"/>
      </w:pPr>
      <w:r>
        <w:rPr>
          <w:rFonts w:ascii="Times New Roman"/>
          <w:b w:val="false"/>
          <w:i w:val="false"/>
          <w:color w:val="000000"/>
          <w:sz w:val="28"/>
        </w:rPr>
        <w:t>
      316. Менингит – жіті, қалтыраудан және қызбадан, бастың қатты ауыруынан және құсудан басталады. Науқастарда жарықтан қорқу, гиперакузия, терінің гиперестезиясы дамиды, содан кейін қозу және қозғалыс мазасыздығы, сананың ессіз күйден комаға дейін бұзылуы қосылады, менингеалды симптомдар өршиді. Айқын білінетін улану, сананың бұзылуы, құрысу, талықсу, бас сүйек-ми нервтерінің парезі, атаксия, гемипарездер және параличтер, нистагм, мишықтың бұзылуы менингоэнцефалитті көрсетеді. Менингит және менингоэнцефалит кезінде жұлын сұйықтығы бұлыңғыр, нейтрофилдер есебінен құрамындағы цитоз жасушаларының саны 0,01 х 109/л және одан жоғары, құрамындағы ақуыз 0,33 г/л-ден артық, Панди және Нонне-Апельта реакциялары оң болады.</w:t>
      </w:r>
    </w:p>
    <w:bookmarkEnd w:id="502"/>
    <w:bookmarkStart w:name="z559" w:id="503"/>
    <w:p>
      <w:pPr>
        <w:spacing w:after="0"/>
        <w:ind w:left="0"/>
        <w:jc w:val="both"/>
      </w:pPr>
      <w:r>
        <w:rPr>
          <w:rFonts w:ascii="Times New Roman"/>
          <w:b w:val="false"/>
          <w:i w:val="false"/>
          <w:color w:val="000000"/>
          <w:sz w:val="28"/>
        </w:rPr>
        <w:t xml:space="preserve">
      317. Менингококцемия (менингококкты сепсис) – науқастарда көбінде назофарингиттен жіті басталады. Дене температурасы Цельсийдің 40 градусына (бұдан әрі – </w:t>
      </w:r>
      <w:r>
        <w:rPr>
          <w:rFonts w:ascii="Times New Roman"/>
          <w:b w:val="false"/>
          <w:i w:val="false"/>
          <w:color w:val="000000"/>
          <w:vertAlign w:val="superscript"/>
        </w:rPr>
        <w:t>о</w:t>
      </w:r>
      <w:r>
        <w:rPr>
          <w:rFonts w:ascii="Times New Roman"/>
          <w:b w:val="false"/>
          <w:i w:val="false"/>
          <w:color w:val="000000"/>
          <w:sz w:val="28"/>
        </w:rPr>
        <w:t xml:space="preserve">С) дейін және одан жоғары көтеріледі, улану симптомдары айқын көрінеді. Ауруға тән симптом – денеде, аяқ-қолдарда, бөкседе ауру басталғаннан 12-48 сағаттан кейін геморрагиялық бөртпе пайда болады. Бөртпе элементтері әртүрлі түрде болар-болмас байқалатын петехиядан үстіңгі бетке шығып тұратын қып-қызыл түсті теріге ірі қан құйылуға дейін болуы мүмкін. Қан құйылу ортасында некроз болуы мүмкін. Менингококцемия кенеттен болатын сипатқа ие болуы мүмкін, ол кезде қатты басталады, кенеттен қалтырау, қорқыныш сезімі пайда болады. Дене температурасы 40 – 41 </w:t>
      </w:r>
      <w:r>
        <w:rPr>
          <w:rFonts w:ascii="Times New Roman"/>
          <w:b w:val="false"/>
          <w:i w:val="false"/>
          <w:color w:val="000000"/>
          <w:vertAlign w:val="superscript"/>
        </w:rPr>
        <w:t>о</w:t>
      </w:r>
      <w:r>
        <w:rPr>
          <w:rFonts w:ascii="Times New Roman"/>
          <w:b w:val="false"/>
          <w:i w:val="false"/>
          <w:color w:val="000000"/>
          <w:sz w:val="28"/>
        </w:rPr>
        <w:t>С дейін көтеріледі, содан кейін инфекциялық-уытты шок (бұдан әрі – ИУШ) дамуына қарай жылдам төмендейді. Демікпе, тахикардия артады, артериялық қысым төмендейді, ауру басталғаннан 6-48 сағаттан кейін өлім жағдайы болады.</w:t>
      </w:r>
    </w:p>
    <w:bookmarkEnd w:id="503"/>
    <w:bookmarkStart w:name="z560" w:id="504"/>
    <w:p>
      <w:pPr>
        <w:spacing w:after="0"/>
        <w:ind w:left="0"/>
        <w:jc w:val="both"/>
      </w:pPr>
      <w:r>
        <w:rPr>
          <w:rFonts w:ascii="Times New Roman"/>
          <w:b w:val="false"/>
          <w:i w:val="false"/>
          <w:color w:val="000000"/>
          <w:sz w:val="28"/>
        </w:rPr>
        <w:t>
      318. Менингококк инфекцияларымен сырқаттанушылықты эпидемиологиялық қадағалау мынадай санитариялық-эпидемияға қарсы және санитариялық-профилактикалық іс-шараларды қамтиды:</w:t>
      </w:r>
    </w:p>
    <w:bookmarkEnd w:id="504"/>
    <w:bookmarkStart w:name="z561" w:id="505"/>
    <w:p>
      <w:pPr>
        <w:spacing w:after="0"/>
        <w:ind w:left="0"/>
        <w:jc w:val="both"/>
      </w:pPr>
      <w:r>
        <w:rPr>
          <w:rFonts w:ascii="Times New Roman"/>
          <w:b w:val="false"/>
          <w:i w:val="false"/>
          <w:color w:val="000000"/>
          <w:sz w:val="28"/>
        </w:rPr>
        <w:t>
      1) профилактикалық іс-шаралардың, ұзақ мерзімдік бағдарламалық-нысаналы жоспарлаудың тізбесін, көлемін және өткізу мерзімдерін негіздеу мақсатында халықтың санитариялық-эпидемиологиялық саламаттылық саласындағы мемлекеттік орган ведомствосының аумақтық бөлімшелері жыл сайын өткізетін менингококк инфекцияларымен сырқаттанушылықты ретроспективті эпидемиологиялық талдау. Менингококк инфекцияларының құрылымын нозологиялық түрлер бойынша зерделеу, "тәуекел топтарын" анықтау үшін халықтың жеке жас, әлеуметтік, кәсіби топтарындағы және жеке ұжымдардағы сырқаттанушылық деңгейін бағалау қажет;</w:t>
      </w:r>
    </w:p>
    <w:bookmarkEnd w:id="505"/>
    <w:bookmarkStart w:name="z562" w:id="506"/>
    <w:p>
      <w:pPr>
        <w:spacing w:after="0"/>
        <w:ind w:left="0"/>
        <w:jc w:val="both"/>
      </w:pPr>
      <w:r>
        <w:rPr>
          <w:rFonts w:ascii="Times New Roman"/>
          <w:b w:val="false"/>
          <w:i w:val="false"/>
          <w:color w:val="000000"/>
          <w:sz w:val="28"/>
        </w:rPr>
        <w:t>
      2) сырқаттанушылықтың басталған көтерілуін уақтылы анықтау, оның себептерін анықтау және жедел эпидемияға қарсы іс-шараларды өткізу үшін халықтың санитариялық-эпидемиологиялық саламаттылық саласындағы мемлекеттік орган ведомствосының аумақтық бөлімшелері ай сайын өткізетін менингококк инфекцияларымен сырқаттанушылықты жедел эпидемиологиялық талдау. Апталар, айлар бойынша, өсу қорытындысымен ағымдағы сырқаттанушылықты салыстыру, осы аумаққа тән сырқаттанушылықтың бақылау деңгейлерімен салыстыру жүргізіледі.</w:t>
      </w:r>
    </w:p>
    <w:bookmarkEnd w:id="506"/>
    <w:bookmarkStart w:name="z563" w:id="507"/>
    <w:p>
      <w:pPr>
        <w:spacing w:after="0"/>
        <w:ind w:left="0"/>
        <w:jc w:val="both"/>
      </w:pPr>
      <w:r>
        <w:rPr>
          <w:rFonts w:ascii="Times New Roman"/>
          <w:b w:val="false"/>
          <w:i w:val="false"/>
          <w:color w:val="000000"/>
          <w:sz w:val="28"/>
        </w:rPr>
        <w:t>
      319. Ауруханаішілік ауруларды болдырмау мақсатында халықтың санитариялық-эпидемиологиялық саламаттылығы саласындағы мемлекеттік орган ведомствосының аумақтық бөлімшелері медициналық ұйымдарда, балалар үйлерінде, нәрестелер үйлерінде, психикалық-неврологиялық диспансерлерде, интернат үйлерінде санитариялық-эпидемияға қарсы режимнің сақталуына мемлекеттік санитариялық-эпидемиологиялық қадағалау жүргізеді.</w:t>
      </w:r>
    </w:p>
    <w:bookmarkEnd w:id="507"/>
    <w:bookmarkStart w:name="z564" w:id="508"/>
    <w:p>
      <w:pPr>
        <w:spacing w:after="0"/>
        <w:ind w:left="0"/>
        <w:jc w:val="both"/>
      </w:pPr>
      <w:r>
        <w:rPr>
          <w:rFonts w:ascii="Times New Roman"/>
          <w:b w:val="false"/>
          <w:i w:val="false"/>
          <w:color w:val="000000"/>
          <w:sz w:val="28"/>
        </w:rPr>
        <w:t>
      320. Науқастарды және менингококк инфекциясымен сырқат күдіктілерді анықтауды ведомстволық тиістілігіне және меншік нысанына қарамастан барлық денсаулық сақтау ұйымдарының медицина қызметкерлері амбулаториялық қабылдау, үйге бару, медициналық тексеріп қарау, ауруханаға жатқызу және медициналық ұйымдардың басқа қабылдаулары кезінде жүргізеді. Диагноз аурудың клиникалық көріністері, зертханалық зерттеу, эпидемиологиялық анамнез деректері негізінде қойылады.</w:t>
      </w:r>
    </w:p>
    <w:bookmarkEnd w:id="508"/>
    <w:bookmarkStart w:name="z565" w:id="509"/>
    <w:p>
      <w:pPr>
        <w:spacing w:after="0"/>
        <w:ind w:left="0"/>
        <w:jc w:val="both"/>
      </w:pPr>
      <w:r>
        <w:rPr>
          <w:rFonts w:ascii="Times New Roman"/>
          <w:b w:val="false"/>
          <w:i w:val="false"/>
          <w:color w:val="000000"/>
          <w:sz w:val="28"/>
        </w:rPr>
        <w:t>
      321. Менингококк инфекциясына бір реттік зертханалық тексеру халықтың мынадай санаттарына:</w:t>
      </w:r>
    </w:p>
    <w:bookmarkEnd w:id="509"/>
    <w:bookmarkStart w:name="z566" w:id="510"/>
    <w:p>
      <w:pPr>
        <w:spacing w:after="0"/>
        <w:ind w:left="0"/>
        <w:jc w:val="both"/>
      </w:pPr>
      <w:r>
        <w:rPr>
          <w:rFonts w:ascii="Times New Roman"/>
          <w:b w:val="false"/>
          <w:i w:val="false"/>
          <w:color w:val="000000"/>
          <w:sz w:val="28"/>
        </w:rPr>
        <w:t>
      1) медициналық ұйымдарға жүгінген кезде менингококк инфекциясына күдікті науқастарға;</w:t>
      </w:r>
    </w:p>
    <w:bookmarkEnd w:id="510"/>
    <w:bookmarkStart w:name="z567" w:id="511"/>
    <w:p>
      <w:pPr>
        <w:spacing w:after="0"/>
        <w:ind w:left="0"/>
        <w:jc w:val="both"/>
      </w:pPr>
      <w:r>
        <w:rPr>
          <w:rFonts w:ascii="Times New Roman"/>
          <w:b w:val="false"/>
          <w:i w:val="false"/>
          <w:color w:val="000000"/>
          <w:sz w:val="28"/>
        </w:rPr>
        <w:t>
      2) стационарға түскен кезде психиатриялық стационарлардың пациенттеріне;</w:t>
      </w:r>
    </w:p>
    <w:bookmarkEnd w:id="511"/>
    <w:bookmarkStart w:name="z568" w:id="512"/>
    <w:p>
      <w:pPr>
        <w:spacing w:after="0"/>
        <w:ind w:left="0"/>
        <w:jc w:val="both"/>
      </w:pPr>
      <w:r>
        <w:rPr>
          <w:rFonts w:ascii="Times New Roman"/>
          <w:b w:val="false"/>
          <w:i w:val="false"/>
          <w:color w:val="000000"/>
          <w:sz w:val="28"/>
        </w:rPr>
        <w:t>
      3) мектеп-интернаттарға, балалар үйлеріне және нәрестелер үйлеріне ресімдеген кезде балаларға;</w:t>
      </w:r>
    </w:p>
    <w:bookmarkEnd w:id="512"/>
    <w:bookmarkStart w:name="z569" w:id="513"/>
    <w:p>
      <w:pPr>
        <w:spacing w:after="0"/>
        <w:ind w:left="0"/>
        <w:jc w:val="both"/>
      </w:pPr>
      <w:r>
        <w:rPr>
          <w:rFonts w:ascii="Times New Roman"/>
          <w:b w:val="false"/>
          <w:i w:val="false"/>
          <w:color w:val="000000"/>
          <w:sz w:val="28"/>
        </w:rPr>
        <w:t>
      4) қарттарға және мүгедектерге арналған интернат-үйлерге ресімдеген кезде 60 жастан асқан адамдарға;</w:t>
      </w:r>
    </w:p>
    <w:bookmarkEnd w:id="513"/>
    <w:bookmarkStart w:name="z570" w:id="514"/>
    <w:p>
      <w:pPr>
        <w:spacing w:after="0"/>
        <w:ind w:left="0"/>
        <w:jc w:val="both"/>
      </w:pPr>
      <w:r>
        <w:rPr>
          <w:rFonts w:ascii="Times New Roman"/>
          <w:b w:val="false"/>
          <w:i w:val="false"/>
          <w:color w:val="000000"/>
          <w:sz w:val="28"/>
        </w:rPr>
        <w:t>
      5) ауырып айыққан менингококк инфекциясынан кейін реконвалесценттерге;</w:t>
      </w:r>
    </w:p>
    <w:bookmarkEnd w:id="514"/>
    <w:bookmarkStart w:name="z571" w:id="515"/>
    <w:p>
      <w:pPr>
        <w:spacing w:after="0"/>
        <w:ind w:left="0"/>
        <w:jc w:val="both"/>
      </w:pPr>
      <w:r>
        <w:rPr>
          <w:rFonts w:ascii="Times New Roman"/>
          <w:b w:val="false"/>
          <w:i w:val="false"/>
          <w:color w:val="000000"/>
          <w:sz w:val="28"/>
        </w:rPr>
        <w:t>
      6) инкубациялық кезеңде менингококк инфекциясымен ауыратын науқаспен қарым-қатынаста болған адамдарға жүргізіледі. Балалардың мектепке дейінгі мекемелерінде, балалар үйлерінде және нәрестелер үйлерінде байланыста болған адамдарды зертханалық тексеру 3-7 күн интервалмен кемінде екі рет жүргізіледі.</w:t>
      </w:r>
    </w:p>
    <w:bookmarkEnd w:id="515"/>
    <w:bookmarkStart w:name="z572" w:id="516"/>
    <w:p>
      <w:pPr>
        <w:spacing w:after="0"/>
        <w:ind w:left="0"/>
        <w:jc w:val="both"/>
      </w:pPr>
      <w:r>
        <w:rPr>
          <w:rFonts w:ascii="Times New Roman"/>
          <w:b w:val="false"/>
          <w:i w:val="false"/>
          <w:color w:val="000000"/>
          <w:sz w:val="28"/>
        </w:rPr>
        <w:t>
      322. Осы Санитариялық қағидалардың 321-тармағының 1),  5)-тармақшаларында көрсетілген адамдарды менингококк инфекциясына диагностикалық мақсатта зертханалық тексеруді медициналық ұйымдар жүргізеді.</w:t>
      </w:r>
    </w:p>
    <w:bookmarkEnd w:id="516"/>
    <w:bookmarkStart w:name="z573" w:id="517"/>
    <w:p>
      <w:pPr>
        <w:spacing w:after="0"/>
        <w:ind w:left="0"/>
        <w:jc w:val="both"/>
      </w:pPr>
      <w:r>
        <w:rPr>
          <w:rFonts w:ascii="Times New Roman"/>
          <w:b w:val="false"/>
          <w:i w:val="false"/>
          <w:color w:val="000000"/>
          <w:sz w:val="28"/>
        </w:rPr>
        <w:t>
      323. Осы Санитариялық қағидалардың 321-тармағының 2), 3), 4),  6)-тармақшаларында көрсетілген адамдарды менингококк инфекциясына профилактикалық мақсатта зертханалық тексеруді халықтың санитариялық-эпидемиологиялық саламаттылығы саласындағы қызметті жүзеге асыратын ұйымдар жүргізеді.</w:t>
      </w:r>
    </w:p>
    <w:bookmarkEnd w:id="517"/>
    <w:bookmarkStart w:name="z574" w:id="518"/>
    <w:p>
      <w:pPr>
        <w:spacing w:after="0"/>
        <w:ind w:left="0"/>
        <w:jc w:val="both"/>
      </w:pPr>
      <w:r>
        <w:rPr>
          <w:rFonts w:ascii="Times New Roman"/>
          <w:b w:val="false"/>
          <w:i w:val="false"/>
          <w:color w:val="000000"/>
          <w:sz w:val="28"/>
        </w:rPr>
        <w:t>
      324. Эпидемиологиялық ахуал асқынған кезде және сырқаттанушылық деңгейі 100 мың тұрғынға шаққандағы орташа республикалық сырқаттанушылық көрсеткішінен жоғарылаған жағдайда халықтың белгілі бір топтарына зертханалық тексеру жүргізіледі. Тексерудің көлемі мен құрылымын санитариялық-эпидемиологиялық қызмет органдарының (ұйымдарының) лауазымды тұлғалары қаулылар мен нұсқамалар бойынша айқындайды.</w:t>
      </w:r>
    </w:p>
    <w:bookmarkEnd w:id="518"/>
    <w:bookmarkStart w:name="z575" w:id="519"/>
    <w:p>
      <w:pPr>
        <w:spacing w:after="0"/>
        <w:ind w:left="0"/>
        <w:jc w:val="left"/>
      </w:pPr>
      <w:r>
        <w:rPr>
          <w:rFonts w:ascii="Times New Roman"/>
          <w:b/>
          <w:i w:val="false"/>
          <w:color w:val="000000"/>
        </w:rPr>
        <w:t xml:space="preserve"> 25. Эпидемиологиялық тексеруді және эпидемияға қарсы</w:t>
      </w:r>
      <w:r>
        <w:br/>
      </w:r>
      <w:r>
        <w:rPr>
          <w:rFonts w:ascii="Times New Roman"/>
          <w:b/>
          <w:i w:val="false"/>
          <w:color w:val="000000"/>
        </w:rPr>
        <w:t>іс-шараларды ұйымдастыруға және жүргізуге қойылатын</w:t>
      </w:r>
      <w:r>
        <w:br/>
      </w:r>
      <w:r>
        <w:rPr>
          <w:rFonts w:ascii="Times New Roman"/>
          <w:b/>
          <w:i w:val="false"/>
          <w:color w:val="000000"/>
        </w:rPr>
        <w:t>санитариялық-эпидемиологиялық талаптар</w:t>
      </w:r>
    </w:p>
    <w:bookmarkEnd w:id="519"/>
    <w:p>
      <w:pPr>
        <w:spacing w:after="0"/>
        <w:ind w:left="0"/>
        <w:jc w:val="both"/>
      </w:pPr>
      <w:r>
        <w:rPr>
          <w:rFonts w:ascii="Times New Roman"/>
          <w:b w:val="false"/>
          <w:i w:val="false"/>
          <w:color w:val="ff0000"/>
          <w:sz w:val="28"/>
        </w:rPr>
        <w:t xml:space="preserve">
      Ескерту. Қағида 25-тараумен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6" w:id="520"/>
    <w:p>
      <w:pPr>
        <w:spacing w:after="0"/>
        <w:ind w:left="0"/>
        <w:jc w:val="both"/>
      </w:pPr>
      <w:r>
        <w:rPr>
          <w:rFonts w:ascii="Times New Roman"/>
          <w:b w:val="false"/>
          <w:i w:val="false"/>
          <w:color w:val="000000"/>
          <w:sz w:val="28"/>
        </w:rPr>
        <w:t xml:space="preserve">
       325. Эпидемиологиялық тексеру аурудың әр жағдайы </w:t>
      </w:r>
      <w:r>
        <w:rPr>
          <w:rFonts w:ascii="Times New Roman"/>
          <w:b w:val="false"/>
          <w:i w:val="false"/>
          <w:color w:val="000000"/>
          <w:sz w:val="28"/>
        </w:rPr>
        <w:t>тіркелген</w:t>
      </w:r>
      <w:r>
        <w:rPr>
          <w:rFonts w:ascii="Times New Roman"/>
          <w:b w:val="false"/>
          <w:i w:val="false"/>
          <w:color w:val="000000"/>
          <w:sz w:val="28"/>
        </w:rPr>
        <w:t xml:space="preserve"> кезде жүргізіледі.</w:t>
      </w:r>
    </w:p>
    <w:bookmarkEnd w:id="520"/>
    <w:bookmarkStart w:name="z577" w:id="521"/>
    <w:p>
      <w:pPr>
        <w:spacing w:after="0"/>
        <w:ind w:left="0"/>
        <w:jc w:val="both"/>
      </w:pPr>
      <w:r>
        <w:rPr>
          <w:rFonts w:ascii="Times New Roman"/>
          <w:b w:val="false"/>
          <w:i w:val="false"/>
          <w:color w:val="000000"/>
          <w:sz w:val="28"/>
        </w:rPr>
        <w:t>
      326. Менингококк инфекциясы тіркелген балалардың мектепке дейінгі мекемелерінде, оның ішінде жабық типті мекемелерде, мектептерде, мектеп интернаттарда соңғы науқас оқшауланған сәттен бастап 10 күнге карантин белгіленеді. Бұл мерзім ішінде жаңа және уақытша болмаған балаларды қабылдауға, сондай-ақ балалар мен персоналды бір топтан екінші топқа ауыстыруға тыйым салынады.</w:t>
      </w:r>
    </w:p>
    <w:bookmarkEnd w:id="521"/>
    <w:bookmarkStart w:name="z578" w:id="522"/>
    <w:p>
      <w:pPr>
        <w:spacing w:after="0"/>
        <w:ind w:left="0"/>
        <w:jc w:val="both"/>
      </w:pPr>
      <w:r>
        <w:rPr>
          <w:rFonts w:ascii="Times New Roman"/>
          <w:b w:val="false"/>
          <w:i w:val="false"/>
          <w:color w:val="000000"/>
          <w:sz w:val="28"/>
        </w:rPr>
        <w:t>
      327. Науқаспен байланыста болған барлық адамдар соңғы науқас оқшауланған сәттен бастап 10 күн бойы күнделікті клиникалық тексеріп қарау және термометрия арқылы медициналық бақыланады. Тексеріп қарауды жүргізуге отоларингологтар тартылады. Науқастармен қарым-қатынаста болған және мұрын-жұтқыншақта катаральды құбылыстар бар адамдарға профилактикалық емдеу жүргізіледі.</w:t>
      </w:r>
    </w:p>
    <w:bookmarkEnd w:id="522"/>
    <w:bookmarkStart w:name="z579" w:id="523"/>
    <w:p>
      <w:pPr>
        <w:spacing w:after="0"/>
        <w:ind w:left="0"/>
        <w:jc w:val="both"/>
      </w:pPr>
      <w:r>
        <w:rPr>
          <w:rFonts w:ascii="Times New Roman"/>
          <w:b w:val="false"/>
          <w:i w:val="false"/>
          <w:color w:val="000000"/>
          <w:sz w:val="28"/>
        </w:rPr>
        <w:t>
      328. Зертханалық тексерудің оң нәтижелері анықталған адамдар тасымалдаушы ретінде қаралады. Оларды емдеу, есепке алу жүргізіледі, оларға медициналық бақылау белгіленеді. Айналасындағылар үшін эпидемиялық қауіп төндіретін тасымалдаушыларды халықтың санитариялық-эпидемиологиялық саламаттылығы саласындағы мемлекеттік орган ведомствосының аумақтық бөлімшелері жұмыстан шеттетеді және бір рет теріс нәтиже болғанда ұжымдарға жіберіледі, зерттеуге арналған материал емдеу аяқталғаннан кейін 3 күннен соң мұрын-жұтқыншақтан алынады.</w:t>
      </w:r>
    </w:p>
    <w:bookmarkEnd w:id="523"/>
    <w:bookmarkStart w:name="z580" w:id="524"/>
    <w:p>
      <w:pPr>
        <w:spacing w:after="0"/>
        <w:ind w:left="0"/>
        <w:jc w:val="both"/>
      </w:pPr>
      <w:r>
        <w:rPr>
          <w:rFonts w:ascii="Times New Roman"/>
          <w:b w:val="false"/>
          <w:i w:val="false"/>
          <w:color w:val="000000"/>
          <w:sz w:val="28"/>
        </w:rPr>
        <w:t>
      329. Сырқаттанушылық деңгейі 100 мың тұрғынға шаққандағы орташа республикалық сырқаттанушылық көрсеткішінен жоғарылаған жағдайда эпидемиологиялық көрсетімдер бойынша сырқаттанушылық тәуекелі жоғары адамдарға Қазақстан Республикасының Бас мемлекеттік санитариялық дәрігерінің каулысының негізінде вакцинациялау жүргізіледі.</w:t>
      </w:r>
    </w:p>
    <w:bookmarkEnd w:id="524"/>
    <w:bookmarkStart w:name="z581" w:id="525"/>
    <w:p>
      <w:pPr>
        <w:spacing w:after="0"/>
        <w:ind w:left="0"/>
        <w:jc w:val="both"/>
      </w:pPr>
      <w:r>
        <w:rPr>
          <w:rFonts w:ascii="Times New Roman"/>
          <w:b w:val="false"/>
          <w:i w:val="false"/>
          <w:color w:val="000000"/>
          <w:sz w:val="28"/>
        </w:rPr>
        <w:t>
      330. Ошақтарда қорытынды дезинфекция және науқастарды тасымалдайтын көлікті өңдеу жүргізілмейді.</w:t>
      </w:r>
    </w:p>
    <w:bookmarkEnd w:id="525"/>
    <w:bookmarkStart w:name="z582" w:id="526"/>
    <w:p>
      <w:pPr>
        <w:spacing w:after="0"/>
        <w:ind w:left="0"/>
        <w:jc w:val="both"/>
      </w:pPr>
      <w:r>
        <w:rPr>
          <w:rFonts w:ascii="Times New Roman"/>
          <w:b w:val="false"/>
          <w:i w:val="false"/>
          <w:color w:val="000000"/>
          <w:sz w:val="28"/>
        </w:rPr>
        <w:t>
      331. Үй-жайларда жиі желдету, ылғалды жинау, жататын, оқу үй-жайларында, ойын бөлмелерінде аурумен қатынаста болған адамдарды барынша сейілту ұйымдастырылады.</w:t>
      </w:r>
    </w:p>
    <w:bookmarkEnd w:id="526"/>
    <w:bookmarkStart w:name="z583" w:id="527"/>
    <w:p>
      <w:pPr>
        <w:spacing w:after="0"/>
        <w:ind w:left="0"/>
        <w:jc w:val="both"/>
      </w:pPr>
      <w:r>
        <w:rPr>
          <w:rFonts w:ascii="Times New Roman"/>
          <w:b w:val="false"/>
          <w:i w:val="false"/>
          <w:color w:val="000000"/>
          <w:sz w:val="28"/>
        </w:rPr>
        <w:t>
      332. Сырқаттанушылықтың маусымдық көтерілуі кезеңінде адамдар көп жиналатын іс-шараларды өткізуге тыйым салынады.</w:t>
      </w:r>
    </w:p>
    <w:bookmarkEnd w:id="527"/>
    <w:bookmarkStart w:name="z584" w:id="528"/>
    <w:p>
      <w:pPr>
        <w:spacing w:after="0"/>
        <w:ind w:left="0"/>
        <w:jc w:val="both"/>
      </w:pPr>
      <w:r>
        <w:rPr>
          <w:rFonts w:ascii="Times New Roman"/>
          <w:b w:val="false"/>
          <w:i w:val="false"/>
          <w:color w:val="000000"/>
          <w:sz w:val="28"/>
        </w:rPr>
        <w:t>
      333. Халық арасында дәрігерге ерте жүгіну қажеттілігі туралы ауқымды түсіндіру жұмысы тұрақты түрде жүргізіледі.</w:t>
      </w:r>
    </w:p>
    <w:bookmarkEnd w:id="528"/>
    <w:bookmarkStart w:name="z585" w:id="529"/>
    <w:p>
      <w:pPr>
        <w:spacing w:after="0"/>
        <w:ind w:left="0"/>
        <w:jc w:val="left"/>
      </w:pPr>
      <w:r>
        <w:rPr>
          <w:rFonts w:ascii="Times New Roman"/>
          <w:b/>
          <w:i w:val="false"/>
          <w:color w:val="000000"/>
        </w:rPr>
        <w:t xml:space="preserve"> 26. Менингококк инфекциясымен ауыратын науқастарды емдеуге</w:t>
      </w:r>
      <w:r>
        <w:br/>
      </w:r>
      <w:r>
        <w:rPr>
          <w:rFonts w:ascii="Times New Roman"/>
          <w:b/>
          <w:i w:val="false"/>
          <w:color w:val="000000"/>
        </w:rPr>
        <w:t>жатқызуға қойылатын санитариялық-эпидемиологиялық талаптар</w:t>
      </w:r>
    </w:p>
    <w:bookmarkEnd w:id="529"/>
    <w:p>
      <w:pPr>
        <w:spacing w:after="0"/>
        <w:ind w:left="0"/>
        <w:jc w:val="both"/>
      </w:pPr>
      <w:r>
        <w:rPr>
          <w:rFonts w:ascii="Times New Roman"/>
          <w:b w:val="false"/>
          <w:i w:val="false"/>
          <w:color w:val="ff0000"/>
          <w:sz w:val="28"/>
        </w:rPr>
        <w:t xml:space="preserve">
      Ескерту. Қағида 26-тараумен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6" w:id="530"/>
    <w:p>
      <w:pPr>
        <w:spacing w:after="0"/>
        <w:ind w:left="0"/>
        <w:jc w:val="both"/>
      </w:pPr>
      <w:r>
        <w:rPr>
          <w:rFonts w:ascii="Times New Roman"/>
          <w:b w:val="false"/>
          <w:i w:val="false"/>
          <w:color w:val="000000"/>
          <w:sz w:val="28"/>
        </w:rPr>
        <w:t>
       334. Генерализацияланған түрімен ауыратын науқастар міндетті түрде және тез арада емдеуге жатқызылады.</w:t>
      </w:r>
    </w:p>
    <w:bookmarkEnd w:id="530"/>
    <w:bookmarkStart w:name="z587" w:id="531"/>
    <w:p>
      <w:pPr>
        <w:spacing w:after="0"/>
        <w:ind w:left="0"/>
        <w:jc w:val="both"/>
      </w:pPr>
      <w:r>
        <w:rPr>
          <w:rFonts w:ascii="Times New Roman"/>
          <w:b w:val="false"/>
          <w:i w:val="false"/>
          <w:color w:val="000000"/>
          <w:sz w:val="28"/>
        </w:rPr>
        <w:t>
      335. Менингококк инфекциясымен ауыратын науқастарды емдеуге жатқызу клиникалық және эпидемиологиялық көрсетімдері бойынша жүргізіледі.</w:t>
      </w:r>
    </w:p>
    <w:bookmarkEnd w:id="531"/>
    <w:bookmarkStart w:name="z588" w:id="532"/>
    <w:p>
      <w:pPr>
        <w:spacing w:after="0"/>
        <w:ind w:left="0"/>
        <w:jc w:val="both"/>
      </w:pPr>
      <w:r>
        <w:rPr>
          <w:rFonts w:ascii="Times New Roman"/>
          <w:b w:val="false"/>
          <w:i w:val="false"/>
          <w:color w:val="000000"/>
          <w:sz w:val="28"/>
        </w:rPr>
        <w:t>
      336. Менингококк инфекциясымен ауыратын науқастарды емдеуге жатқызу үшін клиникалық көрсетімдер:</w:t>
      </w:r>
    </w:p>
    <w:bookmarkEnd w:id="532"/>
    <w:bookmarkStart w:name="z589" w:id="533"/>
    <w:p>
      <w:pPr>
        <w:spacing w:after="0"/>
        <w:ind w:left="0"/>
        <w:jc w:val="both"/>
      </w:pPr>
      <w:r>
        <w:rPr>
          <w:rFonts w:ascii="Times New Roman"/>
          <w:b w:val="false"/>
          <w:i w:val="false"/>
          <w:color w:val="000000"/>
          <w:sz w:val="28"/>
        </w:rPr>
        <w:t>
      1) генерализацияланған түрі;</w:t>
      </w:r>
    </w:p>
    <w:bookmarkEnd w:id="533"/>
    <w:bookmarkStart w:name="z590" w:id="534"/>
    <w:p>
      <w:pPr>
        <w:spacing w:after="0"/>
        <w:ind w:left="0"/>
        <w:jc w:val="both"/>
      </w:pPr>
      <w:r>
        <w:rPr>
          <w:rFonts w:ascii="Times New Roman"/>
          <w:b w:val="false"/>
          <w:i w:val="false"/>
          <w:color w:val="000000"/>
          <w:sz w:val="28"/>
        </w:rPr>
        <w:t>
      2) улану симптомдары және назофарингит өршігенде.</w:t>
      </w:r>
    </w:p>
    <w:bookmarkEnd w:id="534"/>
    <w:bookmarkStart w:name="z591" w:id="535"/>
    <w:p>
      <w:pPr>
        <w:spacing w:after="0"/>
        <w:ind w:left="0"/>
        <w:jc w:val="both"/>
      </w:pPr>
      <w:r>
        <w:rPr>
          <w:rFonts w:ascii="Times New Roman"/>
          <w:b w:val="false"/>
          <w:i w:val="false"/>
          <w:color w:val="000000"/>
          <w:sz w:val="28"/>
        </w:rPr>
        <w:t>
      337. Менингококк инфекциясымен ауыратын науқастарды емдеуге жатқызу үшін эпидемиологиялық көрсетімдер:</w:t>
      </w:r>
    </w:p>
    <w:bookmarkEnd w:id="535"/>
    <w:bookmarkStart w:name="z592" w:id="536"/>
    <w:p>
      <w:pPr>
        <w:spacing w:after="0"/>
        <w:ind w:left="0"/>
        <w:jc w:val="both"/>
      </w:pPr>
      <w:r>
        <w:rPr>
          <w:rFonts w:ascii="Times New Roman"/>
          <w:b w:val="false"/>
          <w:i w:val="false"/>
          <w:color w:val="000000"/>
          <w:sz w:val="28"/>
        </w:rPr>
        <w:t>
      1) науқастың тұратын жерінде қажетті эпидемияға қарсы режимді сақтаудың мүмкін еместігі (әлеуметтік-қолайсыз отбасылар, жатақхана, казармалар, коммуналдық пәтерлер);</w:t>
      </w:r>
    </w:p>
    <w:bookmarkEnd w:id="536"/>
    <w:bookmarkStart w:name="z593" w:id="537"/>
    <w:p>
      <w:pPr>
        <w:spacing w:after="0"/>
        <w:ind w:left="0"/>
        <w:jc w:val="both"/>
      </w:pPr>
      <w:r>
        <w:rPr>
          <w:rFonts w:ascii="Times New Roman"/>
          <w:b w:val="false"/>
          <w:i w:val="false"/>
          <w:color w:val="000000"/>
          <w:sz w:val="28"/>
        </w:rPr>
        <w:t>
      2) медициналық ұйымдарда, мектеп интернаттарда, балалар үйлерінде, нәрестелер үйлерінде, санаторийлерде, қарттар мен мүгедектерге арналған интернат-үйлерде, жазғы сауықтыру ұйымдарында, демалыс үйлеріндегі ауыру жағдайлары.</w:t>
      </w:r>
    </w:p>
    <w:bookmarkEnd w:id="537"/>
    <w:bookmarkStart w:name="z594" w:id="538"/>
    <w:p>
      <w:pPr>
        <w:spacing w:after="0"/>
        <w:ind w:left="0"/>
        <w:jc w:val="both"/>
      </w:pPr>
      <w:r>
        <w:rPr>
          <w:rFonts w:ascii="Times New Roman"/>
          <w:b w:val="false"/>
          <w:i w:val="false"/>
          <w:color w:val="000000"/>
          <w:sz w:val="28"/>
        </w:rPr>
        <w:t>
      338. Менингококк инфекциясынан кейін реконвалесценттерді шығару:</w:t>
      </w:r>
    </w:p>
    <w:bookmarkEnd w:id="538"/>
    <w:bookmarkStart w:name="z595" w:id="539"/>
    <w:p>
      <w:pPr>
        <w:spacing w:after="0"/>
        <w:ind w:left="0"/>
        <w:jc w:val="both"/>
      </w:pPr>
      <w:r>
        <w:rPr>
          <w:rFonts w:ascii="Times New Roman"/>
          <w:b w:val="false"/>
          <w:i w:val="false"/>
          <w:color w:val="000000"/>
          <w:sz w:val="28"/>
        </w:rPr>
        <w:t>
      1) оқшауланған түрде – клиникалық сауыққаннан кейін және бактерияға қарсы терапия аяқталғаннан 3 күннен кейін мұрын-жұтқыншақ сілемейінің бір реттік теріс бактериологиялық зерттеуінен кейін;</w:t>
      </w:r>
    </w:p>
    <w:bookmarkEnd w:id="539"/>
    <w:bookmarkStart w:name="z596" w:id="540"/>
    <w:p>
      <w:pPr>
        <w:spacing w:after="0"/>
        <w:ind w:left="0"/>
        <w:jc w:val="both"/>
      </w:pPr>
      <w:r>
        <w:rPr>
          <w:rFonts w:ascii="Times New Roman"/>
          <w:b w:val="false"/>
          <w:i w:val="false"/>
          <w:color w:val="000000"/>
          <w:sz w:val="28"/>
        </w:rPr>
        <w:t>
      2) генерализацияланған түрде – клиникалық сауыққаннан кейін және бактерияға қарсы терапия аяқталғаннан 3 күннен кейін 2 күндік интервалмен мұрын-жұтқыншақ сілемейінің екі реттік теріс бактериологиялық зерттеуінен кейін.</w:t>
      </w:r>
    </w:p>
    <w:bookmarkEnd w:id="540"/>
    <w:bookmarkStart w:name="z597" w:id="541"/>
    <w:p>
      <w:pPr>
        <w:spacing w:after="0"/>
        <w:ind w:left="0"/>
        <w:jc w:val="left"/>
      </w:pPr>
      <w:r>
        <w:rPr>
          <w:rFonts w:ascii="Times New Roman"/>
          <w:b/>
          <w:i w:val="false"/>
          <w:color w:val="000000"/>
        </w:rPr>
        <w:t xml:space="preserve"> 27. Менингококк инфекциясымен ауырып сауыққан адамдарды</w:t>
      </w:r>
      <w:r>
        <w:br/>
      </w:r>
      <w:r>
        <w:rPr>
          <w:rFonts w:ascii="Times New Roman"/>
          <w:b/>
          <w:i w:val="false"/>
          <w:color w:val="000000"/>
        </w:rPr>
        <w:t>диспансерлік бақылауға қойылатын санитариялық-эпидемиологиялық</w:t>
      </w:r>
      <w:r>
        <w:br/>
      </w:r>
      <w:r>
        <w:rPr>
          <w:rFonts w:ascii="Times New Roman"/>
          <w:b/>
          <w:i w:val="false"/>
          <w:color w:val="000000"/>
        </w:rPr>
        <w:t>талаптар</w:t>
      </w:r>
    </w:p>
    <w:bookmarkEnd w:id="541"/>
    <w:p>
      <w:pPr>
        <w:spacing w:after="0"/>
        <w:ind w:left="0"/>
        <w:jc w:val="both"/>
      </w:pPr>
      <w:r>
        <w:rPr>
          <w:rFonts w:ascii="Times New Roman"/>
          <w:b w:val="false"/>
          <w:i w:val="false"/>
          <w:color w:val="ff0000"/>
          <w:sz w:val="28"/>
        </w:rPr>
        <w:t xml:space="preserve">
      Ескерту. Қағида 27-тараумен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8" w:id="542"/>
    <w:p>
      <w:pPr>
        <w:spacing w:after="0"/>
        <w:ind w:left="0"/>
        <w:jc w:val="both"/>
      </w:pPr>
      <w:r>
        <w:rPr>
          <w:rFonts w:ascii="Times New Roman"/>
          <w:b w:val="false"/>
          <w:i w:val="false"/>
          <w:color w:val="000000"/>
          <w:sz w:val="28"/>
        </w:rPr>
        <w:t>
       339. Мектептерге, мектепке дейінгі мекемелерге, санаторийлерге, оқу орындарына менингококк инфекциясымен ауырып сауыққан адамдар стационардан шыққан соң немесе науқас үйде назофарингитпен ауырып сауыққаннан 5 күннен кейін бір реттік теріс бактериологиялық зерттеуден кейін жіберіледі.</w:t>
      </w:r>
    </w:p>
    <w:bookmarkEnd w:id="542"/>
    <w:bookmarkStart w:name="z599" w:id="543"/>
    <w:p>
      <w:pPr>
        <w:spacing w:after="0"/>
        <w:ind w:left="0"/>
        <w:jc w:val="both"/>
      </w:pPr>
      <w:r>
        <w:rPr>
          <w:rFonts w:ascii="Times New Roman"/>
          <w:b w:val="false"/>
          <w:i w:val="false"/>
          <w:color w:val="000000"/>
          <w:sz w:val="28"/>
        </w:rPr>
        <w:t>
      340. Менингит және менингоэнцефалит реконвалесценттері невропатологта екі жыл бойы бақылауда болады (бірінші жылы 3 айда 1 рет, кейінгі жылы 6 айда 1 рет).</w:t>
      </w:r>
    </w:p>
    <w:bookmarkEnd w:id="543"/>
    <w:bookmarkStart w:name="z600" w:id="544"/>
    <w:p>
      <w:pPr>
        <w:spacing w:after="0"/>
        <w:ind w:left="0"/>
        <w:jc w:val="left"/>
      </w:pPr>
      <w:r>
        <w:rPr>
          <w:rFonts w:ascii="Times New Roman"/>
          <w:b/>
          <w:i w:val="false"/>
          <w:color w:val="000000"/>
        </w:rPr>
        <w:t xml:space="preserve"> 28. Менингококк инфекциясының зертханалық диагностикасына</w:t>
      </w:r>
      <w:r>
        <w:br/>
      </w:r>
      <w:r>
        <w:rPr>
          <w:rFonts w:ascii="Times New Roman"/>
          <w:b/>
          <w:i w:val="false"/>
          <w:color w:val="000000"/>
        </w:rPr>
        <w:t>қойылатын санитариялық-эпидемиологиялық талаптар</w:t>
      </w:r>
    </w:p>
    <w:bookmarkEnd w:id="544"/>
    <w:p>
      <w:pPr>
        <w:spacing w:after="0"/>
        <w:ind w:left="0"/>
        <w:jc w:val="both"/>
      </w:pPr>
      <w:r>
        <w:rPr>
          <w:rFonts w:ascii="Times New Roman"/>
          <w:b w:val="false"/>
          <w:i w:val="false"/>
          <w:color w:val="ff0000"/>
          <w:sz w:val="28"/>
        </w:rPr>
        <w:t xml:space="preserve">
      Ескерту. Қағида 28-тараумен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1" w:id="545"/>
    <w:p>
      <w:pPr>
        <w:spacing w:after="0"/>
        <w:ind w:left="0"/>
        <w:jc w:val="both"/>
      </w:pPr>
      <w:r>
        <w:rPr>
          <w:rFonts w:ascii="Times New Roman"/>
          <w:b w:val="false"/>
          <w:i w:val="false"/>
          <w:color w:val="000000"/>
          <w:sz w:val="28"/>
        </w:rPr>
        <w:t>
       341. Менингококк инфекциясының және іріңді менингиттердің зертханалық диагностикасы қоздырғышты бөлу және сәйкестендіру арқылы бактериологиялық әдіспен (мұрын-жұтқыншақтың сілемейі), Грам бойынша бояу арқылы бактериоскопиялық әдіспен, организм сұйықтықтарында (ликвор, қан, синусоидалды сұйықтық) ерекше антигендерді немесе қан сарысуында антиденелерді бөлу арқылы серологиялық әдіспен, биологиялық материалда (сынамада) нуклеин қышқылының айқын фрагменттерінің кіші шоғырлануын елеулі арттыруға қол жеткізуге мүмкіндік беретін полимеразды тізбекті реакция (бұдан әрі – ПТР) әдісімен жүзеге асырылады. ПТР биологиялық материалдағы қоздырғыштарды анықтаудың шұғыл әдістерінің ішіндегі анағұрлым сезімтал және ерекше әдіс болып табылады: көптеген белгілі микроорганизмдерді, оның ішінде өсірілмейтін микроорганизмдерді анықтау үшін үлгіде дезоксирибонуклеин қышқылының (бұдан әрі – ДНҚ) бірнеше молекуласының болуы жеткілікті. Жұлын сұйықтығын (бұдан әрі – ЖС) бөлме температурасында сақтау, мұздату – еріту (3 ретке дейін) сияқты факторлар әдістің сезімталдығына әсер етпейді. Молекулярлық-биологиялық әдістер үшін жоғары өнімділік, нәтижені алу жылдамдығы (бірнеше сағат ішінде, таза өсірінділерді бөлмей сәйкестендіру жүргізуге мүмкіндік береді) тән.</w:t>
      </w:r>
    </w:p>
    <w:bookmarkEnd w:id="545"/>
    <w:bookmarkStart w:name="z602" w:id="546"/>
    <w:p>
      <w:pPr>
        <w:spacing w:after="0"/>
        <w:ind w:left="0"/>
        <w:jc w:val="both"/>
      </w:pPr>
      <w:r>
        <w:rPr>
          <w:rFonts w:ascii="Times New Roman"/>
          <w:b w:val="false"/>
          <w:i w:val="false"/>
          <w:color w:val="000000"/>
          <w:sz w:val="28"/>
        </w:rPr>
        <w:t>
      342. Сыныптамалық жүйесі бойынша менингококктар Neisseriaceae тұқымдасына Neisseria (бұдан әрі – N) түріне жатады, N түрі патогенді микроорганизмдердің екі түрін қамтиды: N.meningitidis және N.gonorrhoeae, осы түрдің басқа өкілдері сілемейлі қабықшаның резидентті флорасы болып табылады. Соңғыларға пигмент түзетін, N.subflava бір түріне біріктірілген, сондай-ақ N. sicca, N. mucosa, N. flavescens, N. Lactamica жатады. Катаральды диплококк Branhamella (бұдан әрі – В) түріне бөлінеді, B. catarrhalis, B. caviae. B. ovis және B. cuniculi және басқаларын қамтиды.</w:t>
      </w:r>
    </w:p>
    <w:bookmarkEnd w:id="546"/>
    <w:bookmarkStart w:name="z603" w:id="547"/>
    <w:p>
      <w:pPr>
        <w:spacing w:after="0"/>
        <w:ind w:left="0"/>
        <w:jc w:val="both"/>
      </w:pPr>
      <w:r>
        <w:rPr>
          <w:rFonts w:ascii="Times New Roman"/>
          <w:b w:val="false"/>
          <w:i w:val="false"/>
          <w:color w:val="000000"/>
          <w:sz w:val="28"/>
        </w:rPr>
        <w:t>
      343. Менингококктар өсіру жағдайларына талап қойғыш. Өсіру кезінде жоғары ылғалдылықты және ауада көміртек диоксидінің (бұдан әрі – СО2) 5-10 пайызын (бұдан әрі – %) қажет етеді, температураның аздаған ауытқуларына сезімтал. Нативті ақуыз көзі ретінде ірі қара малдың, жылқының сарысуын немесе кез келген басқа малдың қанын, арнайы мақсаттағы қоректендіру агарын қолдану ұсынылады.</w:t>
      </w:r>
    </w:p>
    <w:bookmarkEnd w:id="547"/>
    <w:bookmarkStart w:name="z604" w:id="548"/>
    <w:p>
      <w:pPr>
        <w:spacing w:after="0"/>
        <w:ind w:left="0"/>
        <w:jc w:val="both"/>
      </w:pPr>
      <w:r>
        <w:rPr>
          <w:rFonts w:ascii="Times New Roman"/>
          <w:b w:val="false"/>
          <w:i w:val="false"/>
          <w:color w:val="000000"/>
          <w:sz w:val="28"/>
        </w:rPr>
        <w:t>
      344. N. meningitidis түрін сәйкестендіру морфологиялық, тинкториалдық, өсірінділік және биохимиялық белгілер осы Санитариялық қағидаларға 6-қосымшада көрсетілген кешеніне негізделген.</w:t>
      </w:r>
    </w:p>
    <w:bookmarkEnd w:id="548"/>
    <w:bookmarkStart w:name="z605" w:id="549"/>
    <w:p>
      <w:pPr>
        <w:spacing w:after="0"/>
        <w:ind w:left="0"/>
        <w:jc w:val="both"/>
      </w:pPr>
      <w:r>
        <w:rPr>
          <w:rFonts w:ascii="Times New Roman"/>
          <w:b w:val="false"/>
          <w:i w:val="false"/>
          <w:color w:val="000000"/>
          <w:sz w:val="28"/>
        </w:rPr>
        <w:t>
      345. Менингококктар мынадай 13 серотопқа бөлінеді: A, B, C, X, Y, Z, 29E, D, W135, K, H, L, I. Менингококктарға серологиялық топтастыру жүргізу менингококк инфекциясын эпидемиологиялық қадағалау шараларының бірі ретінде практикалық зертханалар үшін міндетті болып табылады.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 санитариялық-</w:t>
            </w:r>
            <w:r>
              <w:br/>
            </w:r>
            <w:r>
              <w:rPr>
                <w:rFonts w:ascii="Times New Roman"/>
                <w:b w:val="false"/>
                <w:i w:val="false"/>
                <w:color w:val="000000"/>
                <w:sz w:val="20"/>
              </w:rPr>
              <w:t>эпидемияға қарсы (профилактикалық)</w:t>
            </w:r>
            <w:r>
              <w:br/>
            </w:r>
            <w:r>
              <w:rPr>
                <w:rFonts w:ascii="Times New Roman"/>
                <w:b w:val="false"/>
                <w:i w:val="false"/>
                <w:color w:val="000000"/>
                <w:sz w:val="20"/>
              </w:rPr>
              <w:t>іс-шараларды ұйымдастыруға және</w:t>
            </w:r>
            <w:r>
              <w:br/>
            </w:r>
            <w:r>
              <w:rPr>
                <w:rFonts w:ascii="Times New Roman"/>
                <w:b w:val="false"/>
                <w:i w:val="false"/>
                <w:color w:val="000000"/>
                <w:sz w:val="20"/>
              </w:rPr>
              <w:t xml:space="preserve">жүргізуге қойылатын санитариялық- </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1-қосымша</w:t>
            </w:r>
          </w:p>
        </w:tc>
      </w:tr>
    </w:tbl>
    <w:p>
      <w:pPr>
        <w:spacing w:after="0"/>
        <w:ind w:left="0"/>
        <w:jc w:val="left"/>
      </w:pPr>
      <w:r>
        <w:rPr>
          <w:rFonts w:ascii="Times New Roman"/>
          <w:b/>
          <w:i w:val="false"/>
          <w:color w:val="000000"/>
        </w:rPr>
        <w:t xml:space="preserve"> 20___ жылғы _______ _________________бойынша</w:t>
      </w:r>
    </w:p>
    <w:p>
      <w:pPr>
        <w:spacing w:after="0"/>
        <w:ind w:left="0"/>
        <w:jc w:val="both"/>
      </w:pPr>
      <w:r>
        <w:rPr>
          <w:rFonts w:ascii="Times New Roman"/>
          <w:b w:val="false"/>
          <w:i w:val="false"/>
          <w:color w:val="000000"/>
          <w:sz w:val="28"/>
        </w:rPr>
        <w:t>
      (айы) (медициналық ұйым)</w:t>
      </w:r>
    </w:p>
    <w:p>
      <w:pPr>
        <w:spacing w:after="0"/>
        <w:ind w:left="0"/>
        <w:jc w:val="left"/>
      </w:pPr>
      <w:r>
        <w:rPr>
          <w:rFonts w:ascii="Times New Roman"/>
          <w:b/>
          <w:i w:val="false"/>
          <w:color w:val="000000"/>
        </w:rPr>
        <w:t xml:space="preserve"> халықты флюорографиялық тексеру жоспарының орындалуы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56"/>
        <w:gridCol w:w="356"/>
        <w:gridCol w:w="356"/>
        <w:gridCol w:w="1098"/>
        <w:gridCol w:w="802"/>
        <w:gridCol w:w="965"/>
        <w:gridCol w:w="592"/>
        <w:gridCol w:w="593"/>
        <w:gridCol w:w="1839"/>
        <w:gridCol w:w="1345"/>
        <w:gridCol w:w="579"/>
        <w:gridCol w:w="356"/>
        <w:gridCol w:w="356"/>
        <w:gridCol w:w="1100"/>
        <w:gridCol w:w="805"/>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ұйымдарының қызметкерлері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перзентханалардың (бөлімшелердің), балалар ауруханаларының (бөлімшелерінің), жаңадан туған және шала туған сәбилер патологиясы бөлімшелерінің қызметкерлері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туберкулезге ТҚҰ қызметкерлері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барлықсаны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39"/>
        <w:gridCol w:w="339"/>
        <w:gridCol w:w="1047"/>
        <w:gridCol w:w="765"/>
        <w:gridCol w:w="552"/>
        <w:gridCol w:w="339"/>
        <w:gridCol w:w="339"/>
        <w:gridCol w:w="1047"/>
        <w:gridCol w:w="765"/>
        <w:gridCol w:w="574"/>
        <w:gridCol w:w="352"/>
        <w:gridCol w:w="352"/>
        <w:gridCol w:w="1089"/>
        <w:gridCol w:w="800"/>
        <w:gridCol w:w="553"/>
        <w:gridCol w:w="340"/>
        <w:gridCol w:w="340"/>
        <w:gridCol w:w="1049"/>
        <w:gridCol w:w="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шақырылғандар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орта арнайы оқу орындарының студенттері, училищелердің оқушылары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 жас аралығындағы жасөспірімдер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 әйелдер</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27"/>
        <w:gridCol w:w="327"/>
        <w:gridCol w:w="1011"/>
        <w:gridCol w:w="738"/>
        <w:gridCol w:w="533"/>
        <w:gridCol w:w="327"/>
        <w:gridCol w:w="328"/>
        <w:gridCol w:w="1011"/>
        <w:gridCol w:w="1011"/>
        <w:gridCol w:w="533"/>
        <w:gridCol w:w="328"/>
        <w:gridCol w:w="328"/>
        <w:gridCol w:w="1012"/>
        <w:gridCol w:w="1012"/>
        <w:gridCol w:w="533"/>
        <w:gridCol w:w="328"/>
        <w:gridCol w:w="328"/>
        <w:gridCol w:w="1012"/>
        <w:gridCol w:w="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диспансерлік есепте тұрған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ерекше емес өкпе ауруларымен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қант диабетімен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нашақорлықпен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алкоголизммен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АИТВ/ЖИТС-пен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Иммунндық супрессивті терапия қабылдайтын адамдар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Өкпесінде кез келген этиологиялы қалдық көрінісі бар адамдар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35"/>
        <w:gridCol w:w="335"/>
        <w:gridCol w:w="1034"/>
        <w:gridCol w:w="1034"/>
        <w:gridCol w:w="545"/>
        <w:gridCol w:w="335"/>
        <w:gridCol w:w="335"/>
        <w:gridCol w:w="1034"/>
        <w:gridCol w:w="755"/>
        <w:gridCol w:w="545"/>
        <w:gridCol w:w="335"/>
        <w:gridCol w:w="335"/>
        <w:gridCol w:w="1034"/>
        <w:gridCol w:w="755"/>
        <w:gridCol w:w="545"/>
        <w:gridCol w:w="335"/>
        <w:gridCol w:w="335"/>
        <w:gridCol w:w="1036"/>
        <w:gridCol w:w="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ТуберкулҰзбен ауыратын адаммен байланыста болған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жалпы білім беретін және арнайы мектептер мен гимназиялардың жұмыскерлері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тұрақты тұруға келген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өнеркәсібі, қоғамдық тамақтану және азық-түлік сату объектілерінің жұмыскерлері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жұмыскерлері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көлік түрлерінде жолаушылар таситын, оларға қызмет көрсететін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орта оқу орындарының қызметкерлері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құралдарды шығарумен, өлшеп-салумен және өткізумен айналысатын дәріханалардың қызметкерлері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туберклез ауруымен анықтал-ды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57"/>
        <w:gridCol w:w="457"/>
        <w:gridCol w:w="1411"/>
        <w:gridCol w:w="1030"/>
        <w:gridCol w:w="744"/>
        <w:gridCol w:w="457"/>
        <w:gridCol w:w="457"/>
        <w:gridCol w:w="1411"/>
        <w:gridCol w:w="1030"/>
        <w:gridCol w:w="744"/>
        <w:gridCol w:w="457"/>
        <w:gridCol w:w="457"/>
        <w:gridCol w:w="1413"/>
        <w:gridCol w:w="1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тұруға, соның ішінде еңбек миграциясы бойынша келгендер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Перзентханадан шығарғанға дейін туберкулезге қарсы вакцинацияланбаған жаңадан туылған сәбилер отбасының мүшелері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 қорытынды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ауруымен анықталды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43"/>
        <w:gridCol w:w="343"/>
        <w:gridCol w:w="1058"/>
        <w:gridCol w:w="772"/>
        <w:gridCol w:w="558"/>
        <w:gridCol w:w="343"/>
        <w:gridCol w:w="343"/>
        <w:gridCol w:w="1058"/>
        <w:gridCol w:w="773"/>
        <w:gridCol w:w="558"/>
        <w:gridCol w:w="343"/>
        <w:gridCol w:w="343"/>
        <w:gridCol w:w="1058"/>
        <w:gridCol w:w="773"/>
        <w:gridCol w:w="558"/>
        <w:gridCol w:w="343"/>
        <w:gridCol w:w="343"/>
        <w:gridCol w:w="1059"/>
        <w:gridCol w:w="7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екі жыл және екі жылдан астам флюорографиялық тексеру өтпегендер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жүкті әйел отбасының мүшелері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тексерілгендері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анықтады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ауруымен анықталды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туберклез ауруымен анықталды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 алдын алу</w:t>
            </w:r>
            <w:r>
              <w:br/>
            </w:r>
            <w:r>
              <w:rPr>
                <w:rFonts w:ascii="Times New Roman"/>
                <w:b w:val="false"/>
                <w:i w:val="false"/>
                <w:color w:val="000000"/>
                <w:sz w:val="20"/>
              </w:rPr>
              <w:t>бойынша 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1-1-қосымша</w:t>
            </w:r>
          </w:p>
        </w:tc>
      </w:tr>
    </w:tbl>
    <w:bookmarkStart w:name="z607" w:id="550"/>
    <w:p>
      <w:pPr>
        <w:spacing w:after="0"/>
        <w:ind w:left="0"/>
        <w:jc w:val="both"/>
      </w:pPr>
      <w:r>
        <w:rPr>
          <w:rFonts w:ascii="Times New Roman"/>
          <w:b w:val="false"/>
          <w:i w:val="false"/>
          <w:color w:val="000000"/>
          <w:sz w:val="28"/>
        </w:rPr>
        <w:t>
                                                                      Нысан</w:t>
      </w:r>
    </w:p>
    <w:bookmarkEnd w:id="550"/>
    <w:p>
      <w:pPr>
        <w:spacing w:after="0"/>
        <w:ind w:left="0"/>
        <w:jc w:val="left"/>
      </w:pPr>
      <w:r>
        <w:rPr>
          <w:rFonts w:ascii="Times New Roman"/>
          <w:b/>
          <w:i w:val="false"/>
          <w:color w:val="000000"/>
        </w:rPr>
        <w:t xml:space="preserve"> ____________________________________ бойынша 20 ___ жылғы _________</w:t>
      </w:r>
    </w:p>
    <w:p>
      <w:pPr>
        <w:spacing w:after="0"/>
        <w:ind w:left="0"/>
        <w:jc w:val="both"/>
      </w:pPr>
      <w:r>
        <w:rPr>
          <w:rFonts w:ascii="Times New Roman"/>
          <w:b w:val="false"/>
          <w:i w:val="false"/>
          <w:color w:val="000000"/>
          <w:sz w:val="28"/>
        </w:rPr>
        <w:t>
      (медициналық ұйымының атауы)                                 (айы)</w:t>
      </w:r>
    </w:p>
    <w:p>
      <w:pPr>
        <w:spacing w:after="0"/>
        <w:ind w:left="0"/>
        <w:jc w:val="left"/>
      </w:pPr>
      <w:r>
        <w:rPr>
          <w:rFonts w:ascii="Times New Roman"/>
          <w:b/>
          <w:i w:val="false"/>
          <w:color w:val="000000"/>
        </w:rPr>
        <w:t xml:space="preserve"> Манту сынамасын салу жоспарының орындалуы бойынша есеп</w:t>
      </w:r>
    </w:p>
    <w:p>
      <w:pPr>
        <w:spacing w:after="0"/>
        <w:ind w:left="0"/>
        <w:jc w:val="both"/>
      </w:pPr>
      <w:r>
        <w:rPr>
          <w:rFonts w:ascii="Times New Roman"/>
          <w:b w:val="false"/>
          <w:i w:val="false"/>
          <w:color w:val="ff0000"/>
          <w:sz w:val="28"/>
        </w:rPr>
        <w:t xml:space="preserve">
      Ескерту. Қағида 1-1-қосымшамен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5"/>
        <w:gridCol w:w="273"/>
        <w:gridCol w:w="786"/>
        <w:gridCol w:w="615"/>
        <w:gridCol w:w="1810"/>
        <w:gridCol w:w="957"/>
        <w:gridCol w:w="1014"/>
      </w:tblGrid>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жоспардың орындалуы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өсіммен орындалуы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қамтудың үлес салмағы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Виражбен және гиперергиялық реакциямен аңықталды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химиялық-профилактикамен қамтылды</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 барлығы, оның ішінде: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ошақтарындағы балалар мен жасөспірімдер (ТҚҰ деректері)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вакцинациялау алдында 2 айлықтан асқан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вакцинациялау алдындағы 1-сынып (6-7 жас) оқушылары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тобының балалары барлығы, оның ішінде: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қолайсыз отбасының балалары (аз қамтылған және көп балалы, жұмыс істемейтін, бас бостандығынан айыру орындарынан шыққан, маскүнемдіктен, нашақорлықтан зардап шегетін, АИТВ-жұқтырған, тұрғылықты мекенжайы жоқ ата-аналар, мигранттар);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жөтелу (екі аптадан астам) және үдемелі улану симптомдары бар (субфебрилитет, тершеңдік, тәбеттің және дене массасының төмендеуі, ашушаң, сылбыр) амбулаториялық және стационарлық емделуде жатқан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ауруларға байланысты педиатрда диспансерлік есепте тұрған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оқу орындарының (мектеп-интернаттар, мүгедек балаларға арналған мамандандырылған мектептер) контингенті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вакцинацияланбаған және вакцинациядан кейін өспеген БЦЖ тыртықтары бар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терапия алатын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иммунндық-супрессивтік терапия алатын (глюкокортикоидиер, иммундық депрессанттар, цитостатиктер, гендік-инженерлік биологиялық препараттар) балалар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мәртебесі белгісіз балалар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 санитариялық-</w:t>
            </w:r>
            <w:r>
              <w:br/>
            </w:r>
            <w:r>
              <w:rPr>
                <w:rFonts w:ascii="Times New Roman"/>
                <w:b w:val="false"/>
                <w:i w:val="false"/>
                <w:color w:val="000000"/>
                <w:sz w:val="20"/>
              </w:rPr>
              <w:t>эпидемияға қарсы (профилактикалық)</w:t>
            </w:r>
            <w:r>
              <w:br/>
            </w:r>
            <w:r>
              <w:rPr>
                <w:rFonts w:ascii="Times New Roman"/>
                <w:b w:val="false"/>
                <w:i w:val="false"/>
                <w:color w:val="000000"/>
                <w:sz w:val="20"/>
              </w:rPr>
              <w:t>іс-шараларды ұйымдастыруға және</w:t>
            </w:r>
            <w:r>
              <w:br/>
            </w:r>
            <w:r>
              <w:rPr>
                <w:rFonts w:ascii="Times New Roman"/>
                <w:b w:val="false"/>
                <w:i w:val="false"/>
                <w:color w:val="000000"/>
                <w:sz w:val="20"/>
              </w:rPr>
              <w:t xml:space="preserve">жүргізуге қойылатын санитариялық- </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2-қосымша</w:t>
            </w:r>
          </w:p>
        </w:tc>
      </w:tr>
    </w:tbl>
    <w:bookmarkStart w:name="z499" w:id="551"/>
    <w:p>
      <w:pPr>
        <w:spacing w:after="0"/>
        <w:ind w:left="0"/>
        <w:jc w:val="left"/>
      </w:pPr>
      <w:r>
        <w:rPr>
          <w:rFonts w:ascii="Times New Roman"/>
          <w:b/>
          <w:i w:val="false"/>
          <w:color w:val="000000"/>
        </w:rPr>
        <w:t xml:space="preserve"> Вирустық гепатиттердің сыныптамасы, вирустық гепатиттермен</w:t>
      </w:r>
      <w:r>
        <w:br/>
      </w:r>
      <w:r>
        <w:rPr>
          <w:rFonts w:ascii="Times New Roman"/>
          <w:b/>
          <w:i w:val="false"/>
          <w:color w:val="000000"/>
        </w:rPr>
        <w:t>ауыратын науқастарды емдеуге жатқызу және диспансерлеу жағдайлары</w:t>
      </w:r>
      <w:r>
        <w:br/>
      </w:r>
      <w:r>
        <w:rPr>
          <w:rFonts w:ascii="Times New Roman"/>
          <w:b/>
          <w:i w:val="false"/>
          <w:color w:val="000000"/>
        </w:rPr>
        <w:t>Жіті вирустық гепатиттердің сыныптамасы</w:t>
      </w:r>
    </w:p>
    <w:bookmarkEnd w:id="551"/>
    <w:bookmarkStart w:name="z501" w:id="552"/>
    <w:p>
      <w:pPr>
        <w:spacing w:after="0"/>
        <w:ind w:left="0"/>
        <w:jc w:val="both"/>
      </w:pPr>
      <w:r>
        <w:rPr>
          <w:rFonts w:ascii="Times New Roman"/>
          <w:b w:val="false"/>
          <w:i w:val="false"/>
          <w:color w:val="000000"/>
          <w:sz w:val="28"/>
        </w:rPr>
        <w:t>
      1. Берілу механизмі бойынша вирустық гепатиттер мыналарға бөлінеді:</w:t>
      </w:r>
    </w:p>
    <w:bookmarkEnd w:id="552"/>
    <w:p>
      <w:pPr>
        <w:spacing w:after="0"/>
        <w:ind w:left="0"/>
        <w:jc w:val="both"/>
      </w:pPr>
      <w:r>
        <w:rPr>
          <w:rFonts w:ascii="Times New Roman"/>
          <w:b w:val="false"/>
          <w:i w:val="false"/>
          <w:color w:val="000000"/>
          <w:sz w:val="28"/>
        </w:rPr>
        <w:t>
      1) энтеральдық берілу механизмі бар вирустық гепатиттер:</w:t>
      </w:r>
    </w:p>
    <w:p>
      <w:pPr>
        <w:spacing w:after="0"/>
        <w:ind w:left="0"/>
        <w:jc w:val="both"/>
      </w:pPr>
      <w:r>
        <w:rPr>
          <w:rFonts w:ascii="Times New Roman"/>
          <w:b w:val="false"/>
          <w:i w:val="false"/>
          <w:color w:val="000000"/>
          <w:sz w:val="28"/>
        </w:rPr>
        <w:t>
      - А жіті вирустық гепатиті;</w:t>
      </w:r>
    </w:p>
    <w:p>
      <w:pPr>
        <w:spacing w:after="0"/>
        <w:ind w:left="0"/>
        <w:jc w:val="both"/>
      </w:pPr>
      <w:r>
        <w:rPr>
          <w:rFonts w:ascii="Times New Roman"/>
          <w:b w:val="false"/>
          <w:i w:val="false"/>
          <w:color w:val="000000"/>
          <w:sz w:val="28"/>
        </w:rPr>
        <w:t>
      - Е жіті вирустық гепатиті.</w:t>
      </w:r>
    </w:p>
    <w:p>
      <w:pPr>
        <w:spacing w:after="0"/>
        <w:ind w:left="0"/>
        <w:jc w:val="both"/>
      </w:pPr>
      <w:r>
        <w:rPr>
          <w:rFonts w:ascii="Times New Roman"/>
          <w:b w:val="false"/>
          <w:i w:val="false"/>
          <w:color w:val="000000"/>
          <w:sz w:val="28"/>
        </w:rPr>
        <w:t>
      2) парентеральдық берілу механизмі бар вирустық гепатиттер:</w:t>
      </w:r>
    </w:p>
    <w:p>
      <w:pPr>
        <w:spacing w:after="0"/>
        <w:ind w:left="0"/>
        <w:jc w:val="both"/>
      </w:pPr>
      <w:r>
        <w:rPr>
          <w:rFonts w:ascii="Times New Roman"/>
          <w:b w:val="false"/>
          <w:i w:val="false"/>
          <w:color w:val="000000"/>
          <w:sz w:val="28"/>
        </w:rPr>
        <w:t>
      - В жіті вирустық гепатиті;</w:t>
      </w:r>
    </w:p>
    <w:p>
      <w:pPr>
        <w:spacing w:after="0"/>
        <w:ind w:left="0"/>
        <w:jc w:val="both"/>
      </w:pPr>
      <w:r>
        <w:rPr>
          <w:rFonts w:ascii="Times New Roman"/>
          <w:b w:val="false"/>
          <w:i w:val="false"/>
          <w:color w:val="000000"/>
          <w:sz w:val="28"/>
        </w:rPr>
        <w:t>
      - Д жіті вирустық гепатиті;</w:t>
      </w:r>
    </w:p>
    <w:p>
      <w:pPr>
        <w:spacing w:after="0"/>
        <w:ind w:left="0"/>
        <w:jc w:val="both"/>
      </w:pPr>
      <w:r>
        <w:rPr>
          <w:rFonts w:ascii="Times New Roman"/>
          <w:b w:val="false"/>
          <w:i w:val="false"/>
          <w:color w:val="000000"/>
          <w:sz w:val="28"/>
        </w:rPr>
        <w:t>
      - С жіті вирустық гепатиті.</w:t>
      </w:r>
    </w:p>
    <w:p>
      <w:pPr>
        <w:spacing w:after="0"/>
        <w:ind w:left="0"/>
        <w:jc w:val="both"/>
      </w:pPr>
      <w:r>
        <w:rPr>
          <w:rFonts w:ascii="Times New Roman"/>
          <w:b w:val="false"/>
          <w:i w:val="false"/>
          <w:color w:val="000000"/>
          <w:sz w:val="28"/>
        </w:rPr>
        <w:t>
      3) этиологиясы анықталмаған вирустық гепатиттер.</w:t>
      </w:r>
    </w:p>
    <w:bookmarkStart w:name="z502" w:id="553"/>
    <w:p>
      <w:pPr>
        <w:spacing w:after="0"/>
        <w:ind w:left="0"/>
        <w:jc w:val="both"/>
      </w:pPr>
      <w:r>
        <w:rPr>
          <w:rFonts w:ascii="Times New Roman"/>
          <w:b w:val="false"/>
          <w:i w:val="false"/>
          <w:color w:val="000000"/>
          <w:sz w:val="28"/>
        </w:rPr>
        <w:t>
      2. Жіті вирустық гепатиттердің (бұдан әрі – ЖВГ) түрлері:</w:t>
      </w:r>
    </w:p>
    <w:bookmarkEnd w:id="553"/>
    <w:p>
      <w:pPr>
        <w:spacing w:after="0"/>
        <w:ind w:left="0"/>
        <w:jc w:val="both"/>
      </w:pPr>
      <w:r>
        <w:rPr>
          <w:rFonts w:ascii="Times New Roman"/>
          <w:b w:val="false"/>
          <w:i w:val="false"/>
          <w:color w:val="000000"/>
          <w:sz w:val="28"/>
        </w:rPr>
        <w:t>
      1) субклиникалық – аурудың клиникалық көріністері жоқ, науқастардың қанында аланинаминотрансферазаның (бұдан әрі – АЛТ) көп болуымен вирустардың өзіндік маркерлері анықталады;</w:t>
      </w:r>
    </w:p>
    <w:p>
      <w:pPr>
        <w:spacing w:after="0"/>
        <w:ind w:left="0"/>
        <w:jc w:val="both"/>
      </w:pPr>
      <w:r>
        <w:rPr>
          <w:rFonts w:ascii="Times New Roman"/>
          <w:b w:val="false"/>
          <w:i w:val="false"/>
          <w:color w:val="000000"/>
          <w:sz w:val="28"/>
        </w:rPr>
        <w:t>
      2) инаппаранттық – клиникалық-биохимиялық белгілердің толық болмауымен өтеді, бірақ адам организмінде иммунологиялық, функциялық және морфологиялық өзгерістер байқалады. Вирустардың өзіндік маркерлері анықталады;</w:t>
      </w:r>
    </w:p>
    <w:p>
      <w:pPr>
        <w:spacing w:after="0"/>
        <w:ind w:left="0"/>
        <w:jc w:val="both"/>
      </w:pPr>
      <w:r>
        <w:rPr>
          <w:rFonts w:ascii="Times New Roman"/>
          <w:b w:val="false"/>
          <w:i w:val="false"/>
          <w:color w:val="000000"/>
          <w:sz w:val="28"/>
        </w:rPr>
        <w:t>
      3) манифестік – жіті вирустық гепатитке тән субъективтік және объективті клиникалық симптомдар негізінде диагностикаланады. ЖВГ-нің манифестік түрлерінің сарғаю алдындағы (продромалдық), сарғаю (өршіген) және сауығуды қамтитын циклдық ағымы бар. Сарғаю алдындағы кезең тұмау тәрізді, астеновегетативтік, диспепсиялық, артралгиялық және аралас синдромдармен білінетін клиникалық симптомдар жиынтығымен сипатталады. Ауру өршіген кезеңде тері қабаттары мен шырышты қабықшалардың сарғаюы, гепатомегалия пайда болады;</w:t>
      </w:r>
    </w:p>
    <w:p>
      <w:pPr>
        <w:spacing w:after="0"/>
        <w:ind w:left="0"/>
        <w:jc w:val="both"/>
      </w:pPr>
      <w:r>
        <w:rPr>
          <w:rFonts w:ascii="Times New Roman"/>
          <w:b w:val="false"/>
          <w:i w:val="false"/>
          <w:color w:val="000000"/>
          <w:sz w:val="28"/>
        </w:rPr>
        <w:t>
      4) типтік сарғаю циклдық – аурудың 3 кезеңінің нақты ара жігін ажырату арқылы сарғаюдың цитолиттік синдромдармен үйлесуі;</w:t>
      </w:r>
    </w:p>
    <w:p>
      <w:pPr>
        <w:spacing w:after="0"/>
        <w:ind w:left="0"/>
        <w:jc w:val="both"/>
      </w:pPr>
      <w:r>
        <w:rPr>
          <w:rFonts w:ascii="Times New Roman"/>
          <w:b w:val="false"/>
          <w:i w:val="false"/>
          <w:color w:val="000000"/>
          <w:sz w:val="28"/>
        </w:rPr>
        <w:t>
      5) холестатика компоненті бар типтік сарғаю – сарғаю барынша қарқынды, жоғары билирубинемия, елеусіз трансаминаземия, сілтілік фосфатаза (бұдан әрі – СФ) көрсеткішінің жоғарылау үрдісі бар. Аурудың сарғаю кезеңі айтарлықтай ұзақ болады;</w:t>
      </w:r>
    </w:p>
    <w:p>
      <w:pPr>
        <w:spacing w:after="0"/>
        <w:ind w:left="0"/>
        <w:jc w:val="both"/>
      </w:pPr>
      <w:r>
        <w:rPr>
          <w:rFonts w:ascii="Times New Roman"/>
          <w:b w:val="false"/>
          <w:i w:val="false"/>
          <w:color w:val="000000"/>
          <w:sz w:val="28"/>
        </w:rPr>
        <w:t>
      6) типтік емес сарғаю (холестатикалық) – сирек, орта жастан асқан науқастарда байқалады. Сарғаю терінің қатты қышынуымен қарқынды болады.</w:t>
      </w:r>
    </w:p>
    <w:p>
      <w:pPr>
        <w:spacing w:after="0"/>
        <w:ind w:left="0"/>
        <w:jc w:val="both"/>
      </w:pPr>
      <w:r>
        <w:rPr>
          <w:rFonts w:ascii="Times New Roman"/>
          <w:b w:val="false"/>
          <w:i w:val="false"/>
          <w:color w:val="000000"/>
          <w:sz w:val="28"/>
        </w:rPr>
        <w:t>
      Гипербилирубинемия, гиперхолестеринемия, СФ мен гаммаглютаминтранспептидаза жоғарылайды. Сарғаю кезеңінде эритроциттер мен субфебрилитеттің шөгу жылдамдығының арту үрдісі бар;</w:t>
      </w:r>
    </w:p>
    <w:p>
      <w:pPr>
        <w:spacing w:after="0"/>
        <w:ind w:left="0"/>
        <w:jc w:val="both"/>
      </w:pPr>
      <w:r>
        <w:rPr>
          <w:rFonts w:ascii="Times New Roman"/>
          <w:b w:val="false"/>
          <w:i w:val="false"/>
          <w:color w:val="000000"/>
          <w:sz w:val="28"/>
        </w:rPr>
        <w:t>
      7) типтік емес сарғаю белгісі жоқ – аурудың әлсіз білінетін жалпы көріністерінде бауырдың ұлғаюы арқылы және оның функцияларының бұзылуының субъективті белгілері кезінде сарғаюдың толығымен болмауымен сипатталады. Вирустық гепатиттердің өзіндік маркерлері АЛТ деңгейінің жоғарылауымен үйлеседі. Көбіне олар А вирустық гепатиті кезінде байқалады;</w:t>
      </w:r>
    </w:p>
    <w:p>
      <w:pPr>
        <w:spacing w:after="0"/>
        <w:ind w:left="0"/>
        <w:jc w:val="both"/>
      </w:pPr>
      <w:r>
        <w:rPr>
          <w:rFonts w:ascii="Times New Roman"/>
          <w:b w:val="false"/>
          <w:i w:val="false"/>
          <w:color w:val="000000"/>
          <w:sz w:val="28"/>
        </w:rPr>
        <w:t>
      8) жіті циклдық – 1-1,5 ай ішінде вирустың репликациясы (көбеюі) тоқтайды, ол организмнен шығарылады да толық санация басталады. А және Е гепатиттері үшін бұл аурудың типтік ағымы. В, С және Д гепатиттері кезінде – ықтимал варианттардың бірі болады;</w:t>
      </w:r>
    </w:p>
    <w:p>
      <w:pPr>
        <w:spacing w:after="0"/>
        <w:ind w:left="0"/>
        <w:jc w:val="both"/>
      </w:pPr>
      <w:r>
        <w:rPr>
          <w:rFonts w:ascii="Times New Roman"/>
          <w:b w:val="false"/>
          <w:i w:val="false"/>
          <w:color w:val="000000"/>
          <w:sz w:val="28"/>
        </w:rPr>
        <w:t>
      9) ЖВГ-нің жіті прогредиенттік ағымы – вирустың белсенді репликациясы фазасы 1,5-3 ай сақталады. Инфекциялық процестің аяқталуы күрделі: не сауығумен аяқтала отырып не организмнің санациясы, не созылмалы ағымға айналуына әкеледі. В, С және Д гепатиттері кезінде негізінде прогредиенттік ағым болады. А және Е гепатиттері кезінде ауыр преморбидтік фонында созылмалы түрі байқалады, алайда науқас толығымен аурудан айығады.</w:t>
      </w:r>
    </w:p>
    <w:bookmarkStart w:name="z503" w:id="554"/>
    <w:p>
      <w:pPr>
        <w:spacing w:after="0"/>
        <w:ind w:left="0"/>
        <w:jc w:val="both"/>
      </w:pPr>
      <w:r>
        <w:rPr>
          <w:rFonts w:ascii="Times New Roman"/>
          <w:b w:val="false"/>
          <w:i w:val="false"/>
          <w:color w:val="000000"/>
          <w:sz w:val="28"/>
        </w:rPr>
        <w:t>
      3. ЖВГ-нің ағымы жеңіл, ауырлығы орташа және ауыр дәрежеде болуы мүмкін:</w:t>
      </w:r>
    </w:p>
    <w:bookmarkEnd w:id="554"/>
    <w:p>
      <w:pPr>
        <w:spacing w:after="0"/>
        <w:ind w:left="0"/>
        <w:jc w:val="both"/>
      </w:pPr>
      <w:r>
        <w:rPr>
          <w:rFonts w:ascii="Times New Roman"/>
          <w:b w:val="false"/>
          <w:i w:val="false"/>
          <w:color w:val="000000"/>
          <w:sz w:val="28"/>
        </w:rPr>
        <w:t>
      1) жеңіл дәреже – улану болмайды немесе ол аз ғана білінеді. Сарғаю жеңіл. Протромбиндік индекстің (бұдан әрі - ПИ) шамасы қалыпты нормада. Ішіндегі жалпы билирубин 100 микромоль/литрден аспайды.</w:t>
      </w:r>
    </w:p>
    <w:p>
      <w:pPr>
        <w:spacing w:after="0"/>
        <w:ind w:left="0"/>
        <w:jc w:val="both"/>
      </w:pPr>
      <w:r>
        <w:rPr>
          <w:rFonts w:ascii="Times New Roman"/>
          <w:b w:val="false"/>
          <w:i w:val="false"/>
          <w:color w:val="000000"/>
          <w:sz w:val="28"/>
        </w:rPr>
        <w:t>
      2) орташа дәреже – бірқалыпты білінетін улану симптомдарымен сипатталады. Сарғаю орташа білінеді. ПИ 65%-ға дейін төмендейді. Ішіндегі жалпы билирубин 100 - 180 микромоль /литр шегінде.</w:t>
      </w:r>
    </w:p>
    <w:p>
      <w:pPr>
        <w:spacing w:after="0"/>
        <w:ind w:left="0"/>
        <w:jc w:val="both"/>
      </w:pPr>
      <w:r>
        <w:rPr>
          <w:rFonts w:ascii="Times New Roman"/>
          <w:b w:val="false"/>
          <w:i w:val="false"/>
          <w:color w:val="000000"/>
          <w:sz w:val="28"/>
        </w:rPr>
        <w:t>
      3) ауыр дәреже – орталық жүйке жүйесінің айқын улануы, ұйқының бұзылуы, желігу немесе ұйқышылдық, селқостық, анорексия, қайталап құсу, геморрагиялық синдром, қарқынды сарғаю, тахикардия, диурездің тәуліктік азаюы, ПИ 55%-дан төмен болады. Жалпы билирубин 180 микромоль/литрден артады, жалпы билирубиннің 1/8-ін еркін фракция құрайды. Қан сарысуының альбумині 47-45%-ға дейін төмендейді, гаммаглобулиндер артады. Көбіне ауыр ағым В және Д гепатиттері кезінде байқалады. А, С және Е гепатиттері кезінде ауыр түрлердің үлесі (жүкті әйелдерден басқа) айтарлықтай аз.</w:t>
      </w:r>
    </w:p>
    <w:bookmarkStart w:name="z504" w:id="555"/>
    <w:p>
      <w:pPr>
        <w:spacing w:after="0"/>
        <w:ind w:left="0"/>
        <w:jc w:val="both"/>
      </w:pPr>
      <w:r>
        <w:rPr>
          <w:rFonts w:ascii="Times New Roman"/>
          <w:b w:val="false"/>
          <w:i w:val="false"/>
          <w:color w:val="000000"/>
          <w:sz w:val="28"/>
        </w:rPr>
        <w:t>
      4. Қатерлі ағым бар – фульминанттық гепатит. Массивті және субмассивті бауыр некрозы бар фульминанттық (қатерлі) гепатит.</w:t>
      </w:r>
    </w:p>
    <w:bookmarkEnd w:id="555"/>
    <w:p>
      <w:pPr>
        <w:spacing w:after="0"/>
        <w:ind w:left="0"/>
        <w:jc w:val="both"/>
      </w:pPr>
      <w:r>
        <w:rPr>
          <w:rFonts w:ascii="Times New Roman"/>
          <w:b w:val="false"/>
          <w:i w:val="false"/>
          <w:color w:val="000000"/>
          <w:sz w:val="28"/>
        </w:rPr>
        <w:t>
      Аса жіті нұсқа бауыр комасының дамуымен және аурудың 1-8 күндерінде өліммен аяқталумен ЖВГ-ның шынайы фульминанттық ағымына сәйкес келеді.</w:t>
      </w:r>
    </w:p>
    <w:p>
      <w:pPr>
        <w:spacing w:after="0"/>
        <w:ind w:left="0"/>
        <w:jc w:val="both"/>
      </w:pPr>
      <w:r>
        <w:rPr>
          <w:rFonts w:ascii="Times New Roman"/>
          <w:b w:val="false"/>
          <w:i w:val="false"/>
          <w:color w:val="000000"/>
          <w:sz w:val="28"/>
        </w:rPr>
        <w:t>
      Жіті нұсқасы – ұзақтығы аурудың басталуынан бастап 28 күнге дейін.</w:t>
      </w:r>
    </w:p>
    <w:p>
      <w:pPr>
        <w:spacing w:after="0"/>
        <w:ind w:left="0"/>
        <w:jc w:val="both"/>
      </w:pPr>
      <w:r>
        <w:rPr>
          <w:rFonts w:ascii="Times New Roman"/>
          <w:b w:val="false"/>
          <w:i w:val="false"/>
          <w:color w:val="000000"/>
          <w:sz w:val="28"/>
        </w:rPr>
        <w:t>
      Жітілеу (субмассивтік) нұсқа, мұнда бауыр некрозының алдында энцефалопатияға дейінгі 15 күн – 12 апта мерзімінде ЖВГ-ның қалыпты ағымы болады.</w:t>
      </w:r>
    </w:p>
    <w:bookmarkStart w:name="z505" w:id="556"/>
    <w:p>
      <w:pPr>
        <w:spacing w:after="0"/>
        <w:ind w:left="0"/>
        <w:jc w:val="both"/>
      </w:pPr>
      <w:r>
        <w:rPr>
          <w:rFonts w:ascii="Times New Roman"/>
          <w:b w:val="false"/>
          <w:i w:val="false"/>
          <w:color w:val="000000"/>
          <w:sz w:val="28"/>
        </w:rPr>
        <w:t>
      5. Асқынған ЖВГ – жіті бауыр энцефалопатияның және жаппай геморрагиялық синдромның дамуы бар жіті бауыр қызметінің жеткіліксіздігі:</w:t>
      </w:r>
    </w:p>
    <w:bookmarkEnd w:id="556"/>
    <w:p>
      <w:pPr>
        <w:spacing w:after="0"/>
        <w:ind w:left="0"/>
        <w:jc w:val="both"/>
      </w:pPr>
      <w:r>
        <w:rPr>
          <w:rFonts w:ascii="Times New Roman"/>
          <w:b w:val="false"/>
          <w:i w:val="false"/>
          <w:color w:val="000000"/>
          <w:sz w:val="28"/>
        </w:rPr>
        <w:t>
      1) ісік және бас миының ісінуі</w:t>
      </w:r>
    </w:p>
    <w:p>
      <w:pPr>
        <w:spacing w:after="0"/>
        <w:ind w:left="0"/>
        <w:jc w:val="both"/>
      </w:pPr>
      <w:r>
        <w:rPr>
          <w:rFonts w:ascii="Times New Roman"/>
          <w:b w:val="false"/>
          <w:i w:val="false"/>
          <w:color w:val="000000"/>
          <w:sz w:val="28"/>
        </w:rPr>
        <w:t>
      2) жаппай асқазан-ішектен қан кету;</w:t>
      </w:r>
    </w:p>
    <w:p>
      <w:pPr>
        <w:spacing w:after="0"/>
        <w:ind w:left="0"/>
        <w:jc w:val="both"/>
      </w:pPr>
      <w:r>
        <w:rPr>
          <w:rFonts w:ascii="Times New Roman"/>
          <w:b w:val="false"/>
          <w:i w:val="false"/>
          <w:color w:val="000000"/>
          <w:sz w:val="28"/>
        </w:rPr>
        <w:t>
      3) жіті бүйрек функциясының жеткіліксіздігі, жіті тыныс алу функциясының жеткіліксіздігі;</w:t>
      </w:r>
    </w:p>
    <w:p>
      <w:pPr>
        <w:spacing w:after="0"/>
        <w:ind w:left="0"/>
        <w:jc w:val="both"/>
      </w:pPr>
      <w:r>
        <w:rPr>
          <w:rFonts w:ascii="Times New Roman"/>
          <w:b w:val="false"/>
          <w:i w:val="false"/>
          <w:color w:val="000000"/>
          <w:sz w:val="28"/>
        </w:rPr>
        <w:t>
      4) жайылған қайталама инфекция.</w:t>
      </w:r>
    </w:p>
    <w:p>
      <w:pPr>
        <w:spacing w:after="0"/>
        <w:ind w:left="0"/>
        <w:jc w:val="both"/>
      </w:pPr>
      <w:r>
        <w:rPr>
          <w:rFonts w:ascii="Times New Roman"/>
          <w:b w:val="false"/>
          <w:i w:val="false"/>
          <w:color w:val="000000"/>
          <w:sz w:val="28"/>
        </w:rPr>
        <w:t>
      Вирустық гепатиттердің нақты этиологиялық диагнозы тек науқастың қан сарысуында өзіндік маркерлерді анықтау жолымен ғана белгіленеді.</w:t>
      </w:r>
    </w:p>
    <w:bookmarkStart w:name="z506" w:id="557"/>
    <w:p>
      <w:pPr>
        <w:spacing w:after="0"/>
        <w:ind w:left="0"/>
        <w:jc w:val="left"/>
      </w:pPr>
      <w:r>
        <w:rPr>
          <w:rFonts w:ascii="Times New Roman"/>
          <w:b/>
          <w:i w:val="false"/>
          <w:color w:val="000000"/>
        </w:rPr>
        <w:t xml:space="preserve"> Созылмалы вирустық гепатиттердің сыныптамасы</w:t>
      </w:r>
    </w:p>
    <w:bookmarkEnd w:id="557"/>
    <w:bookmarkStart w:name="z507" w:id="558"/>
    <w:p>
      <w:pPr>
        <w:spacing w:after="0"/>
        <w:ind w:left="0"/>
        <w:jc w:val="both"/>
      </w:pPr>
      <w:r>
        <w:rPr>
          <w:rFonts w:ascii="Times New Roman"/>
          <w:b w:val="false"/>
          <w:i w:val="false"/>
          <w:color w:val="000000"/>
          <w:sz w:val="28"/>
        </w:rPr>
        <w:t>
      6. Созылмалы вирустық гепатиттердің түрлері:</w:t>
      </w:r>
    </w:p>
    <w:bookmarkEnd w:id="558"/>
    <w:p>
      <w:pPr>
        <w:spacing w:after="0"/>
        <w:ind w:left="0"/>
        <w:jc w:val="both"/>
      </w:pPr>
      <w:r>
        <w:rPr>
          <w:rFonts w:ascii="Times New Roman"/>
          <w:b w:val="false"/>
          <w:i w:val="false"/>
          <w:color w:val="000000"/>
          <w:sz w:val="28"/>
        </w:rPr>
        <w:t>
      1) дельта агенті бар В созылмалы вирустық гепатиті;</w:t>
      </w:r>
    </w:p>
    <w:p>
      <w:pPr>
        <w:spacing w:after="0"/>
        <w:ind w:left="0"/>
        <w:jc w:val="both"/>
      </w:pPr>
      <w:r>
        <w:rPr>
          <w:rFonts w:ascii="Times New Roman"/>
          <w:b w:val="false"/>
          <w:i w:val="false"/>
          <w:color w:val="000000"/>
          <w:sz w:val="28"/>
        </w:rPr>
        <w:t>
      2) дельта агенті жоқ В созылмалы вирустық гепатиті;</w:t>
      </w:r>
    </w:p>
    <w:p>
      <w:pPr>
        <w:spacing w:after="0"/>
        <w:ind w:left="0"/>
        <w:jc w:val="both"/>
      </w:pPr>
      <w:r>
        <w:rPr>
          <w:rFonts w:ascii="Times New Roman"/>
          <w:b w:val="false"/>
          <w:i w:val="false"/>
          <w:color w:val="000000"/>
          <w:sz w:val="28"/>
        </w:rPr>
        <w:t>
      3) С созылмалы вирустық гепатиті.</w:t>
      </w:r>
    </w:p>
    <w:bookmarkStart w:name="z508" w:id="559"/>
    <w:p>
      <w:pPr>
        <w:spacing w:after="0"/>
        <w:ind w:left="0"/>
        <w:jc w:val="both"/>
      </w:pPr>
      <w:r>
        <w:rPr>
          <w:rFonts w:ascii="Times New Roman"/>
          <w:b w:val="false"/>
          <w:i w:val="false"/>
          <w:color w:val="000000"/>
          <w:sz w:val="28"/>
        </w:rPr>
        <w:t>
      7. Вирустық гепатит фазалары: асқыну және ремиссия.</w:t>
      </w:r>
    </w:p>
    <w:bookmarkEnd w:id="559"/>
    <w:bookmarkStart w:name="z509" w:id="560"/>
    <w:p>
      <w:pPr>
        <w:spacing w:after="0"/>
        <w:ind w:left="0"/>
        <w:jc w:val="left"/>
      </w:pPr>
      <w:r>
        <w:rPr>
          <w:rFonts w:ascii="Times New Roman"/>
          <w:b/>
          <w:i w:val="false"/>
          <w:color w:val="000000"/>
        </w:rPr>
        <w:t xml:space="preserve"> А вирустық гепатиті</w:t>
      </w:r>
    </w:p>
    <w:bookmarkEnd w:id="560"/>
    <w:bookmarkStart w:name="z510" w:id="561"/>
    <w:p>
      <w:pPr>
        <w:spacing w:after="0"/>
        <w:ind w:left="0"/>
        <w:jc w:val="both"/>
      </w:pPr>
      <w:r>
        <w:rPr>
          <w:rFonts w:ascii="Times New Roman"/>
          <w:b w:val="false"/>
          <w:i w:val="false"/>
          <w:color w:val="000000"/>
          <w:sz w:val="28"/>
        </w:rPr>
        <w:t>
      8. Инкубациялық кезең орташа есеппен күнтізбелік 35 күнді құрайды (диапазоны күнтізбелік 7-50 күн).</w:t>
      </w:r>
    </w:p>
    <w:bookmarkEnd w:id="561"/>
    <w:bookmarkStart w:name="z511" w:id="562"/>
    <w:p>
      <w:pPr>
        <w:spacing w:after="0"/>
        <w:ind w:left="0"/>
        <w:jc w:val="both"/>
      </w:pPr>
      <w:r>
        <w:rPr>
          <w:rFonts w:ascii="Times New Roman"/>
          <w:b w:val="false"/>
          <w:i w:val="false"/>
          <w:color w:val="000000"/>
          <w:sz w:val="28"/>
        </w:rPr>
        <w:t>
      9. АВГ-нің берілу жолдары:</w:t>
      </w:r>
    </w:p>
    <w:bookmarkEnd w:id="562"/>
    <w:p>
      <w:pPr>
        <w:spacing w:after="0"/>
        <w:ind w:left="0"/>
        <w:jc w:val="both"/>
      </w:pPr>
      <w:r>
        <w:rPr>
          <w:rFonts w:ascii="Times New Roman"/>
          <w:b w:val="false"/>
          <w:i w:val="false"/>
          <w:color w:val="000000"/>
          <w:sz w:val="28"/>
        </w:rPr>
        <w:t>
      1) тұрмыстық-қарым-қатынас (отбасыларда және ұйымдастырылған ұжымдарда);</w:t>
      </w:r>
    </w:p>
    <w:p>
      <w:pPr>
        <w:spacing w:after="0"/>
        <w:ind w:left="0"/>
        <w:jc w:val="both"/>
      </w:pPr>
      <w:r>
        <w:rPr>
          <w:rFonts w:ascii="Times New Roman"/>
          <w:b w:val="false"/>
          <w:i w:val="false"/>
          <w:color w:val="000000"/>
          <w:sz w:val="28"/>
        </w:rPr>
        <w:t>
      2) жұқтырылған су, тамақ арқылы (алиментарлық);</w:t>
      </w:r>
    </w:p>
    <w:p>
      <w:pPr>
        <w:spacing w:after="0"/>
        <w:ind w:left="0"/>
        <w:jc w:val="both"/>
      </w:pPr>
      <w:r>
        <w:rPr>
          <w:rFonts w:ascii="Times New Roman"/>
          <w:b w:val="false"/>
          <w:i w:val="false"/>
          <w:color w:val="000000"/>
          <w:sz w:val="28"/>
        </w:rPr>
        <w:t>
      3) парентералдық – сирек.</w:t>
      </w:r>
    </w:p>
    <w:bookmarkStart w:name="z512" w:id="563"/>
    <w:p>
      <w:pPr>
        <w:spacing w:after="0"/>
        <w:ind w:left="0"/>
        <w:jc w:val="left"/>
      </w:pPr>
      <w:r>
        <w:rPr>
          <w:rFonts w:ascii="Times New Roman"/>
          <w:b/>
          <w:i w:val="false"/>
          <w:color w:val="000000"/>
        </w:rPr>
        <w:t xml:space="preserve"> Е вирустық гепатиті</w:t>
      </w:r>
    </w:p>
    <w:bookmarkEnd w:id="563"/>
    <w:bookmarkStart w:name="z513" w:id="564"/>
    <w:p>
      <w:pPr>
        <w:spacing w:after="0"/>
        <w:ind w:left="0"/>
        <w:jc w:val="both"/>
      </w:pPr>
      <w:r>
        <w:rPr>
          <w:rFonts w:ascii="Times New Roman"/>
          <w:b w:val="false"/>
          <w:i w:val="false"/>
          <w:color w:val="000000"/>
          <w:sz w:val="28"/>
        </w:rPr>
        <w:t>
      10. Е вирустық гепатитінің (бұдан әрі – ЕВГ) инкубациялық кезеңі орташа күнтізбелік 40 күнді құрайды (диапазоны күнтізбелік 20-60 күн).</w:t>
      </w:r>
    </w:p>
    <w:bookmarkEnd w:id="564"/>
    <w:bookmarkStart w:name="z514" w:id="565"/>
    <w:p>
      <w:pPr>
        <w:spacing w:after="0"/>
        <w:ind w:left="0"/>
        <w:jc w:val="both"/>
      </w:pPr>
      <w:r>
        <w:rPr>
          <w:rFonts w:ascii="Times New Roman"/>
          <w:b w:val="false"/>
          <w:i w:val="false"/>
          <w:color w:val="000000"/>
          <w:sz w:val="28"/>
        </w:rPr>
        <w:t>
      11. ЕВГ-ның вирусының берілу жолы – су арқылы.</w:t>
      </w:r>
    </w:p>
    <w:bookmarkEnd w:id="565"/>
    <w:bookmarkStart w:name="z515" w:id="566"/>
    <w:p>
      <w:pPr>
        <w:spacing w:after="0"/>
        <w:ind w:left="0"/>
        <w:jc w:val="both"/>
      </w:pPr>
      <w:r>
        <w:rPr>
          <w:rFonts w:ascii="Times New Roman"/>
          <w:b w:val="false"/>
          <w:i w:val="false"/>
          <w:color w:val="000000"/>
          <w:sz w:val="28"/>
        </w:rPr>
        <w:t>
      12. ЕВГ кезінде эпидемиялық процесс:</w:t>
      </w:r>
    </w:p>
    <w:bookmarkEnd w:id="566"/>
    <w:p>
      <w:pPr>
        <w:spacing w:after="0"/>
        <w:ind w:left="0"/>
        <w:jc w:val="both"/>
      </w:pPr>
      <w:r>
        <w:rPr>
          <w:rFonts w:ascii="Times New Roman"/>
          <w:b w:val="false"/>
          <w:i w:val="false"/>
          <w:color w:val="000000"/>
          <w:sz w:val="28"/>
        </w:rPr>
        <w:t>
      1) судан пайда болған эпидемиялық өршулер 7-8 жыл аралықтармен;</w:t>
      </w:r>
    </w:p>
    <w:p>
      <w:pPr>
        <w:spacing w:after="0"/>
        <w:ind w:left="0"/>
        <w:jc w:val="both"/>
      </w:pPr>
      <w:r>
        <w:rPr>
          <w:rFonts w:ascii="Times New Roman"/>
          <w:b w:val="false"/>
          <w:i w:val="false"/>
          <w:color w:val="000000"/>
          <w:sz w:val="28"/>
        </w:rPr>
        <w:t>
      2) аурудың шұғыл сипатымен;</w:t>
      </w:r>
    </w:p>
    <w:p>
      <w:pPr>
        <w:spacing w:after="0"/>
        <w:ind w:left="0"/>
        <w:jc w:val="both"/>
      </w:pPr>
      <w:r>
        <w:rPr>
          <w:rFonts w:ascii="Times New Roman"/>
          <w:b w:val="false"/>
          <w:i w:val="false"/>
          <w:color w:val="000000"/>
          <w:sz w:val="28"/>
        </w:rPr>
        <w:t>
      3) 15-29 жастағы жас адамдардың басым зақымдалуымен;</w:t>
      </w:r>
    </w:p>
    <w:p>
      <w:pPr>
        <w:spacing w:after="0"/>
        <w:ind w:left="0"/>
        <w:jc w:val="both"/>
      </w:pPr>
      <w:r>
        <w:rPr>
          <w:rFonts w:ascii="Times New Roman"/>
          <w:b w:val="false"/>
          <w:i w:val="false"/>
          <w:color w:val="000000"/>
          <w:sz w:val="28"/>
        </w:rPr>
        <w:t>
      4) жүктіліктің үшінші триместрінде 20 % дейін өлім-жітіммен сипатталады.</w:t>
      </w:r>
    </w:p>
    <w:bookmarkStart w:name="z516" w:id="567"/>
    <w:p>
      <w:pPr>
        <w:spacing w:after="0"/>
        <w:ind w:left="0"/>
        <w:jc w:val="both"/>
      </w:pPr>
      <w:r>
        <w:rPr>
          <w:rFonts w:ascii="Times New Roman"/>
          <w:b w:val="false"/>
          <w:i w:val="false"/>
          <w:color w:val="000000"/>
          <w:sz w:val="28"/>
        </w:rPr>
        <w:t>
      13. Аурудың өрши бастауы жаз айларына тән, бұл суды барынша көп тұтынуға және шаруашылық-ауыз сумен жабдықтау көзі болып табылатын жерасты суының барынша ластануына байланысты.</w:t>
      </w:r>
    </w:p>
    <w:bookmarkEnd w:id="567"/>
    <w:bookmarkStart w:name="z517" w:id="568"/>
    <w:p>
      <w:pPr>
        <w:spacing w:after="0"/>
        <w:ind w:left="0"/>
        <w:jc w:val="left"/>
      </w:pPr>
      <w:r>
        <w:rPr>
          <w:rFonts w:ascii="Times New Roman"/>
          <w:b/>
          <w:i w:val="false"/>
          <w:color w:val="000000"/>
        </w:rPr>
        <w:t xml:space="preserve"> В вирустық гепатиті</w:t>
      </w:r>
    </w:p>
    <w:bookmarkEnd w:id="568"/>
    <w:bookmarkStart w:name="z518" w:id="569"/>
    <w:p>
      <w:pPr>
        <w:spacing w:after="0"/>
        <w:ind w:left="0"/>
        <w:jc w:val="both"/>
      </w:pPr>
      <w:r>
        <w:rPr>
          <w:rFonts w:ascii="Times New Roman"/>
          <w:b w:val="false"/>
          <w:i w:val="false"/>
          <w:color w:val="000000"/>
          <w:sz w:val="28"/>
        </w:rPr>
        <w:t>
      14. В вирустық гепатиті (бұдан әрі - ВВГ) инкубациялық кезеңі орташа күнтізбелік 60-90 күнді құрайды (диапазоны күнтізбелік 45-тен 180 күнге дейін).</w:t>
      </w:r>
    </w:p>
    <w:bookmarkEnd w:id="569"/>
    <w:bookmarkStart w:name="z519" w:id="570"/>
    <w:p>
      <w:pPr>
        <w:spacing w:after="0"/>
        <w:ind w:left="0"/>
        <w:jc w:val="both"/>
      </w:pPr>
      <w:r>
        <w:rPr>
          <w:rFonts w:ascii="Times New Roman"/>
          <w:b w:val="false"/>
          <w:i w:val="false"/>
          <w:color w:val="000000"/>
          <w:sz w:val="28"/>
        </w:rPr>
        <w:t>
      15. Сарғаю түрлері 5 жасқа дейінгі балалардың 10%-да, 5 жастан асқан балалар мен ересектерде 30-50%-да тіркеледі.</w:t>
      </w:r>
    </w:p>
    <w:bookmarkEnd w:id="570"/>
    <w:bookmarkStart w:name="z520" w:id="571"/>
    <w:p>
      <w:pPr>
        <w:spacing w:after="0"/>
        <w:ind w:left="0"/>
        <w:jc w:val="both"/>
      </w:pPr>
      <w:r>
        <w:rPr>
          <w:rFonts w:ascii="Times New Roman"/>
          <w:b w:val="false"/>
          <w:i w:val="false"/>
          <w:color w:val="000000"/>
          <w:sz w:val="28"/>
        </w:rPr>
        <w:t>
      16. ВВГ вирусы жіті де, созылмалы да ауруды туғызады.</w:t>
      </w:r>
    </w:p>
    <w:bookmarkEnd w:id="571"/>
    <w:bookmarkStart w:name="z521" w:id="572"/>
    <w:p>
      <w:pPr>
        <w:spacing w:after="0"/>
        <w:ind w:left="0"/>
        <w:jc w:val="both"/>
      </w:pPr>
      <w:r>
        <w:rPr>
          <w:rFonts w:ascii="Times New Roman"/>
          <w:b w:val="false"/>
          <w:i w:val="false"/>
          <w:color w:val="000000"/>
          <w:sz w:val="28"/>
        </w:rPr>
        <w:t>
      17. Жұқтыру жолдары – табиғи және жасанды (артифициалды).</w:t>
      </w:r>
    </w:p>
    <w:bookmarkEnd w:id="572"/>
    <w:bookmarkStart w:name="z522" w:id="573"/>
    <w:p>
      <w:pPr>
        <w:spacing w:after="0"/>
        <w:ind w:left="0"/>
        <w:jc w:val="both"/>
      </w:pPr>
      <w:r>
        <w:rPr>
          <w:rFonts w:ascii="Times New Roman"/>
          <w:b w:val="false"/>
          <w:i w:val="false"/>
          <w:color w:val="000000"/>
          <w:sz w:val="28"/>
        </w:rPr>
        <w:t>
      18. ВВГ вирусын жұқтырудың табиғи жолдарына:</w:t>
      </w:r>
    </w:p>
    <w:bookmarkEnd w:id="573"/>
    <w:p>
      <w:pPr>
        <w:spacing w:after="0"/>
        <w:ind w:left="0"/>
        <w:jc w:val="both"/>
      </w:pPr>
      <w:r>
        <w:rPr>
          <w:rFonts w:ascii="Times New Roman"/>
          <w:b w:val="false"/>
          <w:i w:val="false"/>
          <w:color w:val="000000"/>
          <w:sz w:val="28"/>
        </w:rPr>
        <w:t>
      1) перинатальдық жұқтыру (пренатальды, интранатальдық, постнатальдық);</w:t>
      </w:r>
    </w:p>
    <w:p>
      <w:pPr>
        <w:spacing w:after="0"/>
        <w:ind w:left="0"/>
        <w:jc w:val="both"/>
      </w:pPr>
      <w:r>
        <w:rPr>
          <w:rFonts w:ascii="Times New Roman"/>
          <w:b w:val="false"/>
          <w:i w:val="false"/>
          <w:color w:val="000000"/>
          <w:sz w:val="28"/>
        </w:rPr>
        <w:t>
      2) жыныстық қатынас кезінде жұқтыру;</w:t>
      </w:r>
    </w:p>
    <w:p>
      <w:pPr>
        <w:spacing w:after="0"/>
        <w:ind w:left="0"/>
        <w:jc w:val="both"/>
      </w:pPr>
      <w:r>
        <w:rPr>
          <w:rFonts w:ascii="Times New Roman"/>
          <w:b w:val="false"/>
          <w:i w:val="false"/>
          <w:color w:val="000000"/>
          <w:sz w:val="28"/>
        </w:rPr>
        <w:t>
      3) тұрмыста вируспен контаминацияланған гигиенаның әртүрлі заттарымен (ұстара және маникюр керек-жарақтары, тіс щеткалары, сүлгілер, қайшылар мен т.б.) жанасу есебінен жұқтыру жатады.</w:t>
      </w:r>
    </w:p>
    <w:bookmarkStart w:name="z523" w:id="574"/>
    <w:p>
      <w:pPr>
        <w:spacing w:after="0"/>
        <w:ind w:left="0"/>
        <w:jc w:val="both"/>
      </w:pPr>
      <w:r>
        <w:rPr>
          <w:rFonts w:ascii="Times New Roman"/>
          <w:b w:val="false"/>
          <w:i w:val="false"/>
          <w:color w:val="000000"/>
          <w:sz w:val="28"/>
        </w:rPr>
        <w:t>
      19. ВВГ вирусын жұқтырудың жасанды жолдарына:</w:t>
      </w:r>
    </w:p>
    <w:bookmarkEnd w:id="574"/>
    <w:p>
      <w:pPr>
        <w:spacing w:after="0"/>
        <w:ind w:left="0"/>
        <w:jc w:val="both"/>
      </w:pPr>
      <w:r>
        <w:rPr>
          <w:rFonts w:ascii="Times New Roman"/>
          <w:b w:val="false"/>
          <w:i w:val="false"/>
          <w:color w:val="000000"/>
          <w:sz w:val="28"/>
        </w:rPr>
        <w:t>
      1) ВГ вирусымен контаминацияланған медициналық, зертханалық құрал-саймандар мен медициналық мақсаттағы бұйымдар арқылы жұқтыру;</w:t>
      </w:r>
    </w:p>
    <w:p>
      <w:pPr>
        <w:spacing w:after="0"/>
        <w:ind w:left="0"/>
        <w:jc w:val="both"/>
      </w:pPr>
      <w:r>
        <w:rPr>
          <w:rFonts w:ascii="Times New Roman"/>
          <w:b w:val="false"/>
          <w:i w:val="false"/>
          <w:color w:val="000000"/>
          <w:sz w:val="28"/>
        </w:rPr>
        <w:t>
      2) қан және/немесе оның құрауыштарын құю, ағзаларды (ағзалардың бөліктерін), тіндерді, жыныстық, фетальды, дің тіндерін және басқа да биологиялық материалдарды трансплантаттау кезінде, оларда ВГ вирусы болған жағдайда, жұқтыру;</w:t>
      </w:r>
    </w:p>
    <w:p>
      <w:pPr>
        <w:spacing w:after="0"/>
        <w:ind w:left="0"/>
        <w:jc w:val="both"/>
      </w:pPr>
      <w:r>
        <w:rPr>
          <w:rFonts w:ascii="Times New Roman"/>
          <w:b w:val="false"/>
          <w:i w:val="false"/>
          <w:color w:val="000000"/>
          <w:sz w:val="28"/>
        </w:rPr>
        <w:t>
      3) медициналық емес инвазиялық емшаралар арқылы жұқтыру (психикалық белсенді препараттарды енгізу, дене әшекейін салу, діни салт жораларды және басқа да рәсімдерді орындау (қырыну, маникюр, педикюр, құлақ тесу, косметикалық рәсімдер және т.б.) жатады.</w:t>
      </w:r>
    </w:p>
    <w:bookmarkStart w:name="z524" w:id="575"/>
    <w:p>
      <w:pPr>
        <w:spacing w:after="0"/>
        <w:ind w:left="0"/>
        <w:jc w:val="left"/>
      </w:pPr>
      <w:r>
        <w:rPr>
          <w:rFonts w:ascii="Times New Roman"/>
          <w:b/>
          <w:i w:val="false"/>
          <w:color w:val="000000"/>
        </w:rPr>
        <w:t xml:space="preserve"> Д вирустық гепатиті</w:t>
      </w:r>
    </w:p>
    <w:bookmarkEnd w:id="575"/>
    <w:bookmarkStart w:name="z525" w:id="576"/>
    <w:p>
      <w:pPr>
        <w:spacing w:after="0"/>
        <w:ind w:left="0"/>
        <w:jc w:val="both"/>
      </w:pPr>
      <w:r>
        <w:rPr>
          <w:rFonts w:ascii="Times New Roman"/>
          <w:b w:val="false"/>
          <w:i w:val="false"/>
          <w:color w:val="000000"/>
          <w:sz w:val="28"/>
        </w:rPr>
        <w:t>
      20. Д гепатитінің вирусы – ақауы бар, оның көбеюі үшін В гепатиті вирусының болуы қажет, сондықтан ДВГ мынадай түрде өтеді:</w:t>
      </w:r>
    </w:p>
    <w:bookmarkEnd w:id="576"/>
    <w:p>
      <w:pPr>
        <w:spacing w:after="0"/>
        <w:ind w:left="0"/>
        <w:jc w:val="both"/>
      </w:pPr>
      <w:r>
        <w:rPr>
          <w:rFonts w:ascii="Times New Roman"/>
          <w:b w:val="false"/>
          <w:i w:val="false"/>
          <w:color w:val="000000"/>
          <w:sz w:val="28"/>
        </w:rPr>
        <w:t>
      1) коинфекция (ВВГ мен ДВГ бір мезгілде жұғуы);</w:t>
      </w:r>
    </w:p>
    <w:p>
      <w:pPr>
        <w:spacing w:after="0"/>
        <w:ind w:left="0"/>
        <w:jc w:val="both"/>
      </w:pPr>
      <w:r>
        <w:rPr>
          <w:rFonts w:ascii="Times New Roman"/>
          <w:b w:val="false"/>
          <w:i w:val="false"/>
          <w:color w:val="000000"/>
          <w:sz w:val="28"/>
        </w:rPr>
        <w:t>
      2) суперинфекция (ДВГ-нің ағымдағы ВВГ инфекциясына, әдетте созылмалы болған кезде қабаттасуы). ДВГ жіті және созылмалы болады</w:t>
      </w:r>
    </w:p>
    <w:bookmarkStart w:name="z526" w:id="577"/>
    <w:p>
      <w:pPr>
        <w:spacing w:after="0"/>
        <w:ind w:left="0"/>
        <w:jc w:val="both"/>
      </w:pPr>
      <w:r>
        <w:rPr>
          <w:rFonts w:ascii="Times New Roman"/>
          <w:b w:val="false"/>
          <w:i w:val="false"/>
          <w:color w:val="000000"/>
          <w:sz w:val="28"/>
        </w:rPr>
        <w:t>
      21. Асқынулар мен нәтижелері: көбіне жіті бауыр энцефалопатиясы және үдемелі бауыр циррозы жиі дамиды.</w:t>
      </w:r>
    </w:p>
    <w:bookmarkEnd w:id="577"/>
    <w:bookmarkStart w:name="z527" w:id="578"/>
    <w:p>
      <w:pPr>
        <w:spacing w:after="0"/>
        <w:ind w:left="0"/>
        <w:jc w:val="left"/>
      </w:pPr>
      <w:r>
        <w:rPr>
          <w:rFonts w:ascii="Times New Roman"/>
          <w:b/>
          <w:i w:val="false"/>
          <w:color w:val="000000"/>
        </w:rPr>
        <w:t xml:space="preserve"> С вирустық гепатиті</w:t>
      </w:r>
    </w:p>
    <w:bookmarkEnd w:id="578"/>
    <w:bookmarkStart w:name="z528" w:id="579"/>
    <w:p>
      <w:pPr>
        <w:spacing w:after="0"/>
        <w:ind w:left="0"/>
        <w:jc w:val="both"/>
      </w:pPr>
      <w:r>
        <w:rPr>
          <w:rFonts w:ascii="Times New Roman"/>
          <w:b w:val="false"/>
          <w:i w:val="false"/>
          <w:color w:val="000000"/>
          <w:sz w:val="28"/>
        </w:rPr>
        <w:t>
      22. СВГ инкубациялық кезеңі орташа күнтізбелік 180-210 күнді құрайды (күнтізбелік 14-тен 780 күн аралығында ауытқумен).</w:t>
      </w:r>
    </w:p>
    <w:bookmarkEnd w:id="579"/>
    <w:bookmarkStart w:name="z529" w:id="580"/>
    <w:p>
      <w:pPr>
        <w:spacing w:after="0"/>
        <w:ind w:left="0"/>
        <w:jc w:val="both"/>
      </w:pPr>
      <w:r>
        <w:rPr>
          <w:rFonts w:ascii="Times New Roman"/>
          <w:b w:val="false"/>
          <w:i w:val="false"/>
          <w:color w:val="000000"/>
          <w:sz w:val="28"/>
        </w:rPr>
        <w:t>
      23. Инфекция көздері: аурудың жіті және созылмалы түрлері бар науқастар.</w:t>
      </w:r>
    </w:p>
    <w:bookmarkEnd w:id="580"/>
    <w:bookmarkStart w:name="z530" w:id="581"/>
    <w:p>
      <w:pPr>
        <w:spacing w:after="0"/>
        <w:ind w:left="0"/>
        <w:jc w:val="both"/>
      </w:pPr>
      <w:r>
        <w:rPr>
          <w:rFonts w:ascii="Times New Roman"/>
          <w:b w:val="false"/>
          <w:i w:val="false"/>
          <w:color w:val="000000"/>
          <w:sz w:val="28"/>
        </w:rPr>
        <w:t>
      24. Жұқтыру жолдары ВВГ-ге ұқсас.</w:t>
      </w:r>
    </w:p>
    <w:bookmarkEnd w:id="581"/>
    <w:bookmarkStart w:name="z531" w:id="582"/>
    <w:p>
      <w:pPr>
        <w:spacing w:after="0"/>
        <w:ind w:left="0"/>
        <w:jc w:val="both"/>
      </w:pPr>
      <w:r>
        <w:rPr>
          <w:rFonts w:ascii="Times New Roman"/>
          <w:b w:val="false"/>
          <w:i w:val="false"/>
          <w:color w:val="000000"/>
          <w:sz w:val="28"/>
        </w:rPr>
        <w:t>
      25. Сарғаю түрлері жағдайдың 10-20%-да орын алады.</w:t>
      </w:r>
    </w:p>
    <w:bookmarkEnd w:id="582"/>
    <w:bookmarkStart w:name="z532" w:id="583"/>
    <w:p>
      <w:pPr>
        <w:spacing w:after="0"/>
        <w:ind w:left="0"/>
        <w:jc w:val="left"/>
      </w:pPr>
      <w:r>
        <w:rPr>
          <w:rFonts w:ascii="Times New Roman"/>
          <w:b/>
          <w:i w:val="false"/>
          <w:color w:val="000000"/>
        </w:rPr>
        <w:t xml:space="preserve"> ВГ ауыратын науқастарды емдеуге жатқызу</w:t>
      </w:r>
    </w:p>
    <w:bookmarkEnd w:id="583"/>
    <w:bookmarkStart w:name="z533" w:id="584"/>
    <w:p>
      <w:pPr>
        <w:spacing w:after="0"/>
        <w:ind w:left="0"/>
        <w:jc w:val="both"/>
      </w:pPr>
      <w:r>
        <w:rPr>
          <w:rFonts w:ascii="Times New Roman"/>
          <w:b w:val="false"/>
          <w:i w:val="false"/>
          <w:color w:val="000000"/>
          <w:sz w:val="28"/>
        </w:rPr>
        <w:t>
      26. ВГ-мен ауыратын науқастарды емдеуге жатқызу клиникалық көрсетілімдер бойынша (орташа-ауыр және ауыр түрлері, бауыр мен асқазан-ішек жолдарының ілесіп жүретін патологиясы болған жағдайда жеңіл түрлері) нозологиялық түрлері бойынша бөлек жүргізіледі.</w:t>
      </w:r>
    </w:p>
    <w:bookmarkEnd w:id="584"/>
    <w:bookmarkStart w:name="z534" w:id="585"/>
    <w:p>
      <w:pPr>
        <w:spacing w:after="0"/>
        <w:ind w:left="0"/>
        <w:jc w:val="both"/>
      </w:pPr>
      <w:r>
        <w:rPr>
          <w:rFonts w:ascii="Times New Roman"/>
          <w:b w:val="false"/>
          <w:i w:val="false"/>
          <w:color w:val="000000"/>
          <w:sz w:val="28"/>
        </w:rPr>
        <w:t>
      27. ВГ-мен ауыратын науқастарды емдеуге жатқызу үшін эпидемиологиялық көрсетілімдер жоқ.</w:t>
      </w:r>
    </w:p>
    <w:bookmarkEnd w:id="585"/>
    <w:bookmarkStart w:name="z535" w:id="586"/>
    <w:p>
      <w:pPr>
        <w:spacing w:after="0"/>
        <w:ind w:left="0"/>
        <w:jc w:val="both"/>
      </w:pPr>
      <w:r>
        <w:rPr>
          <w:rFonts w:ascii="Times New Roman"/>
          <w:b w:val="false"/>
          <w:i w:val="false"/>
          <w:color w:val="000000"/>
          <w:sz w:val="28"/>
        </w:rPr>
        <w:t>
      28. ВГ-мен ауыратын жүкті әйелдер клиникалық көрсетілімдері бойынша инфекциялық аурулар стационарларына, 30 аптадан бастап жүкті әйелдер және босанған әйелдер перзентханалар мен бөлімшелердің оқшауланған палаталарына (бокстарына) жатқызылады.</w:t>
      </w:r>
    </w:p>
    <w:bookmarkEnd w:id="586"/>
    <w:bookmarkStart w:name="z536" w:id="587"/>
    <w:p>
      <w:pPr>
        <w:spacing w:after="0"/>
        <w:ind w:left="0"/>
        <w:jc w:val="both"/>
      </w:pPr>
      <w:r>
        <w:rPr>
          <w:rFonts w:ascii="Times New Roman"/>
          <w:b w:val="false"/>
          <w:i w:val="false"/>
          <w:color w:val="000000"/>
          <w:sz w:val="28"/>
        </w:rPr>
        <w:t>
      29. ВГ-мен ауырып айыққан науқастарды ауруханадан шығару толық клиникалық сауығудан кейін, клиникалық-зертханалық көрсеткіштер бойынша жүргізіледі.</w:t>
      </w:r>
    </w:p>
    <w:bookmarkEnd w:id="587"/>
    <w:bookmarkStart w:name="z537" w:id="588"/>
    <w:p>
      <w:pPr>
        <w:spacing w:after="0"/>
        <w:ind w:left="0"/>
        <w:jc w:val="left"/>
      </w:pPr>
      <w:r>
        <w:rPr>
          <w:rFonts w:ascii="Times New Roman"/>
          <w:b/>
          <w:i w:val="false"/>
          <w:color w:val="000000"/>
        </w:rPr>
        <w:t xml:space="preserve"> Диспансерлеу</w:t>
      </w:r>
    </w:p>
    <w:bookmarkEnd w:id="588"/>
    <w:bookmarkStart w:name="z538" w:id="589"/>
    <w:p>
      <w:pPr>
        <w:spacing w:after="0"/>
        <w:ind w:left="0"/>
        <w:jc w:val="both"/>
      </w:pPr>
      <w:r>
        <w:rPr>
          <w:rFonts w:ascii="Times New Roman"/>
          <w:b w:val="false"/>
          <w:i w:val="false"/>
          <w:color w:val="000000"/>
          <w:sz w:val="28"/>
        </w:rPr>
        <w:t>
      30. ЖВГ-мен ауырып айыққан науқастарды диспансерлеу клиникалық көрсетілімдер бойынша гепатологиялық орталықтарда немесе емдеген дәрігер науқастың қолына берген жазбаша ұсыныммен аумақтық денсаулық сақтау ұйымының инфекциялық аурулар кабинеттерінде жүзеге асырылады.</w:t>
      </w:r>
    </w:p>
    <w:bookmarkEnd w:id="589"/>
    <w:p>
      <w:pPr>
        <w:spacing w:after="0"/>
        <w:ind w:left="0"/>
        <w:jc w:val="both"/>
      </w:pPr>
      <w:r>
        <w:rPr>
          <w:rFonts w:ascii="Times New Roman"/>
          <w:b w:val="false"/>
          <w:i w:val="false"/>
          <w:color w:val="000000"/>
          <w:sz w:val="28"/>
        </w:rPr>
        <w:t>
      АВГ-нің орташа ауыр және ауыр түрлерімен ауырғандарды диспансерлік бақылау үш ай, ВВГ-мен – алты ай, жіті СВГ-мен – созылмалылықтың жоғары ықтималдығын ескере отырып, тұрақты жүргізіледі (оның ішінде биологиялық-химиялық сынамалардың қалыпты көрсеткіштері кезінде және қанда вирус репликациясы болмаған кезде).</w:t>
      </w:r>
    </w:p>
    <w:p>
      <w:pPr>
        <w:spacing w:after="0"/>
        <w:ind w:left="0"/>
        <w:jc w:val="both"/>
      </w:pPr>
      <w:r>
        <w:rPr>
          <w:rFonts w:ascii="Times New Roman"/>
          <w:b w:val="false"/>
          <w:i w:val="false"/>
          <w:color w:val="000000"/>
          <w:sz w:val="28"/>
        </w:rPr>
        <w:t>
      Созылмалы вирустық гепатит – ЖВГ нәтижелерінің бірі, алты ай бойы және одан көп айға рұқсат бермейтін бауырдағы диффузиялық қабыну процесі.</w:t>
      </w:r>
    </w:p>
    <w:p>
      <w:pPr>
        <w:spacing w:after="0"/>
        <w:ind w:left="0"/>
        <w:jc w:val="both"/>
      </w:pPr>
      <w:r>
        <w:rPr>
          <w:rFonts w:ascii="Times New Roman"/>
          <w:b w:val="false"/>
          <w:i w:val="false"/>
          <w:color w:val="000000"/>
          <w:sz w:val="28"/>
        </w:rPr>
        <w:t>
      ЖВГ-мен ауыратын науқастарды диспансерлеу (әсіресе НВsАg болғанда) Д инфекцияның ықтимал суперинфекциялануына байланысты көрсетілген.</w:t>
      </w:r>
    </w:p>
    <w:p>
      <w:pPr>
        <w:spacing w:after="0"/>
        <w:ind w:left="0"/>
        <w:jc w:val="both"/>
      </w:pPr>
      <w:r>
        <w:rPr>
          <w:rFonts w:ascii="Times New Roman"/>
          <w:b w:val="false"/>
          <w:i w:val="false"/>
          <w:color w:val="000000"/>
          <w:sz w:val="28"/>
        </w:rPr>
        <w:t>
      Диспансерлік бақылау ұзақтығы жалғасатын гепатит пен ферментемия клиникасының болуымен анықталады.</w:t>
      </w:r>
    </w:p>
    <w:p>
      <w:pPr>
        <w:spacing w:after="0"/>
        <w:ind w:left="0"/>
        <w:jc w:val="both"/>
      </w:pPr>
      <w:r>
        <w:rPr>
          <w:rFonts w:ascii="Times New Roman"/>
          <w:b w:val="false"/>
          <w:i w:val="false"/>
          <w:color w:val="000000"/>
          <w:sz w:val="28"/>
        </w:rPr>
        <w:t>
      Вирустық гепатиттер реконвалесценттері сақталатын ферментемиялармен ауруханадан шыққаннан кейін бір айдан соң қаралған кезде диспансерлік есепке қойылады.</w:t>
      </w:r>
    </w:p>
    <w:p>
      <w:pPr>
        <w:spacing w:after="0"/>
        <w:ind w:left="0"/>
        <w:jc w:val="both"/>
      </w:pPr>
      <w:r>
        <w:rPr>
          <w:rFonts w:ascii="Times New Roman"/>
          <w:b w:val="false"/>
          <w:i w:val="false"/>
          <w:color w:val="000000"/>
          <w:sz w:val="28"/>
        </w:rPr>
        <w:t>
      Есептен шығару клиникалық белгілер болмаған кезде жүргізіледі.</w:t>
      </w:r>
    </w:p>
    <w:p>
      <w:pPr>
        <w:spacing w:after="0"/>
        <w:ind w:left="0"/>
        <w:jc w:val="both"/>
      </w:pPr>
      <w:r>
        <w:rPr>
          <w:rFonts w:ascii="Times New Roman"/>
          <w:b w:val="false"/>
          <w:i w:val="false"/>
          <w:color w:val="000000"/>
          <w:sz w:val="28"/>
        </w:rPr>
        <w:t>
      ЖВГ-мен ауырып айыққан адамдарға стационардан шыққаннан кейін алты ай бойы антирабиялық вакцина мен сіреспеге қарсы анатоксиннен басқа профилактикалық егуге болмайды (көрсетілімдер бар болса).</w:t>
      </w:r>
    </w:p>
    <w:bookmarkStart w:name="z539" w:id="590"/>
    <w:p>
      <w:pPr>
        <w:spacing w:after="0"/>
        <w:ind w:left="0"/>
        <w:jc w:val="both"/>
      </w:pPr>
      <w:r>
        <w:rPr>
          <w:rFonts w:ascii="Times New Roman"/>
          <w:b w:val="false"/>
          <w:i w:val="false"/>
          <w:color w:val="000000"/>
          <w:sz w:val="28"/>
        </w:rPr>
        <w:t>
      31. Қандағы В және С гепатиттері вирустарының репликациясын растайтын полимеразды тізбекті реакцияның оң нәтижелері алынғанда, хирургиялық операцияларға және манипуляцияларға қатысатын медицина қызметкерлері жұмысқа жіберілмейді.</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 санитариялық-</w:t>
            </w:r>
            <w:r>
              <w:br/>
            </w:r>
            <w:r>
              <w:rPr>
                <w:rFonts w:ascii="Times New Roman"/>
                <w:b w:val="false"/>
                <w:i w:val="false"/>
                <w:color w:val="000000"/>
                <w:sz w:val="20"/>
              </w:rPr>
              <w:t>эпидемияға қарсы (профилактикалық)</w:t>
            </w:r>
            <w:r>
              <w:br/>
            </w:r>
            <w:r>
              <w:rPr>
                <w:rFonts w:ascii="Times New Roman"/>
                <w:b w:val="false"/>
                <w:i w:val="false"/>
                <w:color w:val="000000"/>
                <w:sz w:val="20"/>
              </w:rPr>
              <w:t>іс-шараларды ұйымдастыруға және</w:t>
            </w:r>
            <w:r>
              <w:br/>
            </w:r>
            <w:r>
              <w:rPr>
                <w:rFonts w:ascii="Times New Roman"/>
                <w:b w:val="false"/>
                <w:i w:val="false"/>
                <w:color w:val="000000"/>
                <w:sz w:val="20"/>
              </w:rPr>
              <w:t xml:space="preserve">жүргізуге қойылатын санитариялық- </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3-қосымша</w:t>
            </w:r>
          </w:p>
        </w:tc>
      </w:tr>
    </w:tbl>
    <w:bookmarkStart w:name="z541" w:id="591"/>
    <w:p>
      <w:pPr>
        <w:spacing w:after="0"/>
        <w:ind w:left="0"/>
        <w:jc w:val="left"/>
      </w:pPr>
      <w:r>
        <w:rPr>
          <w:rFonts w:ascii="Times New Roman"/>
          <w:b/>
          <w:i w:val="false"/>
          <w:color w:val="000000"/>
        </w:rPr>
        <w:t xml:space="preserve"> Эпидемияға қарсы (профилактикалық) іс-шараларды ұйымдастыру</w:t>
      </w:r>
      <w:r>
        <w:br/>
      </w:r>
      <w:r>
        <w:rPr>
          <w:rFonts w:ascii="Times New Roman"/>
          <w:b/>
          <w:i w:val="false"/>
          <w:color w:val="000000"/>
        </w:rPr>
        <w:t>және жүргізу алгоритмдері</w:t>
      </w:r>
    </w:p>
    <w:bookmarkEnd w:id="591"/>
    <w:bookmarkStart w:name="z542" w:id="592"/>
    <w:p>
      <w:pPr>
        <w:spacing w:after="0"/>
        <w:ind w:left="0"/>
        <w:jc w:val="both"/>
      </w:pPr>
      <w:r>
        <w:rPr>
          <w:rFonts w:ascii="Times New Roman"/>
          <w:b w:val="false"/>
          <w:i w:val="false"/>
          <w:color w:val="000000"/>
          <w:sz w:val="28"/>
        </w:rPr>
        <w:t>
      1. МСАК медициналық ұйымдарында эпидемияға қарсы (профилактикалық) іс-шараларды қамтамасыз ету алгоритмі:</w:t>
      </w:r>
    </w:p>
    <w:bookmarkEnd w:id="592"/>
    <w:p>
      <w:pPr>
        <w:spacing w:after="0"/>
        <w:ind w:left="0"/>
        <w:jc w:val="both"/>
      </w:pPr>
      <w:r>
        <w:rPr>
          <w:rFonts w:ascii="Times New Roman"/>
          <w:b w:val="false"/>
          <w:i w:val="false"/>
          <w:color w:val="000000"/>
          <w:sz w:val="28"/>
        </w:rPr>
        <w:t>
      1) аумақта және ғимаратта кіреберісте тиісті көрсеткіштері бар "сүзгілер" ұйымдастыру және жабдықтау;</w:t>
      </w:r>
    </w:p>
    <w:p>
      <w:pPr>
        <w:spacing w:after="0"/>
        <w:ind w:left="0"/>
        <w:jc w:val="both"/>
      </w:pPr>
      <w:r>
        <w:rPr>
          <w:rFonts w:ascii="Times New Roman"/>
          <w:b w:val="false"/>
          <w:i w:val="false"/>
          <w:color w:val="000000"/>
          <w:sz w:val="28"/>
        </w:rPr>
        <w:t>
      2) ЖРВИ, ТТА, АЖРИ және тұмау белгілері бар адамдар арнайы бөлінген бөлмеге оқшауланады, содан соң сүзгінің мейірбикесі дәрігерді шақырады;</w:t>
      </w:r>
    </w:p>
    <w:p>
      <w:pPr>
        <w:spacing w:after="0"/>
        <w:ind w:left="0"/>
        <w:jc w:val="both"/>
      </w:pPr>
      <w:r>
        <w:rPr>
          <w:rFonts w:ascii="Times New Roman"/>
          <w:b w:val="false"/>
          <w:i w:val="false"/>
          <w:color w:val="000000"/>
          <w:sz w:val="28"/>
        </w:rPr>
        <w:t>
      3) дәрігер қарағаннан кейін сүзгі мейірбикесі дәрігердің нұсқауын орындайды (зерттеуге жағындыны алады, инъекциялар жасайды және басқалары) және пациент одан әрі амбулаториялық емдеуге немесе стационарға жіберіледі;</w:t>
      </w:r>
    </w:p>
    <w:p>
      <w:pPr>
        <w:spacing w:after="0"/>
        <w:ind w:left="0"/>
        <w:jc w:val="both"/>
      </w:pPr>
      <w:r>
        <w:rPr>
          <w:rFonts w:ascii="Times New Roman"/>
          <w:b w:val="false"/>
          <w:i w:val="false"/>
          <w:color w:val="000000"/>
          <w:sz w:val="28"/>
        </w:rPr>
        <w:t>
      4) келушілердің емханада болу уақытын шектеу, науқастарды қабылдау үшін қосымша кабинеттер бөлу;</w:t>
      </w:r>
    </w:p>
    <w:p>
      <w:pPr>
        <w:spacing w:after="0"/>
        <w:ind w:left="0"/>
        <w:jc w:val="both"/>
      </w:pPr>
      <w:r>
        <w:rPr>
          <w:rFonts w:ascii="Times New Roman"/>
          <w:b w:val="false"/>
          <w:i w:val="false"/>
          <w:color w:val="000000"/>
          <w:sz w:val="28"/>
        </w:rPr>
        <w:t>
      5) қосымша телефондар орнату және тұмауға күдігі бар және ауыр, орташа ауыр түрде өтетін ЖРВИ-мен ауыратын науқастарға консультациялық көмек көрсету және оларды ауруханаға жатқызу үшін автокөлікті бөлу;</w:t>
      </w:r>
    </w:p>
    <w:p>
      <w:pPr>
        <w:spacing w:after="0"/>
        <w:ind w:left="0"/>
        <w:jc w:val="both"/>
      </w:pPr>
      <w:r>
        <w:rPr>
          <w:rFonts w:ascii="Times New Roman"/>
          <w:b w:val="false"/>
          <w:i w:val="false"/>
          <w:color w:val="000000"/>
          <w:sz w:val="28"/>
        </w:rPr>
        <w:t>
      6) үйге шақыртуға қызмет көрсету үшін жағдайлар жасау (қосымша автокөлік, жанар-жағармай материалы, тіркеу орнының ауысымдық жұмысын ұйымдастыру, 7 күнге еңбекке жарамсыздық парақтарын беру және басқалары);</w:t>
      </w:r>
    </w:p>
    <w:p>
      <w:pPr>
        <w:spacing w:after="0"/>
        <w:ind w:left="0"/>
        <w:jc w:val="both"/>
      </w:pPr>
      <w:r>
        <w:rPr>
          <w:rFonts w:ascii="Times New Roman"/>
          <w:b w:val="false"/>
          <w:i w:val="false"/>
          <w:color w:val="000000"/>
          <w:sz w:val="28"/>
        </w:rPr>
        <w:t>
      7) ЖРВИ, тұмау және олардың асқынуларының (пневмониялар) белгілері бар жүкті әйелдер мен 1 жасқа дейінгі балаларға үйге шақыртуларды күн сайын патронажды, уақтылы емдеуге жатқызуды қамтамасыз ету арқылы бірінші кезекте қызмет көрсету;</w:t>
      </w:r>
    </w:p>
    <w:p>
      <w:pPr>
        <w:spacing w:after="0"/>
        <w:ind w:left="0"/>
        <w:jc w:val="both"/>
      </w:pPr>
      <w:r>
        <w:rPr>
          <w:rFonts w:ascii="Times New Roman"/>
          <w:b w:val="false"/>
          <w:i w:val="false"/>
          <w:color w:val="000000"/>
          <w:sz w:val="28"/>
        </w:rPr>
        <w:t>
      8) ЖРВИ, тұмаумен сырқаттанушылықтың көтерілу кезеңінде медициналық ұйымдардағы жұмыс күнінің уақытын Қазақстан Республикасының заңнамасына сәйкес сағат 8.00-ден 20.00-ге дейін, сенбі және жексенбі күндері сағат 9.00-ден 18.00-ге дейін ұзарту;</w:t>
      </w:r>
    </w:p>
    <w:p>
      <w:pPr>
        <w:spacing w:after="0"/>
        <w:ind w:left="0"/>
        <w:jc w:val="both"/>
      </w:pPr>
      <w:r>
        <w:rPr>
          <w:rFonts w:ascii="Times New Roman"/>
          <w:b w:val="false"/>
          <w:i w:val="false"/>
          <w:color w:val="000000"/>
          <w:sz w:val="28"/>
        </w:rPr>
        <w:t>
      9) ЖРВИ, тұмау және олардың асқынулары (пневмониялар) бар амбулаториялық науқастарды емдеу үшін вирусқа қарсы препараттардың қорын құру;</w:t>
      </w:r>
    </w:p>
    <w:p>
      <w:pPr>
        <w:spacing w:after="0"/>
        <w:ind w:left="0"/>
        <w:jc w:val="both"/>
      </w:pPr>
      <w:r>
        <w:rPr>
          <w:rFonts w:ascii="Times New Roman"/>
          <w:b w:val="false"/>
          <w:i w:val="false"/>
          <w:color w:val="000000"/>
          <w:sz w:val="28"/>
        </w:rPr>
        <w:t>
      10) әрбір 3 сағат сайын бетперделерді ауыстыру есебімен, қолданылған жеке гигиена заттарын уақтылы кәдеге жарату арқылы қызметкерлерді бір рет қолданылатын бетперделермен қамтамасыз ету. Көп рет қолданылатын бетперделерді пайдалануға және бір рет қолданылатын бетперделерді қайтадан пайдалануға жол берілмейді;</w:t>
      </w:r>
    </w:p>
    <w:p>
      <w:pPr>
        <w:spacing w:after="0"/>
        <w:ind w:left="0"/>
        <w:jc w:val="both"/>
      </w:pPr>
      <w:r>
        <w:rPr>
          <w:rFonts w:ascii="Times New Roman"/>
          <w:b w:val="false"/>
          <w:i w:val="false"/>
          <w:color w:val="000000"/>
          <w:sz w:val="28"/>
        </w:rPr>
        <w:t>
      11) адамдар бар кезінде ауаны зарарсыздандыруды қамтамасыз ететін қазіргі заманғы құрылғыларды пайдалану;</w:t>
      </w:r>
    </w:p>
    <w:p>
      <w:pPr>
        <w:spacing w:after="0"/>
        <w:ind w:left="0"/>
        <w:jc w:val="both"/>
      </w:pPr>
      <w:r>
        <w:rPr>
          <w:rFonts w:ascii="Times New Roman"/>
          <w:b w:val="false"/>
          <w:i w:val="false"/>
          <w:color w:val="000000"/>
          <w:sz w:val="28"/>
        </w:rPr>
        <w:t>
      12) санитариялық тораптарды сұйық сабыны бар дозаторлармен, электр кептіргіштермен немесе бір рет қолданылатын қағаз майлықтармен, қолданылған бетперделер мен майлықтарды жинауға арналған педалі бар қоқыс жәшіктерімен қамтамасыз ету;</w:t>
      </w:r>
    </w:p>
    <w:p>
      <w:pPr>
        <w:spacing w:after="0"/>
        <w:ind w:left="0"/>
        <w:jc w:val="both"/>
      </w:pPr>
      <w:r>
        <w:rPr>
          <w:rFonts w:ascii="Times New Roman"/>
          <w:b w:val="false"/>
          <w:i w:val="false"/>
          <w:color w:val="000000"/>
          <w:sz w:val="28"/>
        </w:rPr>
        <w:t>
      13) медициналық ұйымдардың үй-жайларында кемінде +18</w:t>
      </w:r>
      <w:r>
        <w:rPr>
          <w:rFonts w:ascii="Times New Roman"/>
          <w:b w:val="false"/>
          <w:i w:val="false"/>
          <w:color w:val="000000"/>
          <w:vertAlign w:val="superscript"/>
        </w:rPr>
        <w:t>о</w:t>
      </w:r>
      <w:r>
        <w:rPr>
          <w:rFonts w:ascii="Times New Roman"/>
          <w:b w:val="false"/>
          <w:i w:val="false"/>
          <w:color w:val="000000"/>
          <w:sz w:val="28"/>
        </w:rPr>
        <w:t>С температуралық режимді қамтамасыз ету;</w:t>
      </w:r>
    </w:p>
    <w:p>
      <w:pPr>
        <w:spacing w:after="0"/>
        <w:ind w:left="0"/>
        <w:jc w:val="both"/>
      </w:pPr>
      <w:r>
        <w:rPr>
          <w:rFonts w:ascii="Times New Roman"/>
          <w:b w:val="false"/>
          <w:i w:val="false"/>
          <w:color w:val="000000"/>
          <w:sz w:val="28"/>
        </w:rPr>
        <w:t>
      14) тұмауға күдікті науқастардан материалды уақтылы (ауырған сәттен бастап 72 сағаттан кешіктірмей) алуды, "салқындату тізбегі" талаптарын сақтай отырып, үлгілерді уақытша сақтауды және вирусологиялық зертханаларға тасымалдауды қамтамасыз ету;</w:t>
      </w:r>
    </w:p>
    <w:p>
      <w:pPr>
        <w:spacing w:after="0"/>
        <w:ind w:left="0"/>
        <w:jc w:val="both"/>
      </w:pPr>
      <w:r>
        <w:rPr>
          <w:rFonts w:ascii="Times New Roman"/>
          <w:b w:val="false"/>
          <w:i w:val="false"/>
          <w:color w:val="000000"/>
          <w:sz w:val="28"/>
        </w:rPr>
        <w:t>
      15) тұмауға күдігі бар науқастардан материал алу үшін шығыс материалдары мен көліктік орталардың қорын жасау және 7 күннен асырмай температуралық режимді сақтай отырып, көліктік ортаны уақытша сақтауды қамтамасыз ету;</w:t>
      </w:r>
    </w:p>
    <w:p>
      <w:pPr>
        <w:spacing w:after="0"/>
        <w:ind w:left="0"/>
        <w:jc w:val="both"/>
      </w:pPr>
      <w:r>
        <w:rPr>
          <w:rFonts w:ascii="Times New Roman"/>
          <w:b w:val="false"/>
          <w:i w:val="false"/>
          <w:color w:val="000000"/>
          <w:sz w:val="28"/>
        </w:rPr>
        <w:t>
      16) пациенттер болатын жерлерде ЖРВИ мен тұмаудың профилактикасы туралы көрнекі ақпаратты орналастыру (стендтер, брошюралар, үнпарақтар, плакаттар, тұмаудың профилактикасы жөнінде бейнематериалдар көрсету және басқалары).</w:t>
      </w:r>
    </w:p>
    <w:bookmarkStart w:name="z543" w:id="593"/>
    <w:p>
      <w:pPr>
        <w:spacing w:after="0"/>
        <w:ind w:left="0"/>
        <w:jc w:val="both"/>
      </w:pPr>
      <w:r>
        <w:rPr>
          <w:rFonts w:ascii="Times New Roman"/>
          <w:b w:val="false"/>
          <w:i w:val="false"/>
          <w:color w:val="000000"/>
          <w:sz w:val="28"/>
        </w:rPr>
        <w:t>
      2. Медициналық ұйымдарда (стационарлар, перзентханалар мен бөлімшелер) эпидемияға қарсы (профилактикалық) іс-шараларды қамтамасыз ету алгоритмі:</w:t>
      </w:r>
    </w:p>
    <w:bookmarkEnd w:id="593"/>
    <w:p>
      <w:pPr>
        <w:spacing w:after="0"/>
        <w:ind w:left="0"/>
        <w:jc w:val="both"/>
      </w:pPr>
      <w:r>
        <w:rPr>
          <w:rFonts w:ascii="Times New Roman"/>
          <w:b w:val="false"/>
          <w:i w:val="false"/>
          <w:color w:val="000000"/>
          <w:sz w:val="28"/>
        </w:rPr>
        <w:t>
      1) ЖРВИ, тұмаумен сырқаттанушылықтың көтерілу кезеңінде соматикалық бөлімшелердегі төсектерді инфекциялық ауруларға арналған төсек ретінде қайта бейіндеу жоспарын бекіту;</w:t>
      </w:r>
    </w:p>
    <w:p>
      <w:pPr>
        <w:spacing w:after="0"/>
        <w:ind w:left="0"/>
        <w:jc w:val="both"/>
      </w:pPr>
      <w:r>
        <w:rPr>
          <w:rFonts w:ascii="Times New Roman"/>
          <w:b w:val="false"/>
          <w:i w:val="false"/>
          <w:color w:val="000000"/>
          <w:sz w:val="28"/>
        </w:rPr>
        <w:t>
      2) ЖРВИ, тұмау және олардың асқынулары (пневмониялар) бар науқастарды емдеу үшін препараттардың, сондай-ақ дезинфекциялық препараттардың тізбесіне сәйкес дезинфекциялау құралдарының қорын жасау;</w:t>
      </w:r>
    </w:p>
    <w:p>
      <w:pPr>
        <w:spacing w:after="0"/>
        <w:ind w:left="0"/>
        <w:jc w:val="both"/>
      </w:pPr>
      <w:r>
        <w:rPr>
          <w:rFonts w:ascii="Times New Roman"/>
          <w:b w:val="false"/>
          <w:i w:val="false"/>
          <w:color w:val="000000"/>
          <w:sz w:val="28"/>
        </w:rPr>
        <w:t>
      3) тұмауға және басқа да респираторлық вирустық инфекцияларға күдігі бар науқастардан уақтылы (ауырған сәттен бастап 72 сағаттан кешіктірмей) материал алуды, "салқындату тізбегі" талаптарын сақтай отырып, үлгілерді уақытша сақтауды және вирусологиялық зертханаларға тасымалдауды қамтамасыз ету;</w:t>
      </w:r>
    </w:p>
    <w:p>
      <w:pPr>
        <w:spacing w:after="0"/>
        <w:ind w:left="0"/>
        <w:jc w:val="both"/>
      </w:pPr>
      <w:r>
        <w:rPr>
          <w:rFonts w:ascii="Times New Roman"/>
          <w:b w:val="false"/>
          <w:i w:val="false"/>
          <w:color w:val="000000"/>
          <w:sz w:val="28"/>
        </w:rPr>
        <w:t>
      4) тұмауға күдігі бар науқастардан материал алу үшін шығыс материалдары мен көліктік орталардың қорын жасау және 7 күннен асырмай температуралық режимді сақтай отырып, көліктік ортаны уақытша сақтауды қамтамасыз ету;</w:t>
      </w:r>
    </w:p>
    <w:p>
      <w:pPr>
        <w:spacing w:after="0"/>
        <w:ind w:left="0"/>
        <w:jc w:val="both"/>
      </w:pPr>
      <w:r>
        <w:rPr>
          <w:rFonts w:ascii="Times New Roman"/>
          <w:b w:val="false"/>
          <w:i w:val="false"/>
          <w:color w:val="000000"/>
          <w:sz w:val="28"/>
        </w:rPr>
        <w:t>
      5) ЖРВИ және тұмау белгілері бар пациенттерге медициналық көмек көрсететін персоналды жеке қорғаныш құралдарымен (бір рет қолданылатын бетперделер, халаттар, қолғаптар) қамтамасыз ету; әрбір 3 сағат сайын бетпердені ауыстыру есебімен қызметкерлерді бір рет қолданылатын бетперделермен қамтамасыз ету; олардың қайта қолданылуына және көп рет қолданылатын бетперделердің қолданылуына жол бермеу;</w:t>
      </w:r>
    </w:p>
    <w:p>
      <w:pPr>
        <w:spacing w:after="0"/>
        <w:ind w:left="0"/>
        <w:jc w:val="both"/>
      </w:pPr>
      <w:r>
        <w:rPr>
          <w:rFonts w:ascii="Times New Roman"/>
          <w:b w:val="false"/>
          <w:i w:val="false"/>
          <w:color w:val="000000"/>
          <w:sz w:val="28"/>
        </w:rPr>
        <w:t>
      6) медициналық қызметкерлердің стационар бөлімшелерінде жүруін және шектеу іс-шараларын жүргізу кезінде келушілердің санын шектеу арқылы медициналық персонал үшін бетперде режимін енгізу;</w:t>
      </w:r>
    </w:p>
    <w:p>
      <w:pPr>
        <w:spacing w:after="0"/>
        <w:ind w:left="0"/>
        <w:jc w:val="both"/>
      </w:pPr>
      <w:r>
        <w:rPr>
          <w:rFonts w:ascii="Times New Roman"/>
          <w:b w:val="false"/>
          <w:i w:val="false"/>
          <w:color w:val="000000"/>
          <w:sz w:val="28"/>
        </w:rPr>
        <w:t>
      7) медициналық ұйымдардың үй-жайларында кемінде +18</w:t>
      </w:r>
      <w:r>
        <w:rPr>
          <w:rFonts w:ascii="Times New Roman"/>
          <w:b w:val="false"/>
          <w:i w:val="false"/>
          <w:color w:val="000000"/>
          <w:vertAlign w:val="superscript"/>
        </w:rPr>
        <w:t>о</w:t>
      </w:r>
      <w:r>
        <w:rPr>
          <w:rFonts w:ascii="Times New Roman"/>
          <w:b w:val="false"/>
          <w:i w:val="false"/>
          <w:color w:val="000000"/>
          <w:sz w:val="28"/>
        </w:rPr>
        <w:t>С; босандыру блогының үй-жайларында кемінде +22</w:t>
      </w:r>
      <w:r>
        <w:rPr>
          <w:rFonts w:ascii="Times New Roman"/>
          <w:b w:val="false"/>
          <w:i w:val="false"/>
          <w:color w:val="000000"/>
          <w:vertAlign w:val="superscript"/>
        </w:rPr>
        <w:t>о</w:t>
      </w:r>
      <w:r>
        <w:rPr>
          <w:rFonts w:ascii="Times New Roman"/>
          <w:b w:val="false"/>
          <w:i w:val="false"/>
          <w:color w:val="000000"/>
          <w:sz w:val="28"/>
        </w:rPr>
        <w:t>С температуралық режимді қамтамасыз ету;</w:t>
      </w:r>
    </w:p>
    <w:p>
      <w:pPr>
        <w:spacing w:after="0"/>
        <w:ind w:left="0"/>
        <w:jc w:val="both"/>
      </w:pPr>
      <w:r>
        <w:rPr>
          <w:rFonts w:ascii="Times New Roman"/>
          <w:b w:val="false"/>
          <w:i w:val="false"/>
          <w:color w:val="000000"/>
          <w:sz w:val="28"/>
        </w:rPr>
        <w:t>
      8) палаталарды терезе ойықтары арқылы күніне кемінде 3 рет желдету;</w:t>
      </w:r>
    </w:p>
    <w:p>
      <w:pPr>
        <w:spacing w:after="0"/>
        <w:ind w:left="0"/>
        <w:jc w:val="both"/>
      </w:pPr>
      <w:r>
        <w:rPr>
          <w:rFonts w:ascii="Times New Roman"/>
          <w:b w:val="false"/>
          <w:i w:val="false"/>
          <w:color w:val="000000"/>
          <w:sz w:val="28"/>
        </w:rPr>
        <w:t>
      9) ауаны зарарсыздандыруға арналған құрылғыларды пайдалану;</w:t>
      </w:r>
    </w:p>
    <w:p>
      <w:pPr>
        <w:spacing w:after="0"/>
        <w:ind w:left="0"/>
        <w:jc w:val="both"/>
      </w:pPr>
      <w:r>
        <w:rPr>
          <w:rFonts w:ascii="Times New Roman"/>
          <w:b w:val="false"/>
          <w:i w:val="false"/>
          <w:color w:val="000000"/>
          <w:sz w:val="28"/>
        </w:rPr>
        <w:t>
      10) стационарда пациенттер мен қызметкерлер арасында тұмау жағдайларын ерте мерзімде белсенді түрде анықтауды ұйымдастыру;</w:t>
      </w:r>
    </w:p>
    <w:p>
      <w:pPr>
        <w:spacing w:after="0"/>
        <w:ind w:left="0"/>
        <w:jc w:val="both"/>
      </w:pPr>
      <w:r>
        <w:rPr>
          <w:rFonts w:ascii="Times New Roman"/>
          <w:b w:val="false"/>
          <w:i w:val="false"/>
          <w:color w:val="000000"/>
          <w:sz w:val="28"/>
        </w:rPr>
        <w:t>
      11) ЖРВИ мен тұмауға күдігі бар пациенттерді жеке үй-жайларға немесе блоктарға (палаталар, бокстар, бөлімшелер, секциялар) оқшаулау;</w:t>
      </w:r>
    </w:p>
    <w:p>
      <w:pPr>
        <w:spacing w:after="0"/>
        <w:ind w:left="0"/>
        <w:jc w:val="both"/>
      </w:pPr>
      <w:r>
        <w:rPr>
          <w:rFonts w:ascii="Times New Roman"/>
          <w:b w:val="false"/>
          <w:i w:val="false"/>
          <w:color w:val="000000"/>
          <w:sz w:val="28"/>
        </w:rPr>
        <w:t>
      12) тұмаумен ауруханаішілік сырқаттанушылық жағдайларын есепке алуды және тіркеуді жүргузі, тұмаудың белең алу себептерін тексеру және оны шоғырландыру бойынша шаралар қабылдау.</w:t>
      </w:r>
    </w:p>
    <w:bookmarkStart w:name="z544" w:id="594"/>
    <w:p>
      <w:pPr>
        <w:spacing w:after="0"/>
        <w:ind w:left="0"/>
        <w:jc w:val="both"/>
      </w:pPr>
      <w:r>
        <w:rPr>
          <w:rFonts w:ascii="Times New Roman"/>
          <w:b w:val="false"/>
          <w:i w:val="false"/>
          <w:color w:val="000000"/>
          <w:sz w:val="28"/>
        </w:rPr>
        <w:t>
      3. Балалар мен жасөспірімдерді тәрбиелеу және білім беру ұйымдарында эпидемияға қарсы (профилактикалық) іс-шараларды қамтамасыз ету алгоритмі:</w:t>
      </w:r>
    </w:p>
    <w:bookmarkEnd w:id="594"/>
    <w:p>
      <w:pPr>
        <w:spacing w:after="0"/>
        <w:ind w:left="0"/>
        <w:jc w:val="both"/>
      </w:pPr>
      <w:r>
        <w:rPr>
          <w:rFonts w:ascii="Times New Roman"/>
          <w:b w:val="false"/>
          <w:i w:val="false"/>
          <w:color w:val="000000"/>
          <w:sz w:val="28"/>
        </w:rPr>
        <w:t>
      1) болмау себептерін анықтау және балалардың сырқаттану жағдайлары туралы аумақтық медициналық ұйымдарға хабарлау арқылы балалар мен қызметкерлердің күнделікті келуіне мониторинг жүргізу;</w:t>
      </w:r>
    </w:p>
    <w:p>
      <w:pPr>
        <w:spacing w:after="0"/>
        <w:ind w:left="0"/>
        <w:jc w:val="both"/>
      </w:pPr>
      <w:r>
        <w:rPr>
          <w:rFonts w:ascii="Times New Roman"/>
          <w:b w:val="false"/>
          <w:i w:val="false"/>
          <w:color w:val="000000"/>
          <w:sz w:val="28"/>
        </w:rPr>
        <w:t>
      2) балалар мен жасөспірімдерді тәрбиелеу және білім беру объектілерінде топтық оқшаулауды сақтай отырып, жіті респираторлық аурулар белгілері бар оқушылар мен педагогтарды сабаққа жібермеу үшін әрбір ауысымның алдында таңертеңгілік сүзгі ұйымдастыру және жүргізу;</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объектілерінде, кәмелетке толмаған балаларды бейімдеу орталықтарында, интернат ұйымдарында, пансионаттарда, медреседе, баспаналарда сұрау, сырттай қарау, көрсеткіштері бойынша – қызу өлшеу арқылы әрбір ауысымдағы сабақ басталғанға дейін балалар мен жасөспірімдерге күнделікті сүзгі ұйымдастыру; әрбір қабатта немесе сыныпта ЖРВИ мен тұмауға күдігі бар балаларды уақтылы анықтау үшін санитариялық посттардың жұмысын ұйымдастыру;</w:t>
      </w:r>
    </w:p>
    <w:p>
      <w:pPr>
        <w:spacing w:after="0"/>
        <w:ind w:left="0"/>
        <w:jc w:val="both"/>
      </w:pPr>
      <w:r>
        <w:rPr>
          <w:rFonts w:ascii="Times New Roman"/>
          <w:b w:val="false"/>
          <w:i w:val="false"/>
          <w:color w:val="000000"/>
          <w:sz w:val="28"/>
        </w:rPr>
        <w:t>
      4) таңертеңгілік сүзгіде анықталған ЖРВИ мен тұмаудың белгілері бар балаларды (қызметкерлерді) уақтылы сабақтан (жұмыстан) шеттетуді ұйымдастыру, медициналық пунктке немесе учаскелік дәрігерді үйге шақыру үшін үйге жіберу;</w:t>
      </w:r>
    </w:p>
    <w:p>
      <w:pPr>
        <w:spacing w:after="0"/>
        <w:ind w:left="0"/>
        <w:jc w:val="both"/>
      </w:pPr>
      <w:r>
        <w:rPr>
          <w:rFonts w:ascii="Times New Roman"/>
          <w:b w:val="false"/>
          <w:i w:val="false"/>
          <w:color w:val="000000"/>
          <w:sz w:val="28"/>
        </w:rPr>
        <w:t>
      5) бір күннің ішінде ауырған балаларды ата-аналары келгенге дейін тиісті күтімді қамтамасыз ете отырып, изоляторға ауыстыруды ұйымдастыру;</w:t>
      </w:r>
    </w:p>
    <w:p>
      <w:pPr>
        <w:spacing w:after="0"/>
        <w:ind w:left="0"/>
        <w:jc w:val="both"/>
      </w:pPr>
      <w:r>
        <w:rPr>
          <w:rFonts w:ascii="Times New Roman"/>
          <w:b w:val="false"/>
          <w:i w:val="false"/>
          <w:color w:val="000000"/>
          <w:sz w:val="28"/>
        </w:rPr>
        <w:t>
      6) шұғыл жағдайларда балаларды медициналық ұйымдарға емдеуге жатқызу;</w:t>
      </w:r>
    </w:p>
    <w:p>
      <w:pPr>
        <w:spacing w:after="0"/>
        <w:ind w:left="0"/>
        <w:jc w:val="both"/>
      </w:pPr>
      <w:r>
        <w:rPr>
          <w:rFonts w:ascii="Times New Roman"/>
          <w:b w:val="false"/>
          <w:i w:val="false"/>
          <w:color w:val="000000"/>
          <w:sz w:val="28"/>
        </w:rPr>
        <w:t>
      7) медициналық пункт пен изоляторларды қажетті медициналық жабдықпен және дәрі-дәрмекпен (термометрлер, қалақшалар, бетперделер, тұмауға қарсы препараттар) қамтамасыз ету;</w:t>
      </w:r>
    </w:p>
    <w:p>
      <w:pPr>
        <w:spacing w:after="0"/>
        <w:ind w:left="0"/>
        <w:jc w:val="both"/>
      </w:pPr>
      <w:r>
        <w:rPr>
          <w:rFonts w:ascii="Times New Roman"/>
          <w:b w:val="false"/>
          <w:i w:val="false"/>
          <w:color w:val="000000"/>
          <w:sz w:val="28"/>
        </w:rPr>
        <w:t>
      8) үй-жайларда +18-тан +22</w:t>
      </w:r>
      <w:r>
        <w:rPr>
          <w:rFonts w:ascii="Times New Roman"/>
          <w:b w:val="false"/>
          <w:i w:val="false"/>
          <w:color w:val="000000"/>
          <w:vertAlign w:val="superscript"/>
        </w:rPr>
        <w:t>о</w:t>
      </w:r>
      <w:r>
        <w:rPr>
          <w:rFonts w:ascii="Times New Roman"/>
          <w:b w:val="false"/>
          <w:i w:val="false"/>
          <w:color w:val="000000"/>
          <w:sz w:val="28"/>
        </w:rPr>
        <w:t>С-қа дейін температуралық режимді қамтамасыз ету;</w:t>
      </w:r>
    </w:p>
    <w:p>
      <w:pPr>
        <w:spacing w:after="0"/>
        <w:ind w:left="0"/>
        <w:jc w:val="both"/>
      </w:pPr>
      <w:r>
        <w:rPr>
          <w:rFonts w:ascii="Times New Roman"/>
          <w:b w:val="false"/>
          <w:i w:val="false"/>
          <w:color w:val="000000"/>
          <w:sz w:val="28"/>
        </w:rPr>
        <w:t>
      9) ерекше бейінді үй-жайларды қатаң түрде мақсаты бойынша пайдалану;</w:t>
      </w:r>
    </w:p>
    <w:p>
      <w:pPr>
        <w:spacing w:after="0"/>
        <w:ind w:left="0"/>
        <w:jc w:val="both"/>
      </w:pPr>
      <w:r>
        <w:rPr>
          <w:rFonts w:ascii="Times New Roman"/>
          <w:b w:val="false"/>
          <w:i w:val="false"/>
          <w:color w:val="000000"/>
          <w:sz w:val="28"/>
        </w:rPr>
        <w:t>
      10) үзілістердің ұзақтығын 10 минуттан 15 минутқа дейін созу арқылы оқу кабинеттерінде; мектепке дейінгі балалар ұйымдарында балаларды басқа үй-жайларға шығару кезінде желдету режимін күшейту;</w:t>
      </w:r>
    </w:p>
    <w:p>
      <w:pPr>
        <w:spacing w:after="0"/>
        <w:ind w:left="0"/>
        <w:jc w:val="both"/>
      </w:pPr>
      <w:r>
        <w:rPr>
          <w:rFonts w:ascii="Times New Roman"/>
          <w:b w:val="false"/>
          <w:i w:val="false"/>
          <w:color w:val="000000"/>
          <w:sz w:val="28"/>
        </w:rPr>
        <w:t>
      11) санитариялық тораптарды сұйық сабынмен, бір рет қолданылатын сүлгілермен/сулықтармен қамтамасыз ету;</w:t>
      </w:r>
    </w:p>
    <w:p>
      <w:pPr>
        <w:spacing w:after="0"/>
        <w:ind w:left="0"/>
        <w:jc w:val="both"/>
      </w:pPr>
      <w:r>
        <w:rPr>
          <w:rFonts w:ascii="Times New Roman"/>
          <w:b w:val="false"/>
          <w:i w:val="false"/>
          <w:color w:val="000000"/>
          <w:sz w:val="28"/>
        </w:rPr>
        <w:t>
      12) пайдаланылған бетперделер мен сулықтарды жинау үшін педальмен жарақталған қоқыс жәшіктерін орнату;</w:t>
      </w:r>
    </w:p>
    <w:p>
      <w:pPr>
        <w:spacing w:after="0"/>
        <w:ind w:left="0"/>
        <w:jc w:val="both"/>
      </w:pPr>
      <w:r>
        <w:rPr>
          <w:rFonts w:ascii="Times New Roman"/>
          <w:b w:val="false"/>
          <w:i w:val="false"/>
          <w:color w:val="000000"/>
          <w:sz w:val="28"/>
        </w:rPr>
        <w:t>
      13) оқушыларға жеке гигиена ережелерін сақтау және ЖРВИ мен тұмаудың алдын алу мәселелері бойынша тақырыптық диктанттар жаздыру;</w:t>
      </w:r>
    </w:p>
    <w:p>
      <w:pPr>
        <w:spacing w:after="0"/>
        <w:ind w:left="0"/>
        <w:jc w:val="both"/>
      </w:pPr>
      <w:r>
        <w:rPr>
          <w:rFonts w:ascii="Times New Roman"/>
          <w:b w:val="false"/>
          <w:i w:val="false"/>
          <w:color w:val="000000"/>
          <w:sz w:val="28"/>
        </w:rPr>
        <w:t>
      14) ЖРВИ-мен және тұмаумен сырқаттанушылықтың көтерілу кезеңінде жаппай және ойын-сауық іс-шараларын өткізуді шектеу.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w:t>
            </w:r>
            <w:r>
              <w:br/>
            </w:r>
            <w:r>
              <w:rPr>
                <w:rFonts w:ascii="Times New Roman"/>
                <w:b w:val="false"/>
                <w:i w:val="false"/>
                <w:color w:val="000000"/>
                <w:sz w:val="20"/>
              </w:rPr>
              <w:t>алдын алу бойынша санитариялық-</w:t>
            </w:r>
            <w:r>
              <w:br/>
            </w:r>
            <w:r>
              <w:rPr>
                <w:rFonts w:ascii="Times New Roman"/>
                <w:b w:val="false"/>
                <w:i w:val="false"/>
                <w:color w:val="000000"/>
                <w:sz w:val="20"/>
              </w:rPr>
              <w:t>эпидемияға қарсы (профилактикалық)</w:t>
            </w:r>
            <w:r>
              <w:br/>
            </w:r>
            <w:r>
              <w:rPr>
                <w:rFonts w:ascii="Times New Roman"/>
                <w:b w:val="false"/>
                <w:i w:val="false"/>
                <w:color w:val="000000"/>
                <w:sz w:val="20"/>
              </w:rPr>
              <w:t>іс-шараларды ұйымдастыруға және</w:t>
            </w:r>
            <w:r>
              <w:br/>
            </w:r>
            <w:r>
              <w:rPr>
                <w:rFonts w:ascii="Times New Roman"/>
                <w:b w:val="false"/>
                <w:i w:val="false"/>
                <w:color w:val="000000"/>
                <w:sz w:val="20"/>
              </w:rPr>
              <w:t xml:space="preserve">жүргізуге қойылатын санитариялық- </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4-қосымша</w:t>
            </w:r>
          </w:p>
        </w:tc>
      </w:tr>
    </w:tbl>
    <w:bookmarkStart w:name="z546" w:id="595"/>
    <w:p>
      <w:pPr>
        <w:spacing w:after="0"/>
        <w:ind w:left="0"/>
        <w:jc w:val="left"/>
      </w:pPr>
      <w:r>
        <w:rPr>
          <w:rFonts w:ascii="Times New Roman"/>
          <w:b/>
          <w:i w:val="false"/>
          <w:color w:val="000000"/>
        </w:rPr>
        <w:t xml:space="preserve"> ТТА және АЖРИ-ды шолғыншы эпидқадағалау жүйесін ұйымдастыру</w:t>
      </w:r>
      <w:r>
        <w:br/>
      </w:r>
      <w:r>
        <w:rPr>
          <w:rFonts w:ascii="Times New Roman"/>
          <w:b/>
          <w:i w:val="false"/>
          <w:color w:val="000000"/>
        </w:rPr>
        <w:t>алгоритмі</w:t>
      </w:r>
    </w:p>
    <w:bookmarkEnd w:id="595"/>
    <w:bookmarkStart w:name="z547" w:id="596"/>
    <w:p>
      <w:pPr>
        <w:spacing w:after="0"/>
        <w:ind w:left="0"/>
        <w:jc w:val="both"/>
      </w:pPr>
      <w:r>
        <w:rPr>
          <w:rFonts w:ascii="Times New Roman"/>
          <w:b w:val="false"/>
          <w:i w:val="false"/>
          <w:color w:val="000000"/>
          <w:sz w:val="28"/>
        </w:rPr>
        <w:t>
      1. ШЭҚ-ты ұйымдастыру сапасын бағалау критерийлері мыналар болып табылады: шолғыншы орталықтарда ТТА-мен және АЖРИ-мен ауыратын науқастарды есепке алу қағидаттарын сақтау және олардың ТТА мен АЖРИ жағдайларының стандартты анықтамаларына сәйкес келуі, эпидемиологиялық және клиникалық, ТТА мен АЖРИ жағдайларын зертханалық зерттеу деректерін толық жинау, ШЭҚ жүйесінің барлық сатыларында апталық есеп беруді уақтылы және толық ұсыну, деректерді сапалы талдау және олардың уақтылы таралуын қамтамасыз ету, сапаны сырттай бақылау бағдарламасына қатысу.</w:t>
      </w:r>
    </w:p>
    <w:bookmarkEnd w:id="596"/>
    <w:bookmarkStart w:name="z548" w:id="597"/>
    <w:p>
      <w:pPr>
        <w:spacing w:after="0"/>
        <w:ind w:left="0"/>
        <w:jc w:val="both"/>
      </w:pPr>
      <w:r>
        <w:rPr>
          <w:rFonts w:ascii="Times New Roman"/>
          <w:b w:val="false"/>
          <w:i w:val="false"/>
          <w:color w:val="000000"/>
          <w:sz w:val="28"/>
        </w:rPr>
        <w:t>
      2. ТТА-ны шолғыншы эпидқадағалау жүйесі мыналарды қамтиды:</w:t>
      </w:r>
    </w:p>
    <w:bookmarkEnd w:id="597"/>
    <w:p>
      <w:pPr>
        <w:spacing w:after="0"/>
        <w:ind w:left="0"/>
        <w:jc w:val="both"/>
      </w:pPr>
      <w:r>
        <w:rPr>
          <w:rFonts w:ascii="Times New Roman"/>
          <w:b w:val="false"/>
          <w:i w:val="false"/>
          <w:color w:val="000000"/>
          <w:sz w:val="28"/>
        </w:rPr>
        <w:t>
      1) 0-4, 5-14, 15-29, 30-64, 65 және одан жоғары жас ерекшелік топтары және науқастарды зертханалық тексеру бойынша тұрғындардың ЖРВИ және ТТА себебі бойынша жүгінуі туралы деректерді халықтың санитариялық-эпидемиологиялық саламаттылығы саласындағы мемлекеттік орган ведомствосының аумақтық бөлімшелеріне апта сайын ұсыну;</w:t>
      </w:r>
    </w:p>
    <w:p>
      <w:pPr>
        <w:spacing w:after="0"/>
        <w:ind w:left="0"/>
        <w:jc w:val="both"/>
      </w:pPr>
      <w:r>
        <w:rPr>
          <w:rFonts w:ascii="Times New Roman"/>
          <w:b w:val="false"/>
          <w:i w:val="false"/>
          <w:color w:val="000000"/>
          <w:sz w:val="28"/>
        </w:rPr>
        <w:t>
      2) ЖРВИ-мен, ТТА-мен сырқаттанушылық көрсеткіштерін және ЖРВИ ішіндегі ТТА-ның үлесін есептеу үшін эпидмаусым алдында 0-4, 5-14, 15-29, 30-64, 65 және одан жоғары жас ерекшелік топтарындағы қызмет көрсетілетін тұрғындар саны туралы ақпарат ұсынылады;</w:t>
      </w:r>
    </w:p>
    <w:p>
      <w:pPr>
        <w:spacing w:after="0"/>
        <w:ind w:left="0"/>
        <w:jc w:val="both"/>
      </w:pPr>
      <w:r>
        <w:rPr>
          <w:rFonts w:ascii="Times New Roman"/>
          <w:b w:val="false"/>
          <w:i w:val="false"/>
          <w:color w:val="000000"/>
          <w:sz w:val="28"/>
        </w:rPr>
        <w:t>
      3) дәрігерде қабылдау кезінде және/немесе үйге шақырту бойынша қызмет көрсету кезінде жауапты дәрігерлердің ауру ұзақтығы 7 күннен аспаған ЖРВИ диагнозы бар науқастарға жас ерекшелік тобын, жынысын, ЖРВИ және/немесе ТТА диагнозын көрсете отырып, статистикалық талонды күнделікті толтыруы;</w:t>
      </w:r>
    </w:p>
    <w:p>
      <w:pPr>
        <w:spacing w:after="0"/>
        <w:ind w:left="0"/>
        <w:jc w:val="both"/>
      </w:pPr>
      <w:r>
        <w:rPr>
          <w:rFonts w:ascii="Times New Roman"/>
          <w:b w:val="false"/>
          <w:i w:val="false"/>
          <w:color w:val="000000"/>
          <w:sz w:val="28"/>
        </w:rPr>
        <w:t>
      4) ТТА-мен ауыратын науқастардан үлгілерді жинау науқастың үйіне бару арқылы жүргізіледі. Бір айда 4 апта болғанда әр емхананың клиницисті бар бригадасы зертханалық зерттеуге жататын науқасқа 1 рет, 5 апта болғанда – айына 2 рет барады;</w:t>
      </w:r>
    </w:p>
    <w:p>
      <w:pPr>
        <w:spacing w:after="0"/>
        <w:ind w:left="0"/>
        <w:jc w:val="both"/>
      </w:pPr>
      <w:r>
        <w:rPr>
          <w:rFonts w:ascii="Times New Roman"/>
          <w:b w:val="false"/>
          <w:i w:val="false"/>
          <w:color w:val="000000"/>
          <w:sz w:val="28"/>
        </w:rPr>
        <w:t>
      5) жылжымалы бригаданың құрамына санитариялық-эпидемиологиялық қызметтің вирусологы және әрбір емхананың клиницисті кіреді;</w:t>
      </w:r>
    </w:p>
    <w:p>
      <w:pPr>
        <w:spacing w:after="0"/>
        <w:ind w:left="0"/>
        <w:jc w:val="both"/>
      </w:pPr>
      <w:r>
        <w:rPr>
          <w:rFonts w:ascii="Times New Roman"/>
          <w:b w:val="false"/>
          <w:i w:val="false"/>
          <w:color w:val="000000"/>
          <w:sz w:val="28"/>
        </w:rPr>
        <w:t>
      6) үлгілерді алатын күні үйге шақыртуларды тіркейтін шолғыншы орталықтың оқытылған мейіргері ТТА жағдайының стандартты анықтамасына сәйкес келетін науқастарды белгілейді;</w:t>
      </w:r>
    </w:p>
    <w:p>
      <w:pPr>
        <w:spacing w:after="0"/>
        <w:ind w:left="0"/>
        <w:jc w:val="both"/>
      </w:pPr>
      <w:r>
        <w:rPr>
          <w:rFonts w:ascii="Times New Roman"/>
          <w:b w:val="false"/>
          <w:i w:val="false"/>
          <w:color w:val="000000"/>
          <w:sz w:val="28"/>
        </w:rPr>
        <w:t>
      7) ШЭҚ бойынша жауапты дәрігер шолғыншы емханаларға жүгінген 1-4, 5-14, 15-29, 30-64, 65 және одан жоғары әрбір жас ерекшелік тобының ТТА-мен ауыратын науқастарының кемінде 3 және 5-тен артық болмайтындай етіп тізімнен науқастарды таңдап алады;</w:t>
      </w:r>
    </w:p>
    <w:p>
      <w:pPr>
        <w:spacing w:after="0"/>
        <w:ind w:left="0"/>
        <w:jc w:val="both"/>
      </w:pPr>
      <w:r>
        <w:rPr>
          <w:rFonts w:ascii="Times New Roman"/>
          <w:b w:val="false"/>
          <w:i w:val="false"/>
          <w:color w:val="000000"/>
          <w:sz w:val="28"/>
        </w:rPr>
        <w:t>
      8) материал аурудың ұзақтығы 72 сағаттан аспайтын ТТА жағдайының стандартты анықтамасына сәйкес келетін 1 жастан асқан науқастардан алынады;</w:t>
      </w:r>
    </w:p>
    <w:p>
      <w:pPr>
        <w:spacing w:after="0"/>
        <w:ind w:left="0"/>
        <w:jc w:val="both"/>
      </w:pPr>
      <w:r>
        <w:rPr>
          <w:rFonts w:ascii="Times New Roman"/>
          <w:b w:val="false"/>
          <w:i w:val="false"/>
          <w:color w:val="000000"/>
          <w:sz w:val="28"/>
        </w:rPr>
        <w:t>
      9) материал алынған әрбір ТТА-мен ауыратын науқасқа жеке сауалнама және сәйкестендіру нөмірін бере отырып, зертханаға жолдама толтырылады;</w:t>
      </w:r>
    </w:p>
    <w:p>
      <w:pPr>
        <w:spacing w:after="0"/>
        <w:ind w:left="0"/>
        <w:jc w:val="both"/>
      </w:pPr>
      <w:r>
        <w:rPr>
          <w:rFonts w:ascii="Times New Roman"/>
          <w:b w:val="false"/>
          <w:i w:val="false"/>
          <w:color w:val="000000"/>
          <w:sz w:val="28"/>
        </w:rPr>
        <w:t>
      10) ТТА-мен ауыратын науқастардың сауалнамасындағы жеке деректерін халықтың санитариялық-эпидемиологиялық саламаттылығы саласындағы мемлекеттік орган ведомствосының аумақтық бөлімшелерінің эпидемиологтары (сауалнаманың эпидемиологиялық бөлігін) және мемлекеттік санитариялық-эпидемиологиялық қызметі ұйымның вирусологтары (сауалнаманың зертханалық бөлігін) тұрақты түрде он-лайн режимінде электрондық деректер базасына енгізеді.</w:t>
      </w:r>
    </w:p>
    <w:bookmarkStart w:name="z549" w:id="598"/>
    <w:p>
      <w:pPr>
        <w:spacing w:after="0"/>
        <w:ind w:left="0"/>
        <w:jc w:val="both"/>
      </w:pPr>
      <w:r>
        <w:rPr>
          <w:rFonts w:ascii="Times New Roman"/>
          <w:b w:val="false"/>
          <w:i w:val="false"/>
          <w:color w:val="000000"/>
          <w:sz w:val="28"/>
        </w:rPr>
        <w:t>
      3. АЖРИ-ді шолғыншы эпидқадағалау жүйесі:</w:t>
      </w:r>
    </w:p>
    <w:bookmarkEnd w:id="598"/>
    <w:p>
      <w:pPr>
        <w:spacing w:after="0"/>
        <w:ind w:left="0"/>
        <w:jc w:val="both"/>
      </w:pPr>
      <w:r>
        <w:rPr>
          <w:rFonts w:ascii="Times New Roman"/>
          <w:b w:val="false"/>
          <w:i w:val="false"/>
          <w:color w:val="000000"/>
          <w:sz w:val="28"/>
        </w:rPr>
        <w:t>
      1) АЖРИ-мен ауыратын науқастарды толық және уақтылы анықтау мақсатында шолғыншы орталықтар мынаны қамтамасыз етеді: апта сайынғы деректерді халықтың санитариялық-эпидемиологиялық саламаттылығы саласындағы мемлекеттік орган ведомствосының аумақтық бөлімшелеріне ұсына отырып, науқастардың барлық жүгінуі кезінде стандартты анықтамаға сәйкес келетін және аурудың ұзақтығы 7 күннен аспайтын АЖРИ жағдайларына есептеу жүргізу;</w:t>
      </w:r>
    </w:p>
    <w:p>
      <w:pPr>
        <w:spacing w:after="0"/>
        <w:ind w:left="0"/>
        <w:jc w:val="both"/>
      </w:pPr>
      <w:r>
        <w:rPr>
          <w:rFonts w:ascii="Times New Roman"/>
          <w:b w:val="false"/>
          <w:i w:val="false"/>
          <w:color w:val="000000"/>
          <w:sz w:val="28"/>
        </w:rPr>
        <w:t>
      2) ЖРВИ және/немесе өкпенің жіті ауруларымен және/немесе ЖРВИ вирустары тудырған созылмалы аурулардың асқынуларымен аурудың алғашқы 7 күнінде келіп түскен науқастарға "АЖРИ – "иә немесе жоқ" қорытындысын ресімдеуді жеңілдету үшін науқаста болатын симптомдар "V" белгісімен көрсетілетін жерде, әрбір сырқатнаманың қолайлы орнына "АЖРИ симптомдары бар" деген мөртабан қойылады;</w:t>
      </w:r>
    </w:p>
    <w:p>
      <w:pPr>
        <w:spacing w:after="0"/>
        <w:ind w:left="0"/>
        <w:jc w:val="both"/>
      </w:pPr>
      <w:r>
        <w:rPr>
          <w:rFonts w:ascii="Times New Roman"/>
          <w:b w:val="false"/>
          <w:i w:val="false"/>
          <w:color w:val="000000"/>
          <w:sz w:val="28"/>
        </w:rPr>
        <w:t>
      3) барлық диагноздармен шолғыншы бөлімшелерге (немесе барлық бөлімшелері АЖРИ-мен ауыратындарды қабылдаған жағдайда стационарға), оның ішінде тұмау маусымында қосымша бөлімше ашылған жағдайда, емдеуге жатқызылған адамдардың жалпы санынан жас ерекшелік топтары бойынша АЖРИ-мен ауыратын барлық емдеуге жатқызылған науқастарды есептеу жүргізіледі. Шолғыншы стационарларда сканерлер мен компьютерлер болған жағдайда, апта сайынғы есептер арнайы бағдарлама бойынша жасалады;</w:t>
      </w:r>
    </w:p>
    <w:p>
      <w:pPr>
        <w:spacing w:after="0"/>
        <w:ind w:left="0"/>
        <w:jc w:val="both"/>
      </w:pPr>
      <w:r>
        <w:rPr>
          <w:rFonts w:ascii="Times New Roman"/>
          <w:b w:val="false"/>
          <w:i w:val="false"/>
          <w:color w:val="000000"/>
          <w:sz w:val="28"/>
        </w:rPr>
        <w:t>
      4) есеп мыналарды қамтиды: ЖРВИ вирустары тудырған барлық диагноздармен (ЖРВИ және/немесе жіті өкпе ауруы және/немесе өкпенің созылмалы ауруының асқынуы) ауырған сәтінен бастап 7 күн ішінде: 0-4, 5-14, 15-29, 30-64, 65 және одан жоғары жас ерекшелік топтары бойынша шолғыншы бөлімшеге емдеуге жатқызылған науқастар саны, оның ішінде АЖРИ "Иә": 0-4, 5-14, 15-29, 30-64, 65 және одан жоғары жас ерекшелік топтары бойынша; 1000 адамға шаққанда АЖРИ "Иә" көрсеткіші: 0-4, 5-14, 15-29, 30-64, 65 және одан жоғары жас ерекшелік топтары бойынша; 0-4, 5-14, 15-29, 30-64, 65 және одан жоғары жас ерекшелік топтары бойынша ауырған сәтінен бастап 3 күн ішінде зертханалық тексерілген АЖРИ жағдайларының саны және олардың нәтижелері;</w:t>
      </w:r>
    </w:p>
    <w:p>
      <w:pPr>
        <w:spacing w:after="0"/>
        <w:ind w:left="0"/>
        <w:jc w:val="both"/>
      </w:pPr>
      <w:r>
        <w:rPr>
          <w:rFonts w:ascii="Times New Roman"/>
          <w:b w:val="false"/>
          <w:i w:val="false"/>
          <w:color w:val="000000"/>
          <w:sz w:val="28"/>
        </w:rPr>
        <w:t>
      5) зертханалық тексеру үшін АЖРИ-мен ауыратын науқастарды іріктеу критерийлері мыналар болып табылады: АЖРИ жағдайының стандартты анықтамасына сәйкес келуі; жасы – 1 жастан асқан балаларға ауру басталғаннан бастап 72 сағаттан аспауы; 18 жастан асқан адамдарға ауру басталғаннан бастап 7 күн аспауы;</w:t>
      </w:r>
    </w:p>
    <w:p>
      <w:pPr>
        <w:spacing w:after="0"/>
        <w:ind w:left="0"/>
        <w:jc w:val="both"/>
      </w:pPr>
      <w:r>
        <w:rPr>
          <w:rFonts w:ascii="Times New Roman"/>
          <w:b w:val="false"/>
          <w:i w:val="false"/>
          <w:color w:val="000000"/>
          <w:sz w:val="28"/>
        </w:rPr>
        <w:t>
      6) материал балалар стационарларында әрбір 1-4, 5-14 жас ерекшелік топтарындағы және ересектер стационарларында 15-29, 30-64, 65 және одан жоғары жас ерекшелік топтарындағы бір науқастан асырмай алынады. Апта ішінде тексерілгендердің саны әр жас ерекшелік тобынан 3 науқастан кем болмауы тиіс (барлығы халықтың барлық жас ерекшелік топтары бойынша апта ішіндегі жалпы саны – кемінде 15 науқас);</w:t>
      </w:r>
    </w:p>
    <w:p>
      <w:pPr>
        <w:spacing w:after="0"/>
        <w:ind w:left="0"/>
        <w:jc w:val="both"/>
      </w:pPr>
      <w:r>
        <w:rPr>
          <w:rFonts w:ascii="Times New Roman"/>
          <w:b w:val="false"/>
          <w:i w:val="false"/>
          <w:color w:val="000000"/>
          <w:sz w:val="28"/>
        </w:rPr>
        <w:t>
      7) зертханалық тексерілген АЖРИ жағдайларының сырқатнамасының ыңғайлы жеріне мынадай деректері бар "жыртылатын талондар" желімделеді: науқас реанимация бөлімінде болды "-" "+"; ӨЖЖ-ні алды "-" "+"; О2 терапияны (бетперде немесе мұрын катетері арқылы) алды "-" "+"; аурудан айықты "-" "+"; қайтыс болды "-" "+"; қайтыс болған күні;</w:t>
      </w:r>
    </w:p>
    <w:p>
      <w:pPr>
        <w:spacing w:after="0"/>
        <w:ind w:left="0"/>
        <w:jc w:val="both"/>
      </w:pPr>
      <w:r>
        <w:rPr>
          <w:rFonts w:ascii="Times New Roman"/>
          <w:b w:val="false"/>
          <w:i w:val="false"/>
          <w:color w:val="000000"/>
          <w:sz w:val="28"/>
        </w:rPr>
        <w:t>
      8) науқас стационардан шыққаннан кейін 7-тармақта көрсетілген деректер болған жағдайда, "V" белгісі бар "жыртылатын талон" толтырылады және оның екінші бөлігі халықтың санитариялық-эпидемиологиялық саламаттылығы саласындағы мемлекеттік орган ведомствосының аумақтық бөлімшелеріне беріледі;</w:t>
      </w:r>
    </w:p>
    <w:p>
      <w:pPr>
        <w:spacing w:after="0"/>
        <w:ind w:left="0"/>
        <w:jc w:val="both"/>
      </w:pPr>
      <w:r>
        <w:rPr>
          <w:rFonts w:ascii="Times New Roman"/>
          <w:b w:val="false"/>
          <w:i w:val="false"/>
          <w:color w:val="000000"/>
          <w:sz w:val="28"/>
        </w:rPr>
        <w:t>
      9) әрбір зертханалық тексерілген АЖРИ жағдайы үшін сауалнама және вирусологиялық зертханаға жолдама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аурулардың алдын алу</w:t>
            </w:r>
            <w:r>
              <w:br/>
            </w:r>
            <w:r>
              <w:rPr>
                <w:rFonts w:ascii="Times New Roman"/>
                <w:b w:val="false"/>
                <w:i w:val="false"/>
                <w:color w:val="000000"/>
                <w:sz w:val="20"/>
              </w:rPr>
              <w:t>бойынша 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609" w:id="599"/>
    <w:p>
      <w:pPr>
        <w:spacing w:after="0"/>
        <w:ind w:left="0"/>
        <w:jc w:val="both"/>
      </w:pPr>
      <w:r>
        <w:rPr>
          <w:rFonts w:ascii="Times New Roman"/>
          <w:b w:val="false"/>
          <w:i w:val="false"/>
          <w:color w:val="000000"/>
          <w:sz w:val="28"/>
        </w:rPr>
        <w:t>
                                                                      Нысан</w:t>
      </w:r>
    </w:p>
    <w:bookmarkEnd w:id="599"/>
    <w:bookmarkStart w:name="z610" w:id="600"/>
    <w:p>
      <w:pPr>
        <w:spacing w:after="0"/>
        <w:ind w:left="0"/>
        <w:jc w:val="left"/>
      </w:pPr>
      <w:r>
        <w:rPr>
          <w:rFonts w:ascii="Times New Roman"/>
          <w:b/>
          <w:i w:val="false"/>
          <w:color w:val="000000"/>
        </w:rPr>
        <w:t xml:space="preserve"> Neisseria және Вг. Catarrhalis өсірінділік және биохимиялық</w:t>
      </w:r>
      <w:r>
        <w:br/>
      </w:r>
      <w:r>
        <w:rPr>
          <w:rFonts w:ascii="Times New Roman"/>
          <w:b/>
          <w:i w:val="false"/>
          <w:color w:val="000000"/>
        </w:rPr>
        <w:t>қасиеттері</w:t>
      </w:r>
    </w:p>
    <w:bookmarkEnd w:id="600"/>
    <w:p>
      <w:pPr>
        <w:spacing w:after="0"/>
        <w:ind w:left="0"/>
        <w:jc w:val="both"/>
      </w:pPr>
      <w:r>
        <w:rPr>
          <w:rFonts w:ascii="Times New Roman"/>
          <w:b w:val="false"/>
          <w:i w:val="false"/>
          <w:color w:val="ff0000"/>
          <w:sz w:val="28"/>
        </w:rPr>
        <w:t xml:space="preserve">
      Ескерту. Қағида 5-қосымшамен толықтырылды - ҚР Ұлттық экономика министрінің 26.11.2015 </w:t>
      </w:r>
      <w:r>
        <w:rPr>
          <w:rFonts w:ascii="Times New Roman"/>
          <w:b w:val="false"/>
          <w:i w:val="false"/>
          <w:color w:val="ff0000"/>
          <w:sz w:val="28"/>
        </w:rPr>
        <w:t>№ 732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1143"/>
        <w:gridCol w:w="1143"/>
        <w:gridCol w:w="769"/>
        <w:gridCol w:w="771"/>
        <w:gridCol w:w="1054"/>
        <w:gridCol w:w="349"/>
        <w:gridCol w:w="349"/>
        <w:gridCol w:w="349"/>
        <w:gridCol w:w="349"/>
        <w:gridCol w:w="1424"/>
        <w:gridCol w:w="459"/>
        <w:gridCol w:w="937"/>
      </w:tblGrid>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жағдайларына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бөлу кезінде өсудің СО</w:t>
            </w:r>
            <w:r>
              <w:rPr>
                <w:rFonts w:ascii="Times New Roman"/>
                <w:b w:val="false"/>
                <w:i w:val="false"/>
                <w:color w:val="000000"/>
                <w:vertAlign w:val="subscript"/>
              </w:rPr>
              <w:t>2</w:t>
            </w:r>
            <w:r>
              <w:rPr>
                <w:rFonts w:ascii="Times New Roman"/>
                <w:b w:val="false"/>
                <w:i w:val="false"/>
                <w:color w:val="000000"/>
                <w:sz w:val="20"/>
              </w:rPr>
              <w:t xml:space="preserve"> –ге тәуелділігі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Пигменттің түзілуі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Сахаролитикалық белсенділік</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сахароза агарында полисахаридтің түзілуі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val="false"/>
                <w:i w:val="false"/>
                <w:color w:val="000000"/>
                <w:vertAlign w:val="superscript"/>
              </w:rPr>
              <w:t>о</w:t>
            </w:r>
            <w:r>
              <w:rPr>
                <w:rFonts w:ascii="Times New Roman"/>
                <w:b w:val="false"/>
                <w:i w:val="false"/>
                <w:color w:val="000000"/>
                <w:sz w:val="20"/>
              </w:rPr>
              <w:t xml:space="preserve">С сарысу агарында өсу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val="false"/>
                <w:i w:val="false"/>
                <w:color w:val="000000"/>
                <w:vertAlign w:val="superscript"/>
              </w:rPr>
              <w:t>о</w:t>
            </w:r>
            <w:r>
              <w:rPr>
                <w:rFonts w:ascii="Times New Roman"/>
                <w:b w:val="false"/>
                <w:i w:val="false"/>
                <w:color w:val="000000"/>
                <w:sz w:val="20"/>
              </w:rPr>
              <w:t xml:space="preserve">С сарысусыз агарда өсу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 өт ортасында </w:t>
            </w:r>
          </w:p>
        </w:tc>
        <w:tc>
          <w:tcPr>
            <w:tcW w:w="0" w:type="auto"/>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нитриттердің</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Gonorrheae</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Meningitidis</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Subflava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Perflava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Sicca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Mucosa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Flavescens</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Lactamica</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Catarrhlis</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
      Қ – қышқылдың түзілуі</w:t>
      </w:r>
    </w:p>
    <w:p>
      <w:pPr>
        <w:spacing w:after="0"/>
        <w:ind w:left="0"/>
        <w:jc w:val="both"/>
      </w:pPr>
      <w:r>
        <w:rPr>
          <w:rFonts w:ascii="Times New Roman"/>
          <w:b w:val="false"/>
          <w:i w:val="false"/>
          <w:color w:val="000000"/>
          <w:sz w:val="28"/>
        </w:rPr>
        <w:t>
      (-) - сирек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