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53265" w14:textId="48532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Премьер-Министрінің Орынбасары - Қазақстан Республикасының Қаржы министрінің кейбір бұйрықтарына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5 наурыздағы № 155 бұйрығы. Қазақстан Республикасының Әділет министрлігінде 2015 жылы 10 сәуірде № 10689 тіркелді. Күші жойылды - Қазақстан Республикасы Премьер-Министрінің Бірінші орынбасары - Қазақстан Республикасы Қаржы министрінің 2020 жылғы 29 сәуірдегі № 432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Бірінші орынбасары – ҚР Қаржы министрінің 29.04.2020 </w:t>
      </w:r>
      <w:r>
        <w:rPr>
          <w:rFonts w:ascii="Times New Roman"/>
          <w:b w:val="false"/>
          <w:i w:val="false"/>
          <w:color w:val="ff0000"/>
          <w:sz w:val="28"/>
        </w:rPr>
        <w:t>№ 432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Қазақстан Республикасы Премьер – Министрінің Орынбасары – Қазақстан Республикасының Қаржы министрінің кейбір бұйрықтарына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Күші жойылды - ҚР Қаржы министрінің 09.12.2015 </w:t>
      </w:r>
      <w:r>
        <w:rPr>
          <w:rFonts w:ascii="Times New Roman"/>
          <w:b w:val="false"/>
          <w:i w:val="false"/>
          <w:color w:val="000000"/>
          <w:sz w:val="28"/>
        </w:rPr>
        <w:t>№ 639</w:t>
      </w:r>
      <w:r>
        <w:rPr>
          <w:rFonts w:ascii="Times New Roman"/>
          <w:b w:val="false"/>
          <w:i w:val="false"/>
          <w:color w:val="000000"/>
          <w:sz w:val="28"/>
        </w:rPr>
        <w:t xml:space="preserve"> (алғаш ресми жарияланған күнінен кейін күнтізбелік он күн өткен соң қолданысқа енгізіледі) бұйрығымен.</w:t>
      </w:r>
    </w:p>
    <w:bookmarkEnd w:id="2"/>
    <w:bookmarkStart w:name="z10" w:id="3"/>
    <w:p>
      <w:pPr>
        <w:spacing w:after="0"/>
        <w:ind w:left="0"/>
        <w:jc w:val="both"/>
      </w:pPr>
      <w:r>
        <w:rPr>
          <w:rFonts w:ascii="Times New Roman"/>
          <w:b w:val="false"/>
          <w:i w:val="false"/>
          <w:color w:val="000000"/>
          <w:sz w:val="28"/>
        </w:rPr>
        <w:t xml:space="preserve">
      2) "Оңалту және банкроттық рәсімдерінде уақытша әкімшінің, оңалтуды, уақытша және банкроттықты басқарушылардың электрондық тәсіл арқылы қатысу қағидаларын бекіту туралы" Қазақстан Республикасы Премьер–Министрінің Орынбасары – Қазақстан Республикасының Қаржы министрінің 2014 жылғы 6 мамырдағы № 208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9482 болып тіркелген, "Әділет" ақпараттық-құқықтық жүйесінде 2014 жылғы 2 шілдеде жарияланған):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2" w:id="4"/>
    <w:p>
      <w:pPr>
        <w:spacing w:after="0"/>
        <w:ind w:left="0"/>
        <w:jc w:val="both"/>
      </w:pPr>
      <w:r>
        <w:rPr>
          <w:rFonts w:ascii="Times New Roman"/>
          <w:b w:val="false"/>
          <w:i w:val="false"/>
          <w:color w:val="000000"/>
          <w:sz w:val="28"/>
        </w:rPr>
        <w:t>
      "11. Электрондық тәсілмен ақпаратты қалыптастыруға және ұсынуға арналған бағдарламалық қамтамасыз ету және осы бағдарламалық қамтамасыз етуді жаңартып отыру тұрақты негізде, ақпаратты ұсыну мерзімі басталғанға дейін жиырма бес жұмыс күнінен кешіктірмей уәкілетті органның интернет-ресурсында тегін орналастырылады.";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4" w:id="5"/>
    <w:p>
      <w:pPr>
        <w:spacing w:after="0"/>
        <w:ind w:left="0"/>
        <w:jc w:val="both"/>
      </w:pPr>
      <w:r>
        <w:rPr>
          <w:rFonts w:ascii="Times New Roman"/>
          <w:b w:val="false"/>
          <w:i w:val="false"/>
          <w:color w:val="000000"/>
          <w:sz w:val="28"/>
        </w:rPr>
        <w:t>
      "13. Пайдаланушы ақпараттық жүйені құрғанға дейін оңалту рәсімі мен банкроттық рәсімін өткізу барысы туралы ақпаратты уәкілетті органдар мен басқа да мүдделі тұлғаларға оңалту және банкроттық туралы Қазақстан Республикасы заңнамасында белгіленген тәртіпте беріледі.".</w:t>
      </w:r>
    </w:p>
    <w:bookmarkEnd w:id="5"/>
    <w:bookmarkStart w:name="z15" w:id="6"/>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(Д.Е. Ерғожин) заңнамада белгіленген тәртіпте:</w:t>
      </w:r>
    </w:p>
    <w:bookmarkEnd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Start w:name="z16" w:id="7"/>
    <w:p>
      <w:pPr>
        <w:spacing w:after="0"/>
        <w:ind w:left="0"/>
        <w:jc w:val="both"/>
      </w:pPr>
      <w:r>
        <w:rPr>
          <w:rFonts w:ascii="Times New Roman"/>
          <w:b w:val="false"/>
          <w:i w:val="false"/>
          <w:color w:val="000000"/>
          <w:sz w:val="28"/>
        </w:rPr>
        <w:t>
      3. Осы бұйрық мемлекеттік тіркелгеннен кейін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