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ea96d" w14:textId="80ea9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реттеу объектілері болып табылатын парниктік газдар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2015 жылғы 5 наурыздағы № 177 бұйрығы. Қазақстан Республикасының Әділет министрлігінде 2015 жылы 10 сәуірде № 10682 тіркелді. Күші жойылды - Қазақстан Республикасы Экология, геология және табиғи ресурстар министрінің м.а. 2021 жылғы 4 тамыздағы № 289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м.а. 04.08.2021 </w:t>
      </w:r>
      <w:r>
        <w:rPr>
          <w:rFonts w:ascii="Times New Roman"/>
          <w:b w:val="false"/>
          <w:i w:val="false"/>
          <w:color w:val="ff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17-бабының</w:t>
      </w:r>
      <w:r>
        <w:rPr>
          <w:rFonts w:ascii="Times New Roman"/>
          <w:b w:val="false"/>
          <w:i w:val="false"/>
          <w:color w:val="000000"/>
          <w:sz w:val="28"/>
        </w:rPr>
        <w:t xml:space="preserve"> 30) тармақшасына сәйкес </w:t>
      </w:r>
      <w:r>
        <w:rPr>
          <w:rFonts w:ascii="Times New Roman"/>
          <w:b/>
          <w:i w:val="false"/>
          <w:color w:val="000000"/>
          <w:sz w:val="28"/>
        </w:rPr>
        <w:t>БҰЙЫРАМЫН:</w:t>
      </w:r>
    </w:p>
    <w:bookmarkEnd w:id="0"/>
    <w:bookmarkStart w:name="z4" w:id="1"/>
    <w:p>
      <w:pPr>
        <w:spacing w:after="0"/>
        <w:ind w:left="0"/>
        <w:jc w:val="both"/>
      </w:pPr>
      <w:r>
        <w:rPr>
          <w:rFonts w:ascii="Times New Roman"/>
          <w:b w:val="false"/>
          <w:i w:val="false"/>
          <w:color w:val="000000"/>
          <w:sz w:val="28"/>
        </w:rPr>
        <w:t xml:space="preserve">
      1. Қоса беріліп отырған Мемлекеттік реттеу объектілері болып табылатын парниктік газдар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Қазақстан Республикасы Энергетика министрлігінің Климаттың өзгеруі жөніндегі департаменті:</w:t>
      </w:r>
    </w:p>
    <w:bookmarkEnd w:id="2"/>
    <w:bookmarkStart w:name="z6" w:id="3"/>
    <w:p>
      <w:pPr>
        <w:spacing w:after="0"/>
        <w:ind w:left="0"/>
        <w:jc w:val="both"/>
      </w:pPr>
      <w:r>
        <w:rPr>
          <w:rFonts w:ascii="Times New Roman"/>
          <w:b w:val="false"/>
          <w:i w:val="false"/>
          <w:color w:val="000000"/>
          <w:sz w:val="28"/>
        </w:rPr>
        <w:t>
      1) Қазақстан Республикасының Әділет министрлігінде осы бұйрықтың мемлекеттік тіркелуін;</w:t>
      </w:r>
    </w:p>
    <w:bookmarkEnd w:id="3"/>
    <w:bookmarkStart w:name="z7" w:id="4"/>
    <w:p>
      <w:pPr>
        <w:spacing w:after="0"/>
        <w:ind w:left="0"/>
        <w:jc w:val="both"/>
      </w:pPr>
      <w:r>
        <w:rPr>
          <w:rFonts w:ascii="Times New Roman"/>
          <w:b w:val="false"/>
          <w:i w:val="false"/>
          <w:color w:val="000000"/>
          <w:sz w:val="28"/>
        </w:rPr>
        <w:t>
      2) Қазақстан Республикасының Әділет министрлігінде мемлекеттік тіркелгеннен кейін күнтізбелік он күн ішінде осы бұйрықты мерзімді баспасөз басылымдарында және "Әділет" ақпараттық-құқықтық жүйесінде ресми жариялауға жолдануын;</w:t>
      </w:r>
    </w:p>
    <w:bookmarkEnd w:id="4"/>
    <w:bookmarkStart w:name="z8" w:id="5"/>
    <w:p>
      <w:pPr>
        <w:spacing w:after="0"/>
        <w:ind w:left="0"/>
        <w:jc w:val="both"/>
      </w:pPr>
      <w:r>
        <w:rPr>
          <w:rFonts w:ascii="Times New Roman"/>
          <w:b w:val="false"/>
          <w:i w:val="false"/>
          <w:color w:val="000000"/>
          <w:sz w:val="28"/>
        </w:rPr>
        <w:t>
      3) осы бұйрықтың Қазақстан Республикасы Энергетика министрлігінің ресми интернет-ресурсында және мемлекеттік органдардың интранет-порталында орналасуын;</w:t>
      </w:r>
    </w:p>
    <w:bookmarkEnd w:id="5"/>
    <w:bookmarkStart w:name="z9" w:id="6"/>
    <w:p>
      <w:pPr>
        <w:spacing w:after="0"/>
        <w:ind w:left="0"/>
        <w:jc w:val="both"/>
      </w:pPr>
      <w:r>
        <w:rPr>
          <w:rFonts w:ascii="Times New Roman"/>
          <w:b w:val="false"/>
          <w:i w:val="false"/>
          <w:color w:val="000000"/>
          <w:sz w:val="28"/>
        </w:rPr>
        <w:t xml:space="preserve">
      4)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тармақшаларымен</w:t>
      </w:r>
      <w:r>
        <w:rPr>
          <w:rFonts w:ascii="Times New Roman"/>
          <w:b w:val="false"/>
          <w:i w:val="false"/>
          <w:color w:val="000000"/>
          <w:sz w:val="28"/>
        </w:rPr>
        <w:t xml:space="preserve"> көзделген іс-шаралардың орындалауы туралы мәліметтерді ұсынуды қамтамасыз етсін.</w:t>
      </w:r>
    </w:p>
    <w:bookmarkEnd w:id="6"/>
    <w:bookmarkStart w:name="z10"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Энергетика вице-министріне жүктелсін.</w:t>
      </w:r>
    </w:p>
    <w:bookmarkEnd w:id="7"/>
    <w:bookmarkStart w:name="z11"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5 наурыздағы</w:t>
            </w:r>
            <w:r>
              <w:br/>
            </w:r>
            <w:r>
              <w:rPr>
                <w:rFonts w:ascii="Times New Roman"/>
                <w:b w:val="false"/>
                <w:i w:val="false"/>
                <w:color w:val="000000"/>
                <w:sz w:val="20"/>
              </w:rPr>
              <w:t>№ 177 бұйрығымен</w:t>
            </w:r>
            <w:r>
              <w:br/>
            </w:r>
            <w:r>
              <w:rPr>
                <w:rFonts w:ascii="Times New Roman"/>
                <w:b w:val="false"/>
                <w:i w:val="false"/>
                <w:color w:val="000000"/>
                <w:sz w:val="20"/>
              </w:rPr>
              <w:t>бекітілген</w:t>
            </w:r>
          </w:p>
        </w:tc>
      </w:tr>
    </w:tbl>
    <w:bookmarkStart w:name="z1" w:id="9"/>
    <w:p>
      <w:pPr>
        <w:spacing w:after="0"/>
        <w:ind w:left="0"/>
        <w:jc w:val="left"/>
      </w:pPr>
      <w:r>
        <w:rPr>
          <w:rFonts w:ascii="Times New Roman"/>
          <w:b/>
          <w:i w:val="false"/>
          <w:color w:val="000000"/>
        </w:rPr>
        <w:t xml:space="preserve"> Мемлекеттік реттеу объектілері болып табылатын парниктік газдар тізбесі*</w:t>
      </w:r>
    </w:p>
    <w:bookmarkEnd w:id="9"/>
    <w:p>
      <w:pPr>
        <w:spacing w:after="0"/>
        <w:ind w:left="0"/>
        <w:jc w:val="both"/>
      </w:pPr>
      <w:r>
        <w:rPr>
          <w:rFonts w:ascii="Times New Roman"/>
          <w:b w:val="false"/>
          <w:i w:val="false"/>
          <w:color w:val="000000"/>
          <w:sz w:val="28"/>
        </w:rPr>
        <w:t>
      1. Көміртегінің қос тотығы СO</w:t>
      </w:r>
      <w:r>
        <w:rPr>
          <w:rFonts w:ascii="Times New Roman"/>
          <w:b w:val="false"/>
          <w:i w:val="false"/>
          <w:color w:val="000000"/>
          <w:vertAlign w:val="sub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2. Метан СН</w:t>
      </w:r>
      <w:r>
        <w:rPr>
          <w:rFonts w:ascii="Times New Roman"/>
          <w:b w:val="false"/>
          <w:i w:val="false"/>
          <w:color w:val="000000"/>
          <w:vertAlign w:val="subscript"/>
        </w:rPr>
        <w:t>4</w:t>
      </w:r>
    </w:p>
    <w:p>
      <w:pPr>
        <w:spacing w:after="0"/>
        <w:ind w:left="0"/>
        <w:jc w:val="both"/>
      </w:pPr>
      <w:r>
        <w:rPr>
          <w:rFonts w:ascii="Times New Roman"/>
          <w:b w:val="false"/>
          <w:i w:val="false"/>
          <w:color w:val="000000"/>
          <w:sz w:val="28"/>
        </w:rPr>
        <w:t>
      3. Азоттың шала тотығы (N</w:t>
      </w:r>
      <w:r>
        <w:rPr>
          <w:rFonts w:ascii="Times New Roman"/>
          <w:b w:val="false"/>
          <w:i w:val="false"/>
          <w:color w:val="000000"/>
          <w:vertAlign w:val="subscript"/>
        </w:rPr>
        <w:t>2</w:t>
      </w:r>
      <w:r>
        <w:rPr>
          <w:rFonts w:ascii="Times New Roman"/>
          <w:b w:val="false"/>
          <w:i w:val="false"/>
          <w:color w:val="000000"/>
          <w:sz w:val="28"/>
        </w:rPr>
        <w:t>O).</w:t>
      </w:r>
    </w:p>
    <w:p>
      <w:pPr>
        <w:spacing w:after="0"/>
        <w:ind w:left="0"/>
        <w:jc w:val="both"/>
      </w:pPr>
      <w:r>
        <w:rPr>
          <w:rFonts w:ascii="Times New Roman"/>
          <w:b w:val="false"/>
          <w:i w:val="false"/>
          <w:color w:val="000000"/>
          <w:sz w:val="28"/>
        </w:rPr>
        <w:t>
      4. Перфторкөміртектер (ПФК).</w:t>
      </w:r>
    </w:p>
    <w:p>
      <w:pPr>
        <w:spacing w:after="0"/>
        <w:ind w:left="0"/>
        <w:jc w:val="both"/>
      </w:pPr>
      <w:r>
        <w:rPr>
          <w:rFonts w:ascii="Times New Roman"/>
          <w:b w:val="false"/>
          <w:i w:val="false"/>
          <w:color w:val="000000"/>
          <w:sz w:val="28"/>
        </w:rPr>
        <w:t>
      * парниктік газдар шығарындыларын түгендеу туралы есепте төрт парниктік газдар (көміртегі қос тотығы, метан, азоттың шала тотығы, перфторкөміртектер) бойынша мәліметтер көрсетіледі, бұл ретте квоталауға парниктік газдар шығарындыларына квоталар бөлудің тиісті ұлттық жоспарымен айқындалатын парниктік газдар жатады.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