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4429b" w14:textId="1b442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Туристік маршруттар мен соқпақтардың мемлекеттік тізілімін қалыптастыру және жүргізу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27 ақпандағы № 255 бұйрығы. Қазақстан Республикасының Әділет министрлігінде 2015 жылы 9 сәуірде № 10648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2023 жылғы 4 қазандағы № 865 қаулысымен бекітілген Қазақстан Республикасы Туризм және спорт министрлігі туралы Ереженің 15-тармағының </w:t>
      </w:r>
      <w:r>
        <w:rPr>
          <w:rFonts w:ascii="Times New Roman"/>
          <w:b w:val="false"/>
          <w:i w:val="false"/>
          <w:color w:val="000000"/>
          <w:sz w:val="28"/>
        </w:rPr>
        <w:t>118)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Туризм және спорт министрінің м.а. 15.07.2025 </w:t>
      </w:r>
      <w:r>
        <w:rPr>
          <w:rFonts w:ascii="Times New Roman"/>
          <w:b w:val="false"/>
          <w:i w:val="false"/>
          <w:color w:val="ff0000"/>
          <w:sz w:val="28"/>
        </w:rPr>
        <w:t>№ 131</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туристік маршруттар мен соқпақтардың мемлекеттік тізілімін қалыптастыру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Туризм индустриясы департаменті:</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заңнамамен белгіленген тәртіпте мемлекеттік тіркеуді;</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көшірмелерін мерзімді баспа басылымдарында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жүйесіне ресми жариялауға жіберуді;</w:t>
      </w:r>
    </w:p>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xml:space="preserve">
      3. "Туристік қызметті жүзеге асыратын тұлғалардың мемлекеттік тізбесі және туристік маршруттар мен жолдардың мемлекеттік тізбесін жасау және жүргізу ережесін бекіту туралы" Қазақстан Республикасы Туризм және спорт министрлігінің міндетін атқарушының 2008 жылғы 23 қазандағы № 01-08/180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 5350 тіркелген, 2008 жылғы 28 қарашадағы № 182 (1408) "Заң газеті" газетінде жарияланған)</w:t>
      </w:r>
    </w:p>
    <w:bookmarkEnd w:id="3"/>
    <w:bookmarkStart w:name="z5" w:id="4"/>
    <w:p>
      <w:pPr>
        <w:spacing w:after="0"/>
        <w:ind w:left="0"/>
        <w:jc w:val="both"/>
      </w:pPr>
      <w:r>
        <w:rPr>
          <w:rFonts w:ascii="Times New Roman"/>
          <w:b w:val="false"/>
          <w:i w:val="false"/>
          <w:color w:val="000000"/>
          <w:sz w:val="28"/>
        </w:rPr>
        <w:t>
      4. Осы бұйрықтың орындалуын бақылау Қазақстан Республикасының Инвестициялар және даму бірінші вице-министріне.</w:t>
      </w:r>
    </w:p>
    <w:bookmarkEnd w:id="4"/>
    <w:bookmarkStart w:name="z6" w:id="5"/>
    <w:p>
      <w:pPr>
        <w:spacing w:after="0"/>
        <w:ind w:left="0"/>
        <w:jc w:val="both"/>
      </w:pPr>
      <w:r>
        <w:rPr>
          <w:rFonts w:ascii="Times New Roman"/>
          <w:b w:val="false"/>
          <w:i w:val="false"/>
          <w:color w:val="000000"/>
          <w:sz w:val="28"/>
        </w:rPr>
        <w:t>
      5. Осы бұйрық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27 ақпандағы</w:t>
            </w:r>
            <w:r>
              <w:br/>
            </w:r>
            <w:r>
              <w:rPr>
                <w:rFonts w:ascii="Times New Roman"/>
                <w:b w:val="false"/>
                <w:i w:val="false"/>
                <w:color w:val="000000"/>
                <w:sz w:val="20"/>
              </w:rPr>
              <w:t>№ 255 бұйрығымен бекітілген</w:t>
            </w:r>
          </w:p>
        </w:tc>
      </w:tr>
    </w:tbl>
    <w:bookmarkStart w:name="z8" w:id="6"/>
    <w:p>
      <w:pPr>
        <w:spacing w:after="0"/>
        <w:ind w:left="0"/>
        <w:jc w:val="left"/>
      </w:pPr>
      <w:r>
        <w:rPr>
          <w:rFonts w:ascii="Times New Roman"/>
          <w:b/>
          <w:i w:val="false"/>
          <w:color w:val="000000"/>
        </w:rPr>
        <w:t xml:space="preserve"> Туристік маршруттар мен соқпақтардың мемлекеттік тізілімін қалыптастыру және жүргізу қағидаларын бекіту туралы</w:t>
      </w:r>
    </w:p>
    <w:bookmarkEnd w:id="6"/>
    <w:bookmarkStart w:name="z9" w:id="7"/>
    <w:p>
      <w:pPr>
        <w:spacing w:after="0"/>
        <w:ind w:left="0"/>
        <w:jc w:val="left"/>
      </w:pPr>
      <w:r>
        <w:rPr>
          <w:rFonts w:ascii="Times New Roman"/>
          <w:b/>
          <w:i w:val="false"/>
          <w:color w:val="000000"/>
        </w:rPr>
        <w:t xml:space="preserve"> 1. Жалпы ережелер</w:t>
      </w:r>
    </w:p>
    <w:bookmarkEnd w:id="7"/>
    <w:bookmarkStart w:name="z10" w:id="8"/>
    <w:p>
      <w:pPr>
        <w:spacing w:after="0"/>
        <w:ind w:left="0"/>
        <w:jc w:val="both"/>
      </w:pPr>
      <w:r>
        <w:rPr>
          <w:rFonts w:ascii="Times New Roman"/>
          <w:b w:val="false"/>
          <w:i w:val="false"/>
          <w:color w:val="000000"/>
          <w:sz w:val="28"/>
        </w:rPr>
        <w:t xml:space="preserve">
      1. Осы Туристік маршруттар мен соқпақтардың мемлекеттік тізілімін қалыптастыру және жүргізу қағидалары Қазақстан Республикасы Үкіметінің 2023 жылғы 4 қазандағы № 865 қаулысымен бекітілген Қазақстан Республикасы Туризм және спорт министрлігі туралы Ереженің 15-тармағының </w:t>
      </w:r>
      <w:r>
        <w:rPr>
          <w:rFonts w:ascii="Times New Roman"/>
          <w:b w:val="false"/>
          <w:i w:val="false"/>
          <w:color w:val="000000"/>
          <w:sz w:val="28"/>
        </w:rPr>
        <w:t>118) тармақшасына</w:t>
      </w:r>
      <w:r>
        <w:rPr>
          <w:rFonts w:ascii="Times New Roman"/>
          <w:b w:val="false"/>
          <w:i w:val="false"/>
          <w:color w:val="000000"/>
          <w:sz w:val="28"/>
        </w:rPr>
        <w:t xml:space="preserve"> сәйкес әзірленді.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Туризм және спорт министрінің м.а. 15.07.2025 </w:t>
      </w:r>
      <w:r>
        <w:rPr>
          <w:rFonts w:ascii="Times New Roman"/>
          <w:b w:val="false"/>
          <w:i w:val="false"/>
          <w:color w:val="ff0000"/>
          <w:sz w:val="28"/>
        </w:rPr>
        <w:t>№ 131</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xml:space="preserve">
      2. Туристік маршруттар мен соқпақтардың </w:t>
      </w:r>
      <w:r>
        <w:rPr>
          <w:rFonts w:ascii="Times New Roman"/>
          <w:b w:val="false"/>
          <w:i w:val="false"/>
          <w:color w:val="000000"/>
          <w:sz w:val="28"/>
        </w:rPr>
        <w:t>мемлекеттік тізілімі</w:t>
      </w:r>
      <w:r>
        <w:rPr>
          <w:rFonts w:ascii="Times New Roman"/>
          <w:b w:val="false"/>
          <w:i w:val="false"/>
          <w:color w:val="000000"/>
          <w:sz w:val="28"/>
        </w:rPr>
        <w:t xml:space="preserve"> (бұдан әрі - тізілім) туристік маршруттар мен соқпақтарды есепке алу құжаты болып табылады.</w:t>
      </w:r>
    </w:p>
    <w:bookmarkEnd w:id="9"/>
    <w:bookmarkStart w:name="z12" w:id="10"/>
    <w:p>
      <w:pPr>
        <w:spacing w:after="0"/>
        <w:ind w:left="0"/>
        <w:jc w:val="left"/>
      </w:pPr>
      <w:r>
        <w:rPr>
          <w:rFonts w:ascii="Times New Roman"/>
          <w:b/>
          <w:i w:val="false"/>
          <w:color w:val="000000"/>
        </w:rPr>
        <w:t xml:space="preserve"> 2. Тізілімді қалыптастыру және жүргізу тәртібі</w:t>
      </w:r>
    </w:p>
    <w:bookmarkEnd w:id="10"/>
    <w:bookmarkStart w:name="z13" w:id="11"/>
    <w:p>
      <w:pPr>
        <w:spacing w:after="0"/>
        <w:ind w:left="0"/>
        <w:jc w:val="both"/>
      </w:pPr>
      <w:r>
        <w:rPr>
          <w:rFonts w:ascii="Times New Roman"/>
          <w:b w:val="false"/>
          <w:i w:val="false"/>
          <w:color w:val="000000"/>
          <w:sz w:val="28"/>
        </w:rPr>
        <w:t>
      3. Тізілім туристің (саяхат кезінде) танымдық, спорттық, эстетикалық не өзге де мақсаттармен өту, қарау үшін белгіленген географиялық мекендердің, болу объектілерінің тізбесін көрсететін белгіленген маршруттар мен соқпақтардан қалыптастырылады.</w:t>
      </w:r>
    </w:p>
    <w:bookmarkEnd w:id="11"/>
    <w:bookmarkStart w:name="z14" w:id="12"/>
    <w:p>
      <w:pPr>
        <w:spacing w:after="0"/>
        <w:ind w:left="0"/>
        <w:jc w:val="both"/>
      </w:pPr>
      <w:r>
        <w:rPr>
          <w:rFonts w:ascii="Times New Roman"/>
          <w:b w:val="false"/>
          <w:i w:val="false"/>
          <w:color w:val="000000"/>
          <w:sz w:val="28"/>
        </w:rPr>
        <w:t>
      4. Осы Қағидаларға қосымшаға сәйкес нысан бойынша тізілім облыстардың, республикалық маңызы бар қалалардың және астананың жергілікті атқарушы органдарымен (бұдан әрі - әкімдіктер) жүргізіледі.</w:t>
      </w:r>
    </w:p>
    <w:bookmarkEnd w:id="12"/>
    <w:p>
      <w:pPr>
        <w:spacing w:after="0"/>
        <w:ind w:left="0"/>
        <w:jc w:val="both"/>
      </w:pPr>
      <w:r>
        <w:rPr>
          <w:rFonts w:ascii="Times New Roman"/>
          <w:b w:val="false"/>
          <w:i w:val="false"/>
          <w:color w:val="000000"/>
          <w:sz w:val="28"/>
        </w:rPr>
        <w:t>
      Тізілім жүргізудің астарында:</w:t>
      </w:r>
    </w:p>
    <w:p>
      <w:pPr>
        <w:spacing w:after="0"/>
        <w:ind w:left="0"/>
        <w:jc w:val="both"/>
      </w:pPr>
      <w:r>
        <w:rPr>
          <w:rFonts w:ascii="Times New Roman"/>
          <w:b w:val="false"/>
          <w:i w:val="false"/>
          <w:color w:val="000000"/>
          <w:sz w:val="28"/>
        </w:rPr>
        <w:t>
      1) туристік маршруттар мен соқпақтар туралы мәліметтерді енгізу;</w:t>
      </w:r>
    </w:p>
    <w:p>
      <w:pPr>
        <w:spacing w:after="0"/>
        <w:ind w:left="0"/>
        <w:jc w:val="both"/>
      </w:pPr>
      <w:r>
        <w:rPr>
          <w:rFonts w:ascii="Times New Roman"/>
          <w:b w:val="false"/>
          <w:i w:val="false"/>
          <w:color w:val="000000"/>
          <w:sz w:val="28"/>
        </w:rPr>
        <w:t>
      2) тізілімді туристік маршруттар мен соқпақтар туралы мәліметтер өзгерген кезде жаңарту;</w:t>
      </w:r>
    </w:p>
    <w:p>
      <w:pPr>
        <w:spacing w:after="0"/>
        <w:ind w:left="0"/>
        <w:jc w:val="both"/>
      </w:pPr>
      <w:r>
        <w:rPr>
          <w:rFonts w:ascii="Times New Roman"/>
          <w:b w:val="false"/>
          <w:i w:val="false"/>
          <w:color w:val="000000"/>
          <w:sz w:val="28"/>
        </w:rPr>
        <w:t>
      3) әкімдіктердің интернет - ресурсында тізілімді орналастыру және оны жүйелі түрде жаңарту түсіндіріледі.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Мәдениет және спорт министрінің 04.12.2018 </w:t>
      </w:r>
      <w:r>
        <w:rPr>
          <w:rFonts w:ascii="Times New Roman"/>
          <w:b w:val="false"/>
          <w:i w:val="false"/>
          <w:color w:val="000000"/>
          <w:sz w:val="28"/>
        </w:rPr>
        <w:t>№ 344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5. Тізілім қағаз және электронды тасығыштарда жүргізіледі. Тізілімнің барлық беттері қағаз түрінде нөмірленеді, тігіледі, соңғы бетінде парақтардың саны көрсетіледі және мөр басылады.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5-тармақта орыс тіліндегі мәтініне өзгеріс енгізілді, қазақ тіліндегі мәтіні өзгермейді – ҚР Мәдениет және спорт министрінің 04.12.2018 </w:t>
      </w:r>
      <w:r>
        <w:rPr>
          <w:rFonts w:ascii="Times New Roman"/>
          <w:b w:val="false"/>
          <w:i w:val="false"/>
          <w:color w:val="000000"/>
          <w:sz w:val="28"/>
        </w:rPr>
        <w:t>№ 344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6. Тізілім мемлекеттік және орыс тілдерінде жүргізіледі, өшірусіз және түзетулерсіз толтырылады.</w:t>
      </w:r>
    </w:p>
    <w:bookmarkEnd w:id="14"/>
    <w:bookmarkStart w:name="z17" w:id="15"/>
    <w:p>
      <w:pPr>
        <w:spacing w:after="0"/>
        <w:ind w:left="0"/>
        <w:jc w:val="both"/>
      </w:pPr>
      <w:r>
        <w:rPr>
          <w:rFonts w:ascii="Times New Roman"/>
          <w:b w:val="false"/>
          <w:i w:val="false"/>
          <w:color w:val="000000"/>
          <w:sz w:val="28"/>
        </w:rPr>
        <w:t>
      7. Жеке және заңды тұлғалардың өтініштері бойынша әкімдіктер тізілімге енгізілген мәліметтерді ұсынады.</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маршруттар мен</w:t>
            </w:r>
            <w:r>
              <w:br/>
            </w:r>
            <w:r>
              <w:rPr>
                <w:rFonts w:ascii="Times New Roman"/>
                <w:b w:val="false"/>
                <w:i w:val="false"/>
                <w:color w:val="000000"/>
                <w:sz w:val="20"/>
              </w:rPr>
              <w:t>соқпақтардың мемлекеттік</w:t>
            </w:r>
            <w:r>
              <w:br/>
            </w:r>
            <w:r>
              <w:rPr>
                <w:rFonts w:ascii="Times New Roman"/>
                <w:b w:val="false"/>
                <w:i w:val="false"/>
                <w:color w:val="000000"/>
                <w:sz w:val="20"/>
              </w:rPr>
              <w:t>тізілімін қалыптастыру және</w:t>
            </w:r>
            <w:r>
              <w:br/>
            </w:r>
            <w:r>
              <w:rPr>
                <w:rFonts w:ascii="Times New Roman"/>
                <w:b w:val="false"/>
                <w:i w:val="false"/>
                <w:color w:val="000000"/>
                <w:sz w:val="20"/>
              </w:rPr>
              <w:t>жүргізу қағидасының қосымшасы</w:t>
            </w:r>
          </w:p>
        </w:tc>
      </w:tr>
    </w:tbl>
    <w:p>
      <w:pPr>
        <w:spacing w:after="0"/>
        <w:ind w:left="0"/>
        <w:jc w:val="both"/>
      </w:pPr>
      <w:r>
        <w:rPr>
          <w:rFonts w:ascii="Times New Roman"/>
          <w:b w:val="false"/>
          <w:i w:val="false"/>
          <w:color w:val="000000"/>
          <w:sz w:val="28"/>
        </w:rPr>
        <w:t>
      Нысан</w:t>
      </w:r>
    </w:p>
    <w:bookmarkStart w:name="z19" w:id="16"/>
    <w:p>
      <w:pPr>
        <w:spacing w:after="0"/>
        <w:ind w:left="0"/>
        <w:jc w:val="left"/>
      </w:pPr>
      <w:r>
        <w:rPr>
          <w:rFonts w:ascii="Times New Roman"/>
          <w:b/>
          <w:i w:val="false"/>
          <w:color w:val="000000"/>
        </w:rPr>
        <w:t xml:space="preserve"> Туристік маршруттар мен соқпақтардың мемлекеттік тізілімі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маршрут пен соқпақтардың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мақсаты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Туристің жүру жолы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маршрут пен соқпақтың ұзақтығы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мәліметтер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М.О.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