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480f" w14:textId="50a4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тұлғаларының тауарлардың сынамалары мен үлгілерін іріктеп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2015 жылғы 2 наурыздағы № 113 бұйрығы. Қазақстан Республикасының Әділет министрлігінде 2015 жылы 31 наурызда № 10588 тіркелді. Күші жойылды - Қазақстан Республикасы Қаржы министрлігі Мемлекеттік кірістер комитеті төрағасының 2016 жылғы 15 қаңтардағы № 13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министрлігі Мемлекеттік кірістер комитеті төрағасының 15.01.2016 </w:t>
      </w:r>
      <w:r>
        <w:rPr>
          <w:rFonts w:ascii="Times New Roman"/>
          <w:b w:val="false"/>
          <w:i w:val="false"/>
          <w:color w:val="ff0000"/>
          <w:sz w:val="28"/>
        </w:rPr>
        <w:t>№ 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234-бабына</w:t>
      </w:r>
      <w:r>
        <w:rPr>
          <w:rFonts w:ascii="Times New Roman"/>
          <w:b w:val="false"/>
          <w:i w:val="false"/>
          <w:color w:val="000000"/>
          <w:sz w:val="28"/>
        </w:rPr>
        <w:t xml:space="preserve">, сондай-ақ Қазақстан Республикасы Қаржы министрінің 2014 жылғы 26 қыркүйектегі № 41 бұйрығымен бекітілген Қазақстан Республикасы Қаржы министрлігі Мемлекеттік кірістер комитеті Ережесінің 16-тармағының 28)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кірістер органдары лауазымды тұлғаларының тауарлардың сынамалары мен үлгілерін іріктеп алу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 төрағасының орынбасары Ғ.К. Әмринге заңнамамен белгіленген тәртіпте:</w:t>
      </w:r>
      <w:r>
        <w:br/>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r>
        <w:br/>
      </w:r>
      <w:r>
        <w:rPr>
          <w:rFonts w:ascii="Times New Roman"/>
          <w:b w:val="false"/>
          <w:i w:val="false"/>
          <w:color w:val="000000"/>
          <w:sz w:val="28"/>
        </w:rPr>
        <w:t>
      3) осы бұйрықты Қазақстан Республикасы Қаржы министрлігі Мемлекеттік кірістер комитетінің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Д. Ерғожин</w:t>
      </w:r>
    </w:p>
    <w:bookmarkStart w:name="z5"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 Мемлекеттік кірістер</w:t>
      </w:r>
      <w:r>
        <w:br/>
      </w:r>
      <w:r>
        <w:rPr>
          <w:rFonts w:ascii="Times New Roman"/>
          <w:b w:val="false"/>
          <w:i w:val="false"/>
          <w:color w:val="000000"/>
          <w:sz w:val="28"/>
        </w:rPr>
        <w:t xml:space="preserve">
комитеті төрағасының 2015 жылғы  </w:t>
      </w:r>
      <w:r>
        <w:br/>
      </w:r>
      <w:r>
        <w:rPr>
          <w:rFonts w:ascii="Times New Roman"/>
          <w:b w:val="false"/>
          <w:i w:val="false"/>
          <w:color w:val="000000"/>
          <w:sz w:val="28"/>
        </w:rPr>
        <w:t>
2 наурыздағы № 113 бұйрығымен бекітілген</w:t>
      </w:r>
    </w:p>
    <w:bookmarkEnd w:id="1"/>
    <w:bookmarkStart w:name="z6" w:id="2"/>
    <w:p>
      <w:pPr>
        <w:spacing w:after="0"/>
        <w:ind w:left="0"/>
        <w:jc w:val="left"/>
      </w:pPr>
      <w:r>
        <w:rPr>
          <w:rFonts w:ascii="Times New Roman"/>
          <w:b/>
          <w:i w:val="false"/>
          <w:color w:val="000000"/>
        </w:rPr>
        <w:t xml:space="preserve"> 
Мемлекеттік кірістер органдары лауазымды тұлғаларының тауарлардың сынамалары мен үлгілерін іріктеп алу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кірістер органдары лауазымды тұлғаларының тауарлардың сынамалары мен үлгілерін іріктеп алу қағидалары (бұдан әрі - Қағида)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1-тармағына, «Кедендік құжаттардың нысандары туралы» Кеден одағы комиссиясының 2010 жылғы 20 мамырдағы № 260 шешіміне сәйкес әзірленді және кедендік сараптаманы жүргізетін ұйымдарда кедендік сараптаманы жүргізу мақсатында </w:t>
      </w:r>
      <w:r>
        <w:rPr>
          <w:rFonts w:ascii="Times New Roman"/>
          <w:b w:val="false"/>
          <w:i w:val="false"/>
          <w:color w:val="000000"/>
          <w:sz w:val="28"/>
        </w:rPr>
        <w:t>кедендік тексеру</w:t>
      </w:r>
      <w:r>
        <w:rPr>
          <w:rFonts w:ascii="Times New Roman"/>
          <w:b w:val="false"/>
          <w:i w:val="false"/>
          <w:color w:val="000000"/>
          <w:sz w:val="28"/>
        </w:rPr>
        <w:t xml:space="preserve"> мен </w:t>
      </w:r>
      <w:r>
        <w:rPr>
          <w:rFonts w:ascii="Times New Roman"/>
          <w:b w:val="false"/>
          <w:i w:val="false"/>
          <w:color w:val="000000"/>
          <w:sz w:val="28"/>
        </w:rPr>
        <w:t>кедендік декларациялау</w:t>
      </w:r>
      <w:r>
        <w:rPr>
          <w:rFonts w:ascii="Times New Roman"/>
          <w:b w:val="false"/>
          <w:i w:val="false"/>
          <w:color w:val="000000"/>
          <w:sz w:val="28"/>
        </w:rPr>
        <w:t xml:space="preserve"> жүргізу кезінде мемлекеттік кірістер органдары лауазымды тұлғаларының тауарлардың сынамалары мен үлгілерін іріктеп алудың тәртібін айқындайды.</w:t>
      </w:r>
      <w:r>
        <w:br/>
      </w:r>
      <w:r>
        <w:rPr>
          <w:rFonts w:ascii="Times New Roman"/>
          <w:b w:val="false"/>
          <w:i w:val="false"/>
          <w:color w:val="000000"/>
          <w:sz w:val="28"/>
        </w:rPr>
        <w:t>
</w:t>
      </w:r>
      <w:r>
        <w:rPr>
          <w:rFonts w:ascii="Times New Roman"/>
          <w:b w:val="false"/>
          <w:i w:val="false"/>
          <w:color w:val="000000"/>
          <w:sz w:val="28"/>
        </w:rPr>
        <w:t>
      2. Тауарлардың сынамалары мен үлгілерін іріктеп алудың тәртібі стандарттау жөніндегі нормативтік құжаттарға сәйкес жүзеге асырылады, ол жоқ болған кезде сынамаларды іріктеп алудың жалпы тәртібі пайдаланылады.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1) тауар партиясы - бір уақытта бір жүк жөнелтушіден бір жүк алушының атына жолданатын және органға бір немесе бірнеше көлік құжаттары бойынша табыс етілетін тауарлар, сондай-ақ бір пошта жүкқұжатымен жөнелтілетін не бір адамның багажы ретінде орналастырылатын тауарлар;</w:t>
      </w:r>
      <w:r>
        <w:br/>
      </w:r>
      <w:r>
        <w:rPr>
          <w:rFonts w:ascii="Times New Roman"/>
          <w:b w:val="false"/>
          <w:i w:val="false"/>
          <w:color w:val="000000"/>
          <w:sz w:val="28"/>
        </w:rPr>
        <w:t>
      2) сынама - оңтайлы қажетті, стандарттау жөніндегі құжаттамамен белгіленген, ұсынылып отырған және зерттелетін тауардың барлық көлемінің құрамын және қасиетін сипаттайтын тауар немесе тауардың бір бөлігі;</w:t>
      </w:r>
      <w:r>
        <w:br/>
      </w:r>
      <w:r>
        <w:rPr>
          <w:rFonts w:ascii="Times New Roman"/>
          <w:b w:val="false"/>
          <w:i w:val="false"/>
          <w:color w:val="000000"/>
          <w:sz w:val="28"/>
        </w:rPr>
        <w:t>
      3) үлгі - тауардың (өнімнің) барлық партиясының, сериясының құрылымына, құрамына және қасиеттеріне сәйкес келетін тауар (өнім) бірлігі не одан әрі зерттеу мақсатында іріктеп алынуы белгіленген тәртіппен тіркелетін, жазбаша және өзге де көріну нысандарында ұсынылатын жалғыз дара объект;</w:t>
      </w:r>
      <w:r>
        <w:br/>
      </w:r>
      <w:r>
        <w:rPr>
          <w:rFonts w:ascii="Times New Roman"/>
          <w:b w:val="false"/>
          <w:i w:val="false"/>
          <w:color w:val="000000"/>
          <w:sz w:val="28"/>
        </w:rPr>
        <w:t>
      4) стандарттау жөніндегі нормативтік құжаттар - стандарттау немесе оның нәтижесі бойынша әртүрлі қызмет түрлеріне қатысты нормаларды, қағиданы, сипаттамаларды, қағидаттарды белгілейтін құжат.</w:t>
      </w:r>
    </w:p>
    <w:bookmarkEnd w:id="4"/>
    <w:bookmarkStart w:name="z11" w:id="5"/>
    <w:p>
      <w:pPr>
        <w:spacing w:after="0"/>
        <w:ind w:left="0"/>
        <w:jc w:val="left"/>
      </w:pPr>
      <w:r>
        <w:rPr>
          <w:rFonts w:ascii="Times New Roman"/>
          <w:b/>
          <w:i w:val="false"/>
          <w:color w:val="000000"/>
        </w:rPr>
        <w:t xml:space="preserve"> 
2. Тауарлардың сынамалары мен үлгілерін іріктеп алу тәртібі</w:t>
      </w:r>
    </w:p>
    <w:bookmarkEnd w:id="5"/>
    <w:bookmarkStart w:name="z12" w:id="6"/>
    <w:p>
      <w:pPr>
        <w:spacing w:after="0"/>
        <w:ind w:left="0"/>
        <w:jc w:val="both"/>
      </w:pPr>
      <w:r>
        <w:rPr>
          <w:rFonts w:ascii="Times New Roman"/>
          <w:b w:val="false"/>
          <w:i w:val="false"/>
          <w:color w:val="000000"/>
          <w:sz w:val="28"/>
        </w:rPr>
        <w:t>
      4. Тауарлардың сынамалары мен үлгілерін іріктеп алуды мемлекеттік кірістер органдарының лауазымды тұлғалары декларанттың не тауарларға қатысты өкілеттіктері бар адамның, немесе олардың өкілдерінің қатысуымен жүргізеді.</w:t>
      </w:r>
      <w:r>
        <w:br/>
      </w:r>
      <w:r>
        <w:rPr>
          <w:rFonts w:ascii="Times New Roman"/>
          <w:b w:val="false"/>
          <w:i w:val="false"/>
          <w:color w:val="000000"/>
          <w:sz w:val="28"/>
        </w:rPr>
        <w:t>
</w:t>
      </w:r>
      <w:r>
        <w:rPr>
          <w:rFonts w:ascii="Times New Roman"/>
          <w:b w:val="false"/>
          <w:i w:val="false"/>
          <w:color w:val="000000"/>
          <w:sz w:val="28"/>
        </w:rPr>
        <w:t>
      5. Декларанттар не тауарларға қатысты өкілеттіктері бар адамдар, немесе олардың өкілдері тауарлардың сынамалары мен үлгілерін іріктеп алу кезінде қатысады және мемлекеттік кірістер органдарының лауазымды тұлғаларына жәрдем көрсетеді, оның ішінде өз есебінен тауарлардың сынамалары мен үлгілерін іріктеп алу үшін қажетті жүк операцияларын жүзеге асырады.</w:t>
      </w:r>
      <w:r>
        <w:br/>
      </w:r>
      <w:r>
        <w:rPr>
          <w:rFonts w:ascii="Times New Roman"/>
          <w:b w:val="false"/>
          <w:i w:val="false"/>
          <w:color w:val="000000"/>
          <w:sz w:val="28"/>
        </w:rPr>
        <w:t>
</w:t>
      </w:r>
      <w:r>
        <w:rPr>
          <w:rFonts w:ascii="Times New Roman"/>
          <w:b w:val="false"/>
          <w:i w:val="false"/>
          <w:color w:val="000000"/>
          <w:sz w:val="28"/>
        </w:rPr>
        <w:t>
      6. Декларант, тауарларға қатысты өкілеттіктері бар адамдар, немесе олардың өкілдері тауарлар ұсынылғаннан кейін күнтізбелік он күн өткен соң келмеген жағдайда, сондай-ақ кейінге қалдырылмайтын мән-жайлар кезінде тауарлардың сынамалары мен үлгілерін мемлекеттік кірістер органдарының лауазымды тұлғалары іріктеп алады. Мұндай жағдайларда тауарлардың сынамалары мен үлгілерін іріктеп алу, екі куәгердің қатысуымен тауарлардың сынамалары мен үлгілерін іріктеп алу туралы актіні жасай отырып жүзеге асырылады.</w:t>
      </w:r>
      <w:r>
        <w:br/>
      </w:r>
      <w:r>
        <w:rPr>
          <w:rFonts w:ascii="Times New Roman"/>
          <w:b w:val="false"/>
          <w:i w:val="false"/>
          <w:color w:val="000000"/>
          <w:sz w:val="28"/>
        </w:rPr>
        <w:t>
      Тауарлардың сынамалары мен үлгілерін декларант, тауарларға қатысты өкілеттіктері бар өзге адамдар, немесе олардың өкілдері болмағанда Кодекстің 205-бабының </w:t>
      </w:r>
      <w:r>
        <w:rPr>
          <w:rFonts w:ascii="Times New Roman"/>
          <w:b w:val="false"/>
          <w:i w:val="false"/>
          <w:color w:val="000000"/>
          <w:sz w:val="28"/>
        </w:rPr>
        <w:t>5-тармағымен</w:t>
      </w:r>
      <w:r>
        <w:rPr>
          <w:rFonts w:ascii="Times New Roman"/>
          <w:b w:val="false"/>
          <w:i w:val="false"/>
          <w:color w:val="000000"/>
          <w:sz w:val="28"/>
        </w:rPr>
        <w:t xml:space="preserve"> көзделген жағдайларда мемлекеттік кірістер органдарының лауазымды тұлғалары іріктеп алады. Мұндай жағдайларда тауарлардың сынамалары мен үлгілерін іріктеп алу екі куәгердің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7. Арнайы және (немесе) ғылыми танымдарды пайдалану және техникалық құралдарды қолдану қажеттілігі кезінде тауарлардың сынамалары мен үлгілерін іріктеп алу кедендік сарапшының (сарапшының) қатысуымен жүргізіледі.</w:t>
      </w:r>
      <w:r>
        <w:br/>
      </w:r>
      <w:r>
        <w:rPr>
          <w:rFonts w:ascii="Times New Roman"/>
          <w:b w:val="false"/>
          <w:i w:val="false"/>
          <w:color w:val="000000"/>
          <w:sz w:val="28"/>
        </w:rPr>
        <w:t>
      Мемлекеттік кірістер органдарының лауазымды тұлғасының кедендік сараптаманы жүргізетін ұйымға қолдаухаты кедендік сарапшының (сарапшының) тауарлардың сынамалары мен үлгілерін іріктеп алуға қатысуы үшін негіз болып табылады.</w:t>
      </w:r>
      <w:r>
        <w:br/>
      </w:r>
      <w:r>
        <w:rPr>
          <w:rFonts w:ascii="Times New Roman"/>
          <w:b w:val="false"/>
          <w:i w:val="false"/>
          <w:color w:val="000000"/>
          <w:sz w:val="28"/>
        </w:rPr>
        <w:t>
</w:t>
      </w:r>
      <w:r>
        <w:rPr>
          <w:rFonts w:ascii="Times New Roman"/>
          <w:b w:val="false"/>
          <w:i w:val="false"/>
          <w:color w:val="000000"/>
          <w:sz w:val="28"/>
        </w:rPr>
        <w:t>
      8. Тауарлардың сынамалары мен үлгілерін іріктеу алдында тауардың атауына және таңбалануына, жүктің қауіптілік белгісінің барына тексеру жүргізу қажет.</w:t>
      </w:r>
      <w:r>
        <w:br/>
      </w:r>
      <w:r>
        <w:rPr>
          <w:rFonts w:ascii="Times New Roman"/>
          <w:b w:val="false"/>
          <w:i w:val="false"/>
          <w:color w:val="000000"/>
          <w:sz w:val="28"/>
        </w:rPr>
        <w:t>
      Тауарлардың сынамалары мен үлгілеріне іріктеу стандарттау жөніндегі нормативтік құжаттарға сәйкес қауіпсіздік техникасын сақтаумен жүзеге асырылады.</w:t>
      </w:r>
      <w:r>
        <w:br/>
      </w:r>
      <w:r>
        <w:rPr>
          <w:rFonts w:ascii="Times New Roman"/>
          <w:b w:val="false"/>
          <w:i w:val="false"/>
          <w:color w:val="000000"/>
          <w:sz w:val="28"/>
        </w:rPr>
        <w:t>
</w:t>
      </w:r>
      <w:r>
        <w:rPr>
          <w:rFonts w:ascii="Times New Roman"/>
          <w:b w:val="false"/>
          <w:i w:val="false"/>
          <w:color w:val="000000"/>
          <w:sz w:val="28"/>
        </w:rPr>
        <w:t>
      9. Тауарлардың сынамалары мен үлгілері олардың зерттеу мүмкіндігін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тауарлардың сынамалары мен үлгілерін іріктеп алу нормаларына сәйкес қамтамасыз ететін ең аз мөлшерде іріктеледі.</w:t>
      </w:r>
      <w:r>
        <w:br/>
      </w:r>
      <w:r>
        <w:rPr>
          <w:rFonts w:ascii="Times New Roman"/>
          <w:b w:val="false"/>
          <w:i w:val="false"/>
          <w:color w:val="000000"/>
          <w:sz w:val="28"/>
        </w:rPr>
        <w:t>
</w:t>
      </w:r>
      <w:r>
        <w:rPr>
          <w:rFonts w:ascii="Times New Roman"/>
          <w:b w:val="false"/>
          <w:i w:val="false"/>
          <w:color w:val="000000"/>
          <w:sz w:val="28"/>
        </w:rPr>
        <w:t>
      10. Егер стандарттау жөніндегі нормативтік құжаттамада сапаны бағалаудағы келіспеушіліктер жағдайында тауарлардың сынамалары мен үлгілерін сақтау көзделген болса, мемлекеттік кірістер органдарының лауазымды тұлғасы олардың саны стандарттау жөніндегі нормативтік құжаттамамен айқындалған тең бөліктерге бөледі.</w:t>
      </w:r>
      <w:r>
        <w:br/>
      </w:r>
      <w:r>
        <w:rPr>
          <w:rFonts w:ascii="Times New Roman"/>
          <w:b w:val="false"/>
          <w:i w:val="false"/>
          <w:color w:val="000000"/>
          <w:sz w:val="28"/>
        </w:rPr>
        <w:t>
      Тауар сынамасының бір бөлігін және бір үлгісін мемлекеттік кірістер органдарының лауазымды тұлғасы кедендік сараптамаға жолдайды, ал тауарлардың сынамалары мен үлгілерінің басқа бөліктері мөр басылған түрде тауардың сынамасы мен үлгісін іріктеп алған мемлекеттік кірістер органдарында тауардың белгілі бір түрі стандарттау жөніндегі нормативтік құжаттамамен айқындалған сақтау мерзімі аяқталғанға дейін тауарлардың сынамалары мен үлгілерін сақтау шартын сақтай отырып сақталады.</w:t>
      </w:r>
      <w:r>
        <w:br/>
      </w:r>
      <w:r>
        <w:rPr>
          <w:rFonts w:ascii="Times New Roman"/>
          <w:b w:val="false"/>
          <w:i w:val="false"/>
          <w:color w:val="000000"/>
          <w:sz w:val="28"/>
        </w:rPr>
        <w:t>
</w:t>
      </w:r>
      <w:r>
        <w:rPr>
          <w:rFonts w:ascii="Times New Roman"/>
          <w:b w:val="false"/>
          <w:i w:val="false"/>
          <w:color w:val="000000"/>
          <w:sz w:val="28"/>
        </w:rPr>
        <w:t>
      11. Тауарлардың сынамалары мен үлгілерін іріктеу кезінде «Кедендік құжаттар нысаны туралы» Кеден одағы Комиссиясының 2010 жылғы 20 мамырдағы шешімімен бекітілген нысан бойынша тауарлардың сынамалары мен үлгілерін іріктеп алу актісі жасалады.</w:t>
      </w:r>
      <w:r>
        <w:br/>
      </w:r>
      <w:r>
        <w:rPr>
          <w:rFonts w:ascii="Times New Roman"/>
          <w:b w:val="false"/>
          <w:i w:val="false"/>
          <w:color w:val="000000"/>
          <w:sz w:val="28"/>
        </w:rPr>
        <w:t>
</w:t>
      </w:r>
      <w:r>
        <w:rPr>
          <w:rFonts w:ascii="Times New Roman"/>
          <w:b w:val="false"/>
          <w:i w:val="false"/>
          <w:color w:val="000000"/>
          <w:sz w:val="28"/>
        </w:rPr>
        <w:t>
      12. Тауарлардың сынамалары мен үлгілерін іріктеп алу актісі үш данада жасалады:</w:t>
      </w:r>
      <w:r>
        <w:br/>
      </w:r>
      <w:r>
        <w:rPr>
          <w:rFonts w:ascii="Times New Roman"/>
          <w:b w:val="false"/>
          <w:i w:val="false"/>
          <w:color w:val="000000"/>
          <w:sz w:val="28"/>
        </w:rPr>
        <w:t>
      бірінші данасы мемлекеттік кірістер органында қалады;</w:t>
      </w:r>
      <w:r>
        <w:br/>
      </w:r>
      <w:r>
        <w:rPr>
          <w:rFonts w:ascii="Times New Roman"/>
          <w:b w:val="false"/>
          <w:i w:val="false"/>
          <w:color w:val="000000"/>
          <w:sz w:val="28"/>
        </w:rPr>
        <w:t>
      екінші данасы тауарлардың іріктелген сынамалары және үлгілерімен бірге кедендік сараптаманы жүргізуге уәкілетті ұйымға жіберіледі;</w:t>
      </w:r>
      <w:r>
        <w:br/>
      </w:r>
      <w:r>
        <w:rPr>
          <w:rFonts w:ascii="Times New Roman"/>
          <w:b w:val="false"/>
          <w:i w:val="false"/>
          <w:color w:val="000000"/>
          <w:sz w:val="28"/>
        </w:rPr>
        <w:t>
      үшінші данасы декларантқа, тауарларға қатысты өкілеттіктері бар өзге адамға немесе олар белгіленген болса, олардың өкілдеріне тапсыруға (жіберуге) жатады.</w:t>
      </w:r>
      <w:r>
        <w:br/>
      </w:r>
      <w:r>
        <w:rPr>
          <w:rFonts w:ascii="Times New Roman"/>
          <w:b w:val="false"/>
          <w:i w:val="false"/>
          <w:color w:val="000000"/>
          <w:sz w:val="28"/>
        </w:rPr>
        <w:t>
</w:t>
      </w:r>
      <w:r>
        <w:rPr>
          <w:rFonts w:ascii="Times New Roman"/>
          <w:b w:val="false"/>
          <w:i w:val="false"/>
          <w:color w:val="000000"/>
          <w:sz w:val="28"/>
        </w:rPr>
        <w:t>
      13. Декларант не тауарларға қатысты өкілеттіктері бар адам, немесе олардың өкілдері келмеген жағдайда тауарлардың сынамалары мен үлгілерін іріктеп алу актісі декларантқа, не тауарларға қатысты өкілеттіктері бар адамға, немесе олардың өкілдеріне тауарға ілеспе құжаттарда көрсетілген деректерге сәйкес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14. Тауарлардың сынамалары мен үлгілерінің құрамы мен қасиеттері туралы, тасымалдау, пайдалану, сақтау және кәдеге жарату кезіндегі қауіпсіздік шаралары туралы мәліметтері бар тауарға ілеспе құжаттардың көшірмелерімен бірге жүруі қажет.</w:t>
      </w:r>
      <w:r>
        <w:br/>
      </w:r>
      <w:r>
        <w:rPr>
          <w:rFonts w:ascii="Times New Roman"/>
          <w:b w:val="false"/>
          <w:i w:val="false"/>
          <w:color w:val="000000"/>
          <w:sz w:val="28"/>
        </w:rPr>
        <w:t>
</w:t>
      </w:r>
      <w:r>
        <w:rPr>
          <w:rFonts w:ascii="Times New Roman"/>
          <w:b w:val="false"/>
          <w:i w:val="false"/>
          <w:color w:val="000000"/>
          <w:sz w:val="28"/>
        </w:rPr>
        <w:t>
      15. Кедендік сараптамаға жіберілетін тауарлардың сынамалары мен үлгілері тауарлардың қасиеттеріне сәйкес оралады және мөрленеді. Орамада түсіндірме жазулары болады (затбелгілерін).</w:t>
      </w:r>
      <w:r>
        <w:br/>
      </w:r>
      <w:r>
        <w:rPr>
          <w:rFonts w:ascii="Times New Roman"/>
          <w:b w:val="false"/>
          <w:i w:val="false"/>
          <w:color w:val="000000"/>
          <w:sz w:val="28"/>
        </w:rPr>
        <w:t>
      Түсіндірме жазуларда мыналар көрсетіледі:</w:t>
      </w:r>
      <w:r>
        <w:br/>
      </w:r>
      <w:r>
        <w:rPr>
          <w:rFonts w:ascii="Times New Roman"/>
          <w:b w:val="false"/>
          <w:i w:val="false"/>
          <w:color w:val="000000"/>
          <w:sz w:val="28"/>
        </w:rPr>
        <w:t>
      тауарлардың сынамалары мен үлгілерін іріктеп алған күні;</w:t>
      </w:r>
      <w:r>
        <w:br/>
      </w:r>
      <w:r>
        <w:rPr>
          <w:rFonts w:ascii="Times New Roman"/>
          <w:b w:val="false"/>
          <w:i w:val="false"/>
          <w:color w:val="000000"/>
          <w:sz w:val="28"/>
        </w:rPr>
        <w:t>
      іріктелген тауарлардың сынамалары мен үлгілерінің реттік нөмірі және олардың саны;</w:t>
      </w:r>
      <w:r>
        <w:br/>
      </w:r>
      <w:r>
        <w:rPr>
          <w:rFonts w:ascii="Times New Roman"/>
          <w:b w:val="false"/>
          <w:i w:val="false"/>
          <w:color w:val="000000"/>
          <w:sz w:val="28"/>
        </w:rPr>
        <w:t>
      тауарлардың сынамалары мен үлгілерін іріктеп алу актісінің нөмірі және күні;</w:t>
      </w:r>
      <w:r>
        <w:br/>
      </w:r>
      <w:r>
        <w:rPr>
          <w:rFonts w:ascii="Times New Roman"/>
          <w:b w:val="false"/>
          <w:i w:val="false"/>
          <w:color w:val="000000"/>
          <w:sz w:val="28"/>
        </w:rPr>
        <w:t>
      тауарға ілеспе құжаттар бойынша тауардың атауы;</w:t>
      </w:r>
      <w:r>
        <w:br/>
      </w:r>
      <w:r>
        <w:rPr>
          <w:rFonts w:ascii="Times New Roman"/>
          <w:b w:val="false"/>
          <w:i w:val="false"/>
          <w:color w:val="000000"/>
          <w:sz w:val="28"/>
        </w:rPr>
        <w:t>
      тауарға арналған декларацияның нөмірі;</w:t>
      </w:r>
      <w:r>
        <w:br/>
      </w:r>
      <w:r>
        <w:rPr>
          <w:rFonts w:ascii="Times New Roman"/>
          <w:b w:val="false"/>
          <w:i w:val="false"/>
          <w:color w:val="000000"/>
          <w:sz w:val="28"/>
        </w:rPr>
        <w:t>
      тауарлардың сынамалары мен үлгілері іріктеліп алынған партиядағы тауар саны;</w:t>
      </w:r>
      <w:r>
        <w:br/>
      </w:r>
      <w:r>
        <w:rPr>
          <w:rFonts w:ascii="Times New Roman"/>
          <w:b w:val="false"/>
          <w:i w:val="false"/>
          <w:color w:val="000000"/>
          <w:sz w:val="28"/>
        </w:rPr>
        <w:t>
      тауарлардың сынамалары мен үлгілері іріктеліп алынған көлік құралдарының нөмірі;</w:t>
      </w:r>
      <w:r>
        <w:br/>
      </w:r>
      <w:r>
        <w:rPr>
          <w:rFonts w:ascii="Times New Roman"/>
          <w:b w:val="false"/>
          <w:i w:val="false"/>
          <w:color w:val="000000"/>
          <w:sz w:val="28"/>
        </w:rPr>
        <w:t>
      тауарлардың сынамалары мен үлгілері іріктеліп алған лауазымды тұлғаның аты-жөні және қолы.</w:t>
      </w:r>
      <w:r>
        <w:br/>
      </w:r>
      <w:r>
        <w:rPr>
          <w:rFonts w:ascii="Times New Roman"/>
          <w:b w:val="false"/>
          <w:i w:val="false"/>
          <w:color w:val="000000"/>
          <w:sz w:val="28"/>
        </w:rPr>
        <w:t>
      Түсіндірме жазу лауазымды тұлғаның жеке нөмірлік мөр бедерімен не мемлекеттік кірістер органының мөр бедерімен куәландырылады.</w:t>
      </w:r>
      <w:r>
        <w:br/>
      </w:r>
      <w:r>
        <w:rPr>
          <w:rFonts w:ascii="Times New Roman"/>
          <w:b w:val="false"/>
          <w:i w:val="false"/>
          <w:color w:val="000000"/>
          <w:sz w:val="28"/>
        </w:rPr>
        <w:t>
      Кедендік сараптамаға жіберілетін тауарлардың сынамалары мен үлгілері, мемлекеттік кірістер органдарының </w:t>
      </w:r>
      <w:r>
        <w:rPr>
          <w:rFonts w:ascii="Times New Roman"/>
          <w:b w:val="false"/>
          <w:i w:val="false"/>
          <w:color w:val="000000"/>
          <w:sz w:val="28"/>
        </w:rPr>
        <w:t>сәйкестендіру құралдарын</w:t>
      </w:r>
      <w:r>
        <w:rPr>
          <w:rFonts w:ascii="Times New Roman"/>
          <w:b w:val="false"/>
          <w:i w:val="false"/>
          <w:color w:val="000000"/>
          <w:sz w:val="28"/>
        </w:rPr>
        <w:t xml:space="preserve"> пайдаланумен орамның тұтастығын бұзбай алуға болатындай оралады.</w:t>
      </w:r>
      <w:r>
        <w:br/>
      </w:r>
      <w:r>
        <w:rPr>
          <w:rFonts w:ascii="Times New Roman"/>
          <w:b w:val="false"/>
          <w:i w:val="false"/>
          <w:color w:val="000000"/>
          <w:sz w:val="28"/>
        </w:rPr>
        <w:t>
</w:t>
      </w:r>
      <w:r>
        <w:rPr>
          <w:rFonts w:ascii="Times New Roman"/>
          <w:b w:val="false"/>
          <w:i w:val="false"/>
          <w:color w:val="000000"/>
          <w:sz w:val="28"/>
        </w:rPr>
        <w:t>
      16. Тауарлардың сынамалары мен үлгілерін іріктеп алу аяқталғаннан кейін мемлекеттік кірістер органдарының лауазымды тұлғасы тауарлар орналасқан көлік құралдарына, контейнерлерге, орамалар мен ыдыстарға пломба салады.</w:t>
      </w:r>
      <w:r>
        <w:br/>
      </w:r>
      <w:r>
        <w:rPr>
          <w:rFonts w:ascii="Times New Roman"/>
          <w:b w:val="false"/>
          <w:i w:val="false"/>
          <w:color w:val="000000"/>
          <w:sz w:val="28"/>
        </w:rPr>
        <w:t>
</w:t>
      </w:r>
      <w:r>
        <w:rPr>
          <w:rFonts w:ascii="Times New Roman"/>
          <w:b w:val="false"/>
          <w:i w:val="false"/>
          <w:color w:val="000000"/>
          <w:sz w:val="28"/>
        </w:rPr>
        <w:t>
      17. Мемлекеттік кірістер органдары декларантқа не тауарларға қатысты өкілеттіктері бар тұлғаға немесе олардың өкілдеріне тауарлардың сынамалары мен үлгілерін іріктеп алуға байланысты шығыстарды өтемейді.</w:t>
      </w:r>
      <w:r>
        <w:br/>
      </w:r>
      <w:r>
        <w:rPr>
          <w:rFonts w:ascii="Times New Roman"/>
          <w:b w:val="false"/>
          <w:i w:val="false"/>
          <w:color w:val="000000"/>
          <w:sz w:val="28"/>
        </w:rPr>
        <w:t>
      Кедендік сараптаманы жүргізуге уәкілетті ұйымға жіберілген материалдар (тауарлардың сынамалары, үлгілері және тауарларға ілеспе құжаттар)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тауарлардың сынамалары мен үлгілерін тіркеу журналында тіркеледі.</w:t>
      </w:r>
      <w:r>
        <w:br/>
      </w:r>
      <w:r>
        <w:rPr>
          <w:rFonts w:ascii="Times New Roman"/>
          <w:b w:val="false"/>
          <w:i w:val="false"/>
          <w:color w:val="000000"/>
          <w:sz w:val="28"/>
        </w:rPr>
        <w:t>
      Журнал нөмірленеді, тігіледі және мемлекеттік кірістер органының мөрімен бекітіледі.</w:t>
      </w:r>
      <w:r>
        <w:br/>
      </w:r>
      <w:r>
        <w:rPr>
          <w:rFonts w:ascii="Times New Roman"/>
          <w:b w:val="false"/>
          <w:i w:val="false"/>
          <w:color w:val="000000"/>
          <w:sz w:val="28"/>
        </w:rPr>
        <w:t>
</w:t>
      </w:r>
      <w:r>
        <w:rPr>
          <w:rFonts w:ascii="Times New Roman"/>
          <w:b w:val="false"/>
          <w:i w:val="false"/>
          <w:color w:val="000000"/>
          <w:sz w:val="28"/>
        </w:rPr>
        <w:t>
      18. Мемлекеттік кірістер органы тауардың сақталу мерзімін және оларды сақтау шартының сақталуын ескере отырып, іріктелген күннен бастап жеті жұмыс күнінен кешіктірмей іріктелген сынамалар мен үлгілерді кедендік сараптамаға жөнелтуі тиіс. Тауарлардың сынамалары мен үлгілерін жөнелту сәтіне дейінгі сақталу шарты осы тауарды стандарттау жөніндегі нормативтік құжаттарда көрсетілген шарттарға сәйкес болуы қажет. Тауарлардың сынамалары мен үлгілерінің сақталуы оларға бөгде адамдардың қолжеткізу мүмкіндігін болдырмау тиіс.</w:t>
      </w:r>
      <w:r>
        <w:br/>
      </w:r>
      <w:r>
        <w:rPr>
          <w:rFonts w:ascii="Times New Roman"/>
          <w:b w:val="false"/>
          <w:i w:val="false"/>
          <w:color w:val="000000"/>
          <w:sz w:val="28"/>
        </w:rPr>
        <w:t>
</w:t>
      </w:r>
      <w:r>
        <w:rPr>
          <w:rFonts w:ascii="Times New Roman"/>
          <w:b w:val="false"/>
          <w:i w:val="false"/>
          <w:color w:val="000000"/>
          <w:sz w:val="28"/>
        </w:rPr>
        <w:t>
      19. Кедендік сараптама аяқталғаннан кейін тауарлардың сынамалары мен үлгілері:</w:t>
      </w:r>
      <w:r>
        <w:br/>
      </w:r>
      <w:r>
        <w:rPr>
          <w:rFonts w:ascii="Times New Roman"/>
          <w:b w:val="false"/>
          <w:i w:val="false"/>
          <w:color w:val="000000"/>
          <w:sz w:val="28"/>
        </w:rPr>
        <w:t>
      тауарлардың сынамалары мен үлгілері зерттеу процесінде жұмсалған не зерттеу және (немесе) сынақ нәтижесінде жойылған;</w:t>
      </w:r>
      <w:r>
        <w:br/>
      </w:r>
      <w:r>
        <w:rPr>
          <w:rFonts w:ascii="Times New Roman"/>
          <w:b w:val="false"/>
          <w:i w:val="false"/>
          <w:color w:val="000000"/>
          <w:sz w:val="28"/>
        </w:rPr>
        <w:t>
      тауарға ілеспе құжаттарда көрсетілген тауар құрамының кедендік сараптаманы жүргізу барысында алынған тауардың құрамына сәйкессіздігі анықталған, оның нәтижесінде мұндай тауарлардың сынамалары мен үлгілері мерзімі стандарттау жөніндегі нормативтік құжаттамамен айқындалған сақтауға қалдырылған;</w:t>
      </w:r>
      <w:r>
        <w:br/>
      </w:r>
      <w:r>
        <w:rPr>
          <w:rFonts w:ascii="Times New Roman"/>
          <w:b w:val="false"/>
          <w:i w:val="false"/>
          <w:color w:val="000000"/>
          <w:sz w:val="28"/>
        </w:rPr>
        <w:t>
      тауарлардың сынамалары мен үлгілері Қазақстан Республикасының заңнамасына сәйкес жоюға немесе кәдеге жаратуға жататын жағдайларды қоспағанда, кедендік сараптаманы тағайындаған мемлекеттік кірістер органының лауазымды тұлғасына қайтарылады.</w:t>
      </w:r>
      <w:r>
        <w:br/>
      </w:r>
      <w:r>
        <w:rPr>
          <w:rFonts w:ascii="Times New Roman"/>
          <w:b w:val="false"/>
          <w:i w:val="false"/>
          <w:color w:val="000000"/>
          <w:sz w:val="28"/>
        </w:rPr>
        <w:t>
</w:t>
      </w:r>
      <w:r>
        <w:rPr>
          <w:rFonts w:ascii="Times New Roman"/>
          <w:b w:val="false"/>
          <w:i w:val="false"/>
          <w:color w:val="000000"/>
          <w:sz w:val="28"/>
        </w:rPr>
        <w:t>
      20. Өндіріс процесінде шығындалған (жойылған) тауарлардың материалдары, сынамалары және үлгілері бойынша мәліметтер кедендік сарапшының (сарапшының) қорытындысына ілеспе хатта көрсетіледі.</w:t>
      </w:r>
    </w:p>
    <w:bookmarkEnd w:id="6"/>
    <w:bookmarkStart w:name="z29" w:id="7"/>
    <w:p>
      <w:pPr>
        <w:spacing w:after="0"/>
        <w:ind w:left="0"/>
        <w:jc w:val="both"/>
      </w:pPr>
      <w:r>
        <w:rPr>
          <w:rFonts w:ascii="Times New Roman"/>
          <w:b w:val="false"/>
          <w:i w:val="false"/>
          <w:color w:val="000000"/>
          <w:sz w:val="28"/>
        </w:rPr>
        <w:t xml:space="preserve">
Мемлекеттік кірістер органдары  </w:t>
      </w:r>
      <w:r>
        <w:br/>
      </w:r>
      <w:r>
        <w:rPr>
          <w:rFonts w:ascii="Times New Roman"/>
          <w:b w:val="false"/>
          <w:i w:val="false"/>
          <w:color w:val="000000"/>
          <w:sz w:val="28"/>
        </w:rPr>
        <w:t xml:space="preserve">
лауазымды тұлғаларының тауарлардың </w:t>
      </w:r>
      <w:r>
        <w:br/>
      </w:r>
      <w:r>
        <w:rPr>
          <w:rFonts w:ascii="Times New Roman"/>
          <w:b w:val="false"/>
          <w:i w:val="false"/>
          <w:color w:val="000000"/>
          <w:sz w:val="28"/>
        </w:rPr>
        <w:t>
сынамалары мен үлгілерін іріктеп алу</w:t>
      </w:r>
      <w:r>
        <w:br/>
      </w:r>
      <w:r>
        <w:rPr>
          <w:rFonts w:ascii="Times New Roman"/>
          <w:b w:val="false"/>
          <w:i w:val="false"/>
          <w:color w:val="000000"/>
          <w:sz w:val="28"/>
        </w:rPr>
        <w:t xml:space="preserve">
қағидаларына 1-қосымша    </w:t>
      </w:r>
    </w:p>
    <w:bookmarkEnd w:id="7"/>
    <w:bookmarkStart w:name="z30" w:id="8"/>
    <w:p>
      <w:pPr>
        <w:spacing w:after="0"/>
        <w:ind w:left="0"/>
        <w:jc w:val="left"/>
      </w:pPr>
      <w:r>
        <w:rPr>
          <w:rFonts w:ascii="Times New Roman"/>
          <w:b/>
          <w:i w:val="false"/>
          <w:color w:val="000000"/>
        </w:rPr>
        <w:t xml:space="preserve"> 
Тауарлардың сынамалары мен үлгілерін іріктен алу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4783"/>
        <w:gridCol w:w="2836"/>
        <w:gridCol w:w="3462"/>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сынамалары мен үлгілерінің саны (көлемі)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белгіленуі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атауы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жемісті қайта өңдеу өнімдері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26313-84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жемісті қайта өңдеу өнімдері. Қабылдау ережесі, сынаманы іріктеу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Кәмпиттер, мармелад, зефир, желейлік өнімдер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5904-82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 Қабылдау ережесі, іріктеу әдісі және сынама дайындау.</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12569-99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Қабылдау ережесі, сынаманы іріктеу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бөтелке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30060-93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Өнім көлемін және органолептикалық көрсеткіштерін анықтау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өнімдер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бөтелке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5363-93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Қабылдау ережесі және талдау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бөтелке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6687.7- 88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Алкогольсіз сусындар және квастар.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кебек</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27668-88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және кебек. Қабылдау және сынаманы іріктеу әдісі.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сүт өнімдері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л-ден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26809-86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 Қабылдау ережесі, іріктеу әдісі және сынаманы талдауға дайындау.</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л-ден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26809-86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 Қабылдау ережесі, іріктеу әдісі және сынаманы талдауға дайындау.</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қышқыл өнімдер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л-ден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26809-86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 Қабылдау ережесі, іріктеу әдісі және сынаманы талдауға дайындау.</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үлгідегі полиэтилентерефталат</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ГОСТР 51695- 2000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үлгідегі жоғары қысымды полиэтилен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16337-77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қысымды полиэтилен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үлгідегі төмен қысымды полиэитен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16338-85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қысымды полиэтилен</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үлгідегі полипропилен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26996-86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 және сополимерлер.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үлгідегі поливинилхлорид</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14039-78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1750-86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 Қабылдау ережесі. Сынақ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м-ден 4 нүктелі сынама немесе матаның жалпы енінен 2м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20566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немесе дана тоқыма бұйымдары. Қабылдау ережесі және сынаманы іріктеу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Жіптер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өнімнен 3 сынама, кесілген жіптер ұзындығы:</w:t>
            </w:r>
            <w:r>
              <w:br/>
            </w:r>
            <w:r>
              <w:rPr>
                <w:rFonts w:ascii="Times New Roman"/>
                <w:b w:val="false"/>
                <w:i w:val="false"/>
                <w:color w:val="000000"/>
                <w:sz w:val="20"/>
              </w:rPr>
              <w:t>
200 м - жіп үшін сызықтық тығыздығы 12,5 текс кем емес;</w:t>
            </w:r>
            <w:r>
              <w:br/>
            </w:r>
            <w:r>
              <w:rPr>
                <w:rFonts w:ascii="Times New Roman"/>
                <w:b w:val="false"/>
                <w:i w:val="false"/>
                <w:color w:val="000000"/>
                <w:sz w:val="20"/>
              </w:rPr>
              <w:t>
100 м - жіп үшін сызықтық тығыздығы 12,5-тен 100 текс кем емес;</w:t>
            </w:r>
            <w:r>
              <w:br/>
            </w:r>
            <w:r>
              <w:rPr>
                <w:rFonts w:ascii="Times New Roman"/>
                <w:b w:val="false"/>
                <w:i w:val="false"/>
                <w:color w:val="000000"/>
                <w:sz w:val="20"/>
              </w:rPr>
              <w:t>
50 м - иірілген жіп үшін сызықтық тығыздығы 100 текс көбірек;</w:t>
            </w:r>
            <w:r>
              <w:br/>
            </w:r>
            <w:r>
              <w:rPr>
                <w:rFonts w:ascii="Times New Roman"/>
                <w:b w:val="false"/>
                <w:i w:val="false"/>
                <w:color w:val="000000"/>
                <w:sz w:val="20"/>
              </w:rPr>
              <w:t>
10 м - кешенді жіп үшін сызықтық тығыздығы 100 текс артық.</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66 11.1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жіптері. Сызықтық тығыздығын анықтау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және тоқымалы емес материалдар.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м-ден 4 нүктелі сынама немесе орама кенебінің енінен 2м.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13587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ГОСТ 8844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Тоқымалы емес кенегітер және дана тоқымалы емес бұйымдар. Қабылдау ережесі және сынаманы іріктеу әдістері.</w:t>
            </w:r>
          </w:p>
          <w:p>
            <w:pPr>
              <w:spacing w:after="20"/>
              <w:ind w:left="20"/>
              <w:jc w:val="both"/>
            </w:pPr>
            <w:r>
              <w:rPr>
                <w:rFonts w:ascii="Times New Roman"/>
                <w:b w:val="false"/>
                <w:i w:val="false"/>
                <w:color w:val="000000"/>
                <w:sz w:val="20"/>
              </w:rPr>
              <w:t>Тоқыма кенептері. Қабылдау ережесі және сынаманы іріктеу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материалдарынан ер, әйел және балалар киімдері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атаудан 2 бұйым, артикула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20566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және дана тоқыма бұйымдары. Қабылдау ережесі және сынаманы іріктеу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атаудан 2 жұп, артикула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9289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Қабылдау ережесі.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киімдер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атаудан 2 бұйым, артикула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10325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терісінен бас киімдер. Жалпы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аң терісінен бас киімдер.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атаудан 2 бұйым, артикула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10231 ГОСТ 10322 ГОСТ 11287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Елтіріден жасалған. Техникалық шарттары.</w:t>
            </w:r>
            <w:r>
              <w:br/>
            </w:r>
            <w:r>
              <w:rPr>
                <w:rFonts w:ascii="Times New Roman"/>
                <w:b w:val="false"/>
                <w:i w:val="false"/>
                <w:color w:val="000000"/>
                <w:sz w:val="20"/>
              </w:rPr>
              <w:t>
Қара күзең терісінен жасалған. Техникалық шарттары. Аң терісінен кеудеше. Жалы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материалдар және резеңке</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полиэлитенді пленка ауданы 1-4м</w:t>
            </w:r>
            <w:r>
              <w:rPr>
                <w:rFonts w:ascii="Times New Roman"/>
                <w:b w:val="false"/>
                <w:i w:val="false"/>
                <w:color w:val="000000"/>
                <w:vertAlign w:val="superscript"/>
              </w:rPr>
              <w:t>2</w:t>
            </w:r>
            <w:r>
              <w:rPr>
                <w:rFonts w:ascii="Times New Roman"/>
                <w:b w:val="false"/>
                <w:i w:val="false"/>
                <w:color w:val="000000"/>
                <w:sz w:val="20"/>
              </w:rPr>
              <w:t>, ұзындығы 0,4 м-ден 3 сынама полиэтиленді қағазға, қапқа оралынады.</w:t>
            </w:r>
            <w:r>
              <w:br/>
            </w:r>
            <w:r>
              <w:rPr>
                <w:rFonts w:ascii="Times New Roman"/>
                <w:b w:val="false"/>
                <w:i w:val="false"/>
                <w:color w:val="000000"/>
                <w:sz w:val="20"/>
              </w:rPr>
              <w:t>
- полистирольді пленка ұзындығы 1-3 м-ден 3 сынама, полиэтиленді қағазға, қапқа оралынады.</w:t>
            </w:r>
            <w:r>
              <w:br/>
            </w:r>
            <w:r>
              <w:rPr>
                <w:rFonts w:ascii="Times New Roman"/>
                <w:b w:val="false"/>
                <w:i w:val="false"/>
                <w:color w:val="000000"/>
                <w:sz w:val="20"/>
              </w:rPr>
              <w:t>
- поливинилхлоридті пленка ұзындығы 2 м-ден 3 сынама, орауыш қағазға оралынады.</w:t>
            </w:r>
            <w:r>
              <w:br/>
            </w:r>
            <w:r>
              <w:rPr>
                <w:rFonts w:ascii="Times New Roman"/>
                <w:b w:val="false"/>
                <w:i w:val="false"/>
                <w:color w:val="000000"/>
                <w:sz w:val="20"/>
              </w:rPr>
              <w:t>
- полиэтилентерефталатты пленка ұзындығы 3м-ден 3 сынама, орауыш қағазға оралынады.</w:t>
            </w:r>
            <w:r>
              <w:br/>
            </w:r>
            <w:r>
              <w:rPr>
                <w:rFonts w:ascii="Times New Roman"/>
                <w:b w:val="false"/>
                <w:i w:val="false"/>
                <w:color w:val="000000"/>
                <w:sz w:val="20"/>
              </w:rPr>
              <w:t>
- поливинилхлорида парақтары 6 нүктелік 500x500 мм кем емес өлшемді сынамадан тұрады. Ағаш жәшікке немесе қораптарға салынады.</w:t>
            </w:r>
            <w:r>
              <w:br/>
            </w:r>
            <w:r>
              <w:rPr>
                <w:rFonts w:ascii="Times New Roman"/>
                <w:b w:val="false"/>
                <w:i w:val="false"/>
                <w:color w:val="000000"/>
                <w:sz w:val="20"/>
              </w:rPr>
              <w:t>
- поливинилхлоридті пластикатты лента ұзындығы 5м-ден 3 сынамадан, орауыш қағазға оралынады.</w:t>
            </w:r>
            <w:r>
              <w:br/>
            </w:r>
            <w:r>
              <w:rPr>
                <w:rFonts w:ascii="Times New Roman"/>
                <w:b w:val="false"/>
                <w:i w:val="false"/>
                <w:color w:val="000000"/>
                <w:sz w:val="20"/>
              </w:rPr>
              <w:t>
- винипластикалы пленка ұзындығы 1 м-ден 3 сынама, орауыш қағазға оралынады.</w:t>
            </w:r>
            <w:r>
              <w:br/>
            </w:r>
            <w:r>
              <w:rPr>
                <w:rFonts w:ascii="Times New Roman"/>
                <w:b w:val="false"/>
                <w:i w:val="false"/>
                <w:color w:val="000000"/>
                <w:sz w:val="20"/>
              </w:rPr>
              <w:t>
- салмағы 3 кг-нан 3 сынама полистирол. Қаптарға салынады.</w:t>
            </w:r>
            <w:r>
              <w:br/>
            </w:r>
            <w:r>
              <w:rPr>
                <w:rFonts w:ascii="Times New Roman"/>
                <w:b w:val="false"/>
                <w:i w:val="false"/>
                <w:color w:val="000000"/>
                <w:sz w:val="20"/>
              </w:rPr>
              <w:t>
- 0,8 кг-нан 3 сынама полипропилен, - 2 кг-нан 3 сынама сополимер. Қаптарға салады.</w:t>
            </w:r>
            <w:r>
              <w:br/>
            </w:r>
            <w:r>
              <w:rPr>
                <w:rFonts w:ascii="Times New Roman"/>
                <w:b w:val="false"/>
                <w:i w:val="false"/>
                <w:color w:val="000000"/>
                <w:sz w:val="20"/>
              </w:rPr>
              <w:t>
- жоғарғы қысымды полиэтилен 700гр-нан 3 сынама, төмен қысымды полиэтилен 1000 гр 3 сынамадан. Қаптарға салады. Каучук - 1500г-нан 3 сынама. Полиэтиленді пакеттерге салынады.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10354 ГОСТ 12998 ГОСТ 16398 ГОСТ 1795-96</w:t>
            </w:r>
          </w:p>
          <w:p>
            <w:pPr>
              <w:spacing w:after="20"/>
              <w:ind w:left="20"/>
              <w:jc w:val="both"/>
            </w:pPr>
            <w:r>
              <w:rPr>
                <w:rFonts w:ascii="Times New Roman"/>
                <w:b w:val="false"/>
                <w:i w:val="false"/>
                <w:color w:val="000000"/>
                <w:sz w:val="20"/>
              </w:rPr>
              <w:t>ГОСТ 27109-86 ГОСТ 16338 ГОСТ 16337 ГОСТ 17617</w:t>
            </w:r>
          </w:p>
          <w:p>
            <w:pPr>
              <w:spacing w:after="20"/>
              <w:ind w:left="20"/>
              <w:jc w:val="both"/>
            </w:pPr>
            <w:r>
              <w:rPr>
                <w:rFonts w:ascii="Times New Roman"/>
                <w:b w:val="false"/>
                <w:i w:val="false"/>
                <w:color w:val="000000"/>
                <w:sz w:val="20"/>
              </w:rPr>
              <w:t>ГОСТ 16398 ГОСТ 20282 ГОСТ 24234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Полиэтиленді пленка. Техникалық шарттары. Полистирольді пленка. Техникалық шарттары Винипластты пленка. Техникалық шарттары. Синтетикалық және табиғи каучук. Сынаманы іріктеу және одан әрі дайындау рәсімдері.</w:t>
            </w:r>
          </w:p>
          <w:p>
            <w:pPr>
              <w:spacing w:after="20"/>
              <w:ind w:left="20"/>
              <w:jc w:val="both"/>
            </w:pPr>
            <w:r>
              <w:rPr>
                <w:rFonts w:ascii="Times New Roman"/>
                <w:b w:val="false"/>
                <w:i w:val="false"/>
                <w:color w:val="000000"/>
                <w:sz w:val="20"/>
              </w:rPr>
              <w:t>Синтетикалық каучуктар. Іріктеу әдістері және сынамаларды дайындау. Төменгі қысымды полиэтилен. Техникалық талаптар.</w:t>
            </w:r>
          </w:p>
          <w:p>
            <w:pPr>
              <w:spacing w:after="20"/>
              <w:ind w:left="20"/>
              <w:jc w:val="both"/>
            </w:pPr>
            <w:r>
              <w:rPr>
                <w:rFonts w:ascii="Times New Roman"/>
                <w:b w:val="false"/>
                <w:i w:val="false"/>
                <w:color w:val="000000"/>
                <w:sz w:val="20"/>
              </w:rPr>
              <w:t>Жоғарғы қысымды полиэтилен. Техникалық талаптар.</w:t>
            </w:r>
          </w:p>
          <w:p>
            <w:pPr>
              <w:spacing w:after="20"/>
              <w:ind w:left="20"/>
              <w:jc w:val="both"/>
            </w:pPr>
            <w:r>
              <w:rPr>
                <w:rFonts w:ascii="Times New Roman"/>
                <w:b w:val="false"/>
                <w:i w:val="false"/>
                <w:color w:val="000000"/>
                <w:sz w:val="20"/>
              </w:rPr>
              <w:t>Поливинилхлоридті пластикатты лента. Техникалық шарттары.</w:t>
            </w:r>
          </w:p>
          <w:p>
            <w:pPr>
              <w:spacing w:after="20"/>
              <w:ind w:left="20"/>
              <w:jc w:val="both"/>
            </w:pPr>
            <w:r>
              <w:rPr>
                <w:rFonts w:ascii="Times New Roman"/>
                <w:b w:val="false"/>
                <w:i w:val="false"/>
                <w:color w:val="000000"/>
                <w:sz w:val="20"/>
              </w:rPr>
              <w:t>Винипластикалы каландрировапленкасы. Техникалық шарттары. Полистиролдың жалпы тағайындалуы. Полиэтилентерефталатты пленка.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ойыншығы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атаудан 2 бұйым, артикула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25779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 Жалпы қауіпсіздік талаптары және бақылау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картон</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 және қағаз - өлшемі 300x450 мм кем емес 5 парақтан 3 сынама. Орауыш қағазға оралынады.</w:t>
            </w:r>
            <w:r>
              <w:br/>
            </w:r>
            <w:r>
              <w:rPr>
                <w:rFonts w:ascii="Times New Roman"/>
                <w:b w:val="false"/>
                <w:i w:val="false"/>
                <w:color w:val="000000"/>
                <w:sz w:val="20"/>
              </w:rPr>
              <w:t>
Түсқағаз - 0,6м-ден 3 сынама, үлгі ораманың шетінен 0,5 м арақашықтықтан алынады.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8047 ГОСТ 6810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 және қағаз. Орташа сапасын анықтау үшін сынаманы іріктеу.</w:t>
            </w:r>
          </w:p>
          <w:p>
            <w:pPr>
              <w:spacing w:after="20"/>
              <w:ind w:left="20"/>
              <w:jc w:val="both"/>
            </w:pPr>
            <w:r>
              <w:rPr>
                <w:rFonts w:ascii="Times New Roman"/>
                <w:b w:val="false"/>
                <w:i w:val="false"/>
                <w:color w:val="000000"/>
                <w:sz w:val="20"/>
              </w:rPr>
              <w:t>Түсқағаз.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бұйымдар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талшықты тақта- өлшемі 100х100 мм кем емес 3 сынама, пакеттерге оралынады. Бөлшек және бұйым - 3 дана. Артикула, әр атаудан өлшемі 300х300мм кем емес.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19592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талшықты тақталар. Сынақ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бояу өнеркәсібінің өнімдері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сұйық сынама салмағы, қоймалжың және қатты материалдар 0,5 кг-нан 3 сынама. Орау бойынша ГОСТ-ы 9980.3-86.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9980.2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бояу материалдары. Сынақ үшін сынамаларды іріктеу.</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бұйымдар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данадан 3 сынама, артикула әр атаудан. Картон қораптарға немесе полиэтиленді пленкаға оралады.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4.210</w:t>
            </w:r>
          </w:p>
          <w:p>
            <w:pPr>
              <w:spacing w:after="20"/>
              <w:ind w:left="20"/>
              <w:jc w:val="both"/>
            </w:pPr>
            <w:r>
              <w:rPr>
                <w:rFonts w:ascii="Times New Roman"/>
                <w:b w:val="false"/>
                <w:i w:val="false"/>
                <w:color w:val="000000"/>
                <w:sz w:val="20"/>
              </w:rPr>
              <w:t>ГОСТ 28390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әрлеу және қаптау материалдары. Көрсеткіш атаулары. Фарфор бұйымдары.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және отқа төзімді бұйымдар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атаудан 3 дана. Артикула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8179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Үлгілерді іріктеу және қабылдау сынақтары.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 Қорытпалар және одан жасалған бұйымдар (соның ішінде зергерлік бұйымдар)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Илем - ені 600-1000 мм 3 сынама, бұйымның соңынан ең аз арақашықтығы:</w:t>
            </w:r>
            <w:r>
              <w:br/>
            </w:r>
            <w:r>
              <w:rPr>
                <w:rFonts w:ascii="Times New Roman"/>
                <w:b w:val="false"/>
                <w:i w:val="false"/>
                <w:color w:val="000000"/>
                <w:sz w:val="20"/>
              </w:rPr>
              <w:t>
Орамдағы илем -150 мм- ден 3 сынама;</w:t>
            </w:r>
            <w:r>
              <w:br/>
            </w:r>
            <w:r>
              <w:rPr>
                <w:rFonts w:ascii="Times New Roman"/>
                <w:b w:val="false"/>
                <w:i w:val="false"/>
                <w:color w:val="000000"/>
                <w:sz w:val="20"/>
              </w:rPr>
              <w:t>
домаланған илем орамы-1 орам, сытрқы орам шетінен 2 орам кем емес;</w:t>
            </w:r>
            <w:r>
              <w:br/>
            </w:r>
            <w:r>
              <w:rPr>
                <w:rFonts w:ascii="Times New Roman"/>
                <w:b w:val="false"/>
                <w:i w:val="false"/>
                <w:color w:val="000000"/>
                <w:sz w:val="20"/>
              </w:rPr>
              <w:t>
- Босатылған және бекітілген орамдағы илем шеттері-орам диаметрі 0,5 м-ден 3 сынама, 160 мм кем емес.</w:t>
            </w:r>
            <w:r>
              <w:br/>
            </w:r>
            <w:r>
              <w:rPr>
                <w:rFonts w:ascii="Times New Roman"/>
                <w:b w:val="false"/>
                <w:i w:val="false"/>
                <w:color w:val="000000"/>
                <w:sz w:val="20"/>
              </w:rPr>
              <w:t>
- Металлдан жасалынған бұйым- артикула, 3 әр атаудан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16523</w:t>
            </w:r>
          </w:p>
          <w:p>
            <w:pPr>
              <w:spacing w:after="20"/>
              <w:ind w:left="20"/>
              <w:jc w:val="both"/>
            </w:pPr>
            <w:r>
              <w:rPr>
                <w:rFonts w:ascii="Times New Roman"/>
                <w:b w:val="false"/>
                <w:i w:val="false"/>
                <w:color w:val="000000"/>
                <w:sz w:val="20"/>
              </w:rPr>
              <w:t>ГОСТ 7565</w:t>
            </w:r>
          </w:p>
          <w:p>
            <w:pPr>
              <w:spacing w:after="20"/>
              <w:ind w:left="20"/>
              <w:jc w:val="both"/>
            </w:pPr>
            <w:r>
              <w:rPr>
                <w:rFonts w:ascii="Times New Roman"/>
                <w:b w:val="false"/>
                <w:i w:val="false"/>
                <w:color w:val="000000"/>
                <w:sz w:val="20"/>
              </w:rPr>
              <w:t>ГОСТ 5781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және қарапайым сапалы көміртекті болаттан жасалған жұқа қабатты илем. Техникалық шарттары.</w:t>
            </w:r>
            <w:r>
              <w:br/>
            </w:r>
            <w:r>
              <w:rPr>
                <w:rFonts w:ascii="Times New Roman"/>
                <w:b w:val="false"/>
                <w:i w:val="false"/>
                <w:color w:val="000000"/>
                <w:sz w:val="20"/>
              </w:rPr>
              <w:t>
Шойын, болат және қорытпалар. Химикалық құрамын анықтау үшін сынаманы іріктеу әдістері.Темір-бетон құрылымдар армирлау үшін ыстықтай жұқартылған болат.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Тұтқыр материалдар.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гипстік - салмағы 1 кг-нан 3 сынама, тігілген немесе желімделген қағазды қаптарға оралынады. </w:t>
            </w:r>
          </w:p>
          <w:p>
            <w:pPr>
              <w:spacing w:after="20"/>
              <w:ind w:left="20"/>
              <w:jc w:val="both"/>
            </w:pPr>
            <w:r>
              <w:rPr>
                <w:rFonts w:ascii="Times New Roman"/>
                <w:b w:val="false"/>
                <w:i w:val="false"/>
                <w:color w:val="000000"/>
                <w:sz w:val="20"/>
              </w:rPr>
              <w:t>- цемент - салмағы 1 кг-нан 3 сынама, қағаз қаптарға оралынады.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23789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Тұтқыр гипстік. Сынақ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шыны - өлшемі 300х300мм 3 сынама, екі жағынан орауыш қағазбен қапталады.</w:t>
            </w:r>
          </w:p>
          <w:p>
            <w:pPr>
              <w:spacing w:after="20"/>
              <w:ind w:left="20"/>
              <w:jc w:val="both"/>
            </w:pPr>
            <w:r>
              <w:rPr>
                <w:rFonts w:ascii="Times New Roman"/>
                <w:b w:val="false"/>
                <w:i w:val="false"/>
                <w:color w:val="000000"/>
                <w:sz w:val="20"/>
              </w:rPr>
              <w:t>Шыны өнімдері - артикула, әр атаудан 3м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17622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техникалық шыны.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гидорскопиялық мақта - 1 кг - нан 3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5556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гидорскопиялық мақта. Техникалық шарттары.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сынама көлемі 4 литрдан кем емес, 1,0 литрден 4 сынама.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2517-</w:t>
            </w:r>
          </w:p>
          <w:p>
            <w:pPr>
              <w:spacing w:after="20"/>
              <w:ind w:left="20"/>
              <w:jc w:val="both"/>
            </w:pPr>
            <w:r>
              <w:rPr>
                <w:rFonts w:ascii="Times New Roman"/>
                <w:b w:val="false"/>
                <w:i w:val="false"/>
                <w:color w:val="000000"/>
                <w:sz w:val="20"/>
              </w:rPr>
              <w:t>2012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w:t>
            </w:r>
          </w:p>
          <w:p>
            <w:pPr>
              <w:spacing w:after="20"/>
              <w:ind w:left="20"/>
              <w:jc w:val="both"/>
            </w:pPr>
            <w:r>
              <w:rPr>
                <w:rFonts w:ascii="Times New Roman"/>
                <w:b w:val="false"/>
                <w:i w:val="false"/>
                <w:color w:val="000000"/>
                <w:sz w:val="20"/>
              </w:rPr>
              <w:t>Сынаманы іріктеу әдістері.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шағын габаритті бұйымдар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Сарапшылық зерттеу процесінде бұзылмайтын тауарлар (мысалға: теледидар, комтьютер, тоңазытқыш) бір данада іріктеледі.</w:t>
      </w:r>
    </w:p>
    <w:bookmarkStart w:name="z31" w:id="9"/>
    <w:p>
      <w:pPr>
        <w:spacing w:after="0"/>
        <w:ind w:left="0"/>
        <w:jc w:val="both"/>
      </w:pPr>
      <w:r>
        <w:rPr>
          <w:rFonts w:ascii="Times New Roman"/>
          <w:b w:val="false"/>
          <w:i w:val="false"/>
          <w:color w:val="000000"/>
          <w:sz w:val="28"/>
        </w:rPr>
        <w:t xml:space="preserve">
Мемлекеттік кірістер органдары  </w:t>
      </w:r>
      <w:r>
        <w:br/>
      </w:r>
      <w:r>
        <w:rPr>
          <w:rFonts w:ascii="Times New Roman"/>
          <w:b w:val="false"/>
          <w:i w:val="false"/>
          <w:color w:val="000000"/>
          <w:sz w:val="28"/>
        </w:rPr>
        <w:t xml:space="preserve">
лауазымды тұлғаларының тауарлардың </w:t>
      </w:r>
      <w:r>
        <w:br/>
      </w:r>
      <w:r>
        <w:rPr>
          <w:rFonts w:ascii="Times New Roman"/>
          <w:b w:val="false"/>
          <w:i w:val="false"/>
          <w:color w:val="000000"/>
          <w:sz w:val="28"/>
        </w:rPr>
        <w:t>
сынамалары мен үлгілерін іріктеп алу</w:t>
      </w:r>
      <w:r>
        <w:br/>
      </w:r>
      <w:r>
        <w:rPr>
          <w:rFonts w:ascii="Times New Roman"/>
          <w:b w:val="false"/>
          <w:i w:val="false"/>
          <w:color w:val="000000"/>
          <w:sz w:val="28"/>
        </w:rPr>
        <w:t xml:space="preserve">
қағидаларына 2-қосымша   </w:t>
      </w:r>
    </w:p>
    <w:bookmarkEnd w:id="9"/>
    <w:p>
      <w:pPr>
        <w:spacing w:after="0"/>
        <w:ind w:left="0"/>
        <w:jc w:val="both"/>
      </w:pPr>
      <w:r>
        <w:rPr>
          <w:rFonts w:ascii="Times New Roman"/>
          <w:b w:val="false"/>
          <w:i w:val="false"/>
          <w:color w:val="000000"/>
          <w:sz w:val="28"/>
        </w:rPr>
        <w:t>нысан</w:t>
      </w:r>
    </w:p>
    <w:bookmarkStart w:name="z32" w:id="10"/>
    <w:p>
      <w:pPr>
        <w:spacing w:after="0"/>
        <w:ind w:left="0"/>
        <w:jc w:val="left"/>
      </w:pPr>
      <w:r>
        <w:rPr>
          <w:rFonts w:ascii="Times New Roman"/>
          <w:b/>
          <w:i w:val="false"/>
          <w:color w:val="000000"/>
        </w:rPr>
        <w:t xml:space="preserve"> 
Тауарлардың сынамалары мен үлгілерін тіркеу журналы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853"/>
        <w:gridCol w:w="3442"/>
        <w:gridCol w:w="5252"/>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мен үлгілерді іріктеу күні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мен үлгілердің тіркелген нөмірі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атауы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2849"/>
        <w:gridCol w:w="3437"/>
        <w:gridCol w:w="5265"/>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Іріктелген сынамалар мен үлгілердің 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мен үлгілерді іріктеу актісінің ресімделген күні және нөмірі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 сақтаудың сәйкестендіру құралы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мен үлгілерді қайтару/шығындау туралы белгі</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