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d7a91" w14:textId="f6d7a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 және жылу энергетикасы салаларындағы тергеп-тексеру жүргізу, электр энергетикасы саласындағы, орталықтандырылған және жергілікті жылумен жабдықтау жүйелеріндегі технологиялық бұзушылықтарды есепке алу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20 ақпандағы № 121 бұйрығы. Қазақстан Республикасының Әділет министрлігінде 2015 жылы 27 наурызда № 10558 тіркелді.</w:t>
      </w:r>
    </w:p>
    <w:p>
      <w:pPr>
        <w:spacing w:after="0"/>
        <w:ind w:left="0"/>
        <w:jc w:val="both"/>
      </w:pPr>
      <w:r>
        <w:rPr>
          <w:rFonts w:ascii="Times New Roman"/>
          <w:b w:val="false"/>
          <w:i w:val="false"/>
          <w:color w:val="ff0000"/>
          <w:sz w:val="28"/>
        </w:rPr>
        <w:t xml:space="preserve">
      Ескерту. Тақырып жаңа редакцияда - ҚР Энергетика министрінің 25.11.2024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"Электр энергетикасы туралы" Қазақстан Республикасы Заңының 6-5-бабы </w:t>
      </w:r>
      <w:r>
        <w:rPr>
          <w:rFonts w:ascii="Times New Roman"/>
          <w:b w:val="false"/>
          <w:i w:val="false"/>
          <w:color w:val="000000"/>
          <w:sz w:val="28"/>
        </w:rPr>
        <w:t>5-тармағына</w:t>
      </w:r>
      <w:r>
        <w:rPr>
          <w:rFonts w:ascii="Times New Roman"/>
          <w:b w:val="false"/>
          <w:i w:val="false"/>
          <w:color w:val="000000"/>
          <w:sz w:val="28"/>
        </w:rPr>
        <w:t xml:space="preserve">, "Жылу энергетикасы туралы" Қазақстан Республикасы Заңының 15-бабы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және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287)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22.07.2025 </w:t>
      </w:r>
      <w:r>
        <w:rPr>
          <w:rFonts w:ascii="Times New Roman"/>
          <w:b w:val="false"/>
          <w:i w:val="false"/>
          <w:color w:val="ff0000"/>
          <w:sz w:val="28"/>
        </w:rPr>
        <w:t>№ 281-н/қ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Бірыңғай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тергеп-тексеру жүргізу және оларды есепке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2"/>
    <w:bookmarkStart w:name="z43"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44" w:id="4"/>
    <w:p>
      <w:pPr>
        <w:spacing w:after="0"/>
        <w:ind w:left="0"/>
        <w:jc w:val="both"/>
      </w:pPr>
      <w:r>
        <w:rPr>
          <w:rFonts w:ascii="Times New Roman"/>
          <w:b w:val="false"/>
          <w:i w:val="false"/>
          <w:color w:val="000000"/>
          <w:sz w:val="28"/>
        </w:rPr>
        <w:t>
      2) осы бұйрықтың Қазақстан Республикасының Әділет министрлігінде мемлекеттік тіркелгенінен кейін оны күнтізбелік он күн ішінде мерзімдік баспа басылымдарында және "Әділет" ақпараттық-құқықтық жүйесінде ресми жариялауға жіберуді;</w:t>
      </w:r>
    </w:p>
    <w:bookmarkEnd w:id="4"/>
    <w:bookmarkStart w:name="z45"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жариялануын;</w:t>
      </w:r>
    </w:p>
    <w:bookmarkEnd w:id="5"/>
    <w:bookmarkStart w:name="z46"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End w:id="6"/>
    <w:bookmarkStart w:name="z47"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7"/>
    <w:bookmarkStart w:name="z48"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 Ж. Қасымбек </w:t>
      </w:r>
    </w:p>
    <w:p>
      <w:pPr>
        <w:spacing w:after="0"/>
        <w:ind w:left="0"/>
        <w:jc w:val="both"/>
      </w:pPr>
      <w:r>
        <w:rPr>
          <w:rFonts w:ascii="Times New Roman"/>
          <w:b w:val="false"/>
          <w:i w:val="false"/>
          <w:color w:val="000000"/>
          <w:sz w:val="28"/>
        </w:rPr>
        <w:t>
      2015 жылғы 23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20 ақпандағы</w:t>
            </w:r>
            <w:r>
              <w:br/>
            </w:r>
            <w:r>
              <w:rPr>
                <w:rFonts w:ascii="Times New Roman"/>
                <w:b w:val="false"/>
                <w:i w:val="false"/>
                <w:color w:val="000000"/>
                <w:sz w:val="20"/>
              </w:rPr>
              <w:t>№ 121 бұйрығымен</w:t>
            </w:r>
            <w:r>
              <w:br/>
            </w:r>
            <w:r>
              <w:rPr>
                <w:rFonts w:ascii="Times New Roman"/>
                <w:b w:val="false"/>
                <w:i w:val="false"/>
                <w:color w:val="000000"/>
                <w:sz w:val="20"/>
              </w:rPr>
              <w:t>бекітілген</w:t>
            </w:r>
          </w:p>
        </w:tc>
      </w:tr>
    </w:tbl>
    <w:bookmarkStart w:name="z5" w:id="9"/>
    <w:p>
      <w:pPr>
        <w:spacing w:after="0"/>
        <w:ind w:left="0"/>
        <w:jc w:val="left"/>
      </w:pPr>
      <w:r>
        <w:rPr>
          <w:rFonts w:ascii="Times New Roman"/>
          <w:b/>
          <w:i w:val="false"/>
          <w:color w:val="000000"/>
        </w:rPr>
        <w:t xml:space="preserve"> Электр энергетикасы және жылу энергетикасы салаларындағы тергеп-тексеру жүргізу, электр энергетикасы саласындағы, орталықтандырылған және жергілікті жылумен жабдықтау жүйелеріндегі технологиялық бұзушылықтарды есепке алу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Энергетика министрінің 25.11.2024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 w:id="10"/>
    <w:p>
      <w:pPr>
        <w:spacing w:after="0"/>
        <w:ind w:left="0"/>
        <w:jc w:val="left"/>
      </w:pPr>
      <w:r>
        <w:rPr>
          <w:rFonts w:ascii="Times New Roman"/>
          <w:b/>
          <w:i w:val="false"/>
          <w:color w:val="000000"/>
        </w:rPr>
        <w:t xml:space="preserve"> 1-тарау. Жалпы ережелер</w:t>
      </w:r>
    </w:p>
    <w:bookmarkEnd w:id="10"/>
    <w:bookmarkStart w:name="z49" w:id="11"/>
    <w:p>
      <w:pPr>
        <w:spacing w:after="0"/>
        <w:ind w:left="0"/>
        <w:jc w:val="both"/>
      </w:pPr>
      <w:r>
        <w:rPr>
          <w:rFonts w:ascii="Times New Roman"/>
          <w:b w:val="false"/>
          <w:i w:val="false"/>
          <w:color w:val="000000"/>
          <w:sz w:val="28"/>
        </w:rPr>
        <w:t xml:space="preserve">
      1. Осы Электр энергетикасы және жылу энергетикасы салаларындағы тергеп-тексеру жүргізу, электр энергетикасы саласындағы, орталықтандырылған және жергілікті жылумен жабдықтау жүйелеріндегі технологиялық бұзушылықтарды есепке алу қағидалары (бұдан әрі – Қағидалар) "Электр энергетикасы туралы" Қазақстан Республикасы Заңының 6-5-бабы 5-тармағына, "Жылу энергетикасы туралы" Қазақстан Республикасы Заңының 15-бабы 5-тармағына,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және Қазақстан Республикасы Үкіметінің 2014 жылғы 19 қыркүйектегі № 994 қаулысымен бекітілген Қазақстан Республикасының Энергетика министрлігі ереженің 15-тармағы </w:t>
      </w:r>
      <w:r>
        <w:rPr>
          <w:rFonts w:ascii="Times New Roman"/>
          <w:b w:val="false"/>
          <w:i w:val="false"/>
          <w:color w:val="000000"/>
          <w:sz w:val="28"/>
        </w:rPr>
        <w:t>287) тармақшасына</w:t>
      </w:r>
      <w:r>
        <w:rPr>
          <w:rFonts w:ascii="Times New Roman"/>
          <w:b w:val="false"/>
          <w:i w:val="false"/>
          <w:color w:val="000000"/>
          <w:sz w:val="28"/>
        </w:rPr>
        <w:t xml:space="preserve"> сәйкес әзірленді және электр энергетикасы және жылу энергетикасы салаларындағы, біртұтас электр энергетикасы жүйесінің, электр станцияларының, жылу энергиясы көздерінің, электр және жылу желілерінің жұмысындағы технологиялық бұзушылықтарға тергеп-тексеру жүргізу және оларды есепке алу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22.07.2025 </w:t>
      </w:r>
      <w:r>
        <w:rPr>
          <w:rFonts w:ascii="Times New Roman"/>
          <w:b w:val="false"/>
          <w:i w:val="false"/>
          <w:color w:val="ff0000"/>
          <w:sz w:val="28"/>
        </w:rPr>
        <w:t>№ 281-н/қ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51" w:id="13"/>
    <w:p>
      <w:pPr>
        <w:spacing w:after="0"/>
        <w:ind w:left="0"/>
        <w:jc w:val="both"/>
      </w:pPr>
      <w:r>
        <w:rPr>
          <w:rFonts w:ascii="Times New Roman"/>
          <w:b w:val="false"/>
          <w:i w:val="false"/>
          <w:color w:val="000000"/>
          <w:sz w:val="28"/>
        </w:rPr>
        <w:t>
      1) бос тұру – энергия қондырғысының жұмыссыз жай-күйі;</w:t>
      </w:r>
    </w:p>
    <w:bookmarkEnd w:id="13"/>
    <w:bookmarkStart w:name="z52" w:id="14"/>
    <w:p>
      <w:pPr>
        <w:spacing w:after="0"/>
        <w:ind w:left="0"/>
        <w:jc w:val="both"/>
      </w:pPr>
      <w:r>
        <w:rPr>
          <w:rFonts w:ascii="Times New Roman"/>
          <w:b w:val="false"/>
          <w:i w:val="false"/>
          <w:color w:val="000000"/>
          <w:sz w:val="28"/>
        </w:rPr>
        <w:t>
      2) диспетчерлік технологиялық басқару – диспетчер жүзеге асыратын және диспетчерлік және технологиялық басқарудың автоматтандырылған жүйелері арқылы электр желілерінің жұмыс істеу режимдерін бақылау және басқару міндеттерін шешу үшін, сондай-ақ жеке және заңды тұлғалардың істен шығулар мен зақымдануларға ден қою және оларды жою шараларын қабылдауды қажет ететін технологиялық бұзушылықтардың туындау алғышарттары немесе туындауы туралы хабарламаларын қабылдауға және өндеуге арналған процесс;</w:t>
      </w:r>
    </w:p>
    <w:bookmarkEnd w:id="14"/>
    <w:bookmarkStart w:name="z53" w:id="15"/>
    <w:p>
      <w:pPr>
        <w:spacing w:after="0"/>
        <w:ind w:left="0"/>
        <w:jc w:val="both"/>
      </w:pPr>
      <w:r>
        <w:rPr>
          <w:rFonts w:ascii="Times New Roman"/>
          <w:b w:val="false"/>
          <w:i w:val="false"/>
          <w:color w:val="000000"/>
          <w:sz w:val="28"/>
        </w:rPr>
        <w:t>
      3) дүлей құбылыстар – табиғи ықпалдардың әсерінен, оның ішінде апаттың және зілзаланың салдарынан қоршаған орта жай-күйінің бұзылуының, өзгеруінің болуын немесе болу мүмкіндігін сипаттайтын, адам мен қоғамның өмірлік маңызды мүдделеріне қауіп төндіретін жағдай;</w:t>
      </w:r>
    </w:p>
    <w:bookmarkEnd w:id="15"/>
    <w:bookmarkStart w:name="z54" w:id="16"/>
    <w:p>
      <w:pPr>
        <w:spacing w:after="0"/>
        <w:ind w:left="0"/>
        <w:jc w:val="both"/>
      </w:pPr>
      <w:r>
        <w:rPr>
          <w:rFonts w:ascii="Times New Roman"/>
          <w:b w:val="false"/>
          <w:i w:val="false"/>
          <w:color w:val="000000"/>
          <w:sz w:val="28"/>
        </w:rPr>
        <w:t xml:space="preserve">
      4) еңбек қызметіне байланысты жазатайым оқиға – өзінің еңбек (қызметтік) міндеттерін немесе жұмыс берушінің тапсырмаларын орындауы кезінде жұмыскердің өндірістік жарақаттануы, денсаулығының кенеттен нашарлауы немесе улануы нәтижесінде оның еңбекке қабілеттілігінен уақытша немесе тұрақты айырылуына не қайтыс болуына әкеп соқтырған зиянды және (немесе) қауіпті өндірістік фактордың жұмыскерге әсер етуі; </w:t>
      </w:r>
    </w:p>
    <w:bookmarkEnd w:id="16"/>
    <w:bookmarkStart w:name="z55" w:id="17"/>
    <w:p>
      <w:pPr>
        <w:spacing w:after="0"/>
        <w:ind w:left="0"/>
        <w:jc w:val="both"/>
      </w:pPr>
      <w:r>
        <w:rPr>
          <w:rFonts w:ascii="Times New Roman"/>
          <w:b w:val="false"/>
          <w:i w:val="false"/>
          <w:color w:val="000000"/>
          <w:sz w:val="28"/>
        </w:rPr>
        <w:t>
      5) жедел емес персонал – жедел және жедел-жөндеу персоналынан басқа персонал;</w:t>
      </w:r>
    </w:p>
    <w:bookmarkEnd w:id="17"/>
    <w:bookmarkStart w:name="z56" w:id="18"/>
    <w:p>
      <w:pPr>
        <w:spacing w:after="0"/>
        <w:ind w:left="0"/>
        <w:jc w:val="both"/>
      </w:pPr>
      <w:r>
        <w:rPr>
          <w:rFonts w:ascii="Times New Roman"/>
          <w:b w:val="false"/>
          <w:i w:val="false"/>
          <w:color w:val="000000"/>
          <w:sz w:val="28"/>
        </w:rPr>
        <w:t>
      6)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8"/>
    <w:bookmarkStart w:name="z57" w:id="19"/>
    <w:p>
      <w:pPr>
        <w:spacing w:after="0"/>
        <w:ind w:left="0"/>
        <w:jc w:val="both"/>
      </w:pPr>
      <w:r>
        <w:rPr>
          <w:rFonts w:ascii="Times New Roman"/>
          <w:b w:val="false"/>
          <w:i w:val="false"/>
          <w:color w:val="000000"/>
          <w:sz w:val="28"/>
        </w:rPr>
        <w:t>
      7) жүйелік оператор – орталықтандырылған оралымды-диспетчерлік басқаруды, басқа мемлекеттердің энергия жүйелерімен қатарлас жұмыс істеуді қамтамасыз етуді, Қазақстан Республикасының Біртұтас электр энергетикалық жүйесінде теңгерімді ұстап тұруды, жүйелік қызметтер көрсетуді және электр энергиясының көтерме сауда нарығы субъектілерінен қосалқы көрсетілетін қызметтерді сатып алуды, сондай-ақ ұлттық электр желісіне техникалық қызмет көрсету мен оны пайдалану әзірлігінде ұстап тұруды жүзеге асыратын және оның дамуын қамтамасыз ететін ұлттық компания;</w:t>
      </w:r>
    </w:p>
    <w:bookmarkEnd w:id="19"/>
    <w:bookmarkStart w:name="z58" w:id="20"/>
    <w:p>
      <w:pPr>
        <w:spacing w:after="0"/>
        <w:ind w:left="0"/>
        <w:jc w:val="both"/>
      </w:pPr>
      <w:r>
        <w:rPr>
          <w:rFonts w:ascii="Times New Roman"/>
          <w:b w:val="false"/>
          <w:i w:val="false"/>
          <w:color w:val="000000"/>
          <w:sz w:val="28"/>
        </w:rPr>
        <w:t>
      8) жүктемені толық түсіру – электр станциясының электр немесе жылу жүктемесін түсіруі;</w:t>
      </w:r>
    </w:p>
    <w:bookmarkEnd w:id="20"/>
    <w:bookmarkStart w:name="z59" w:id="21"/>
    <w:p>
      <w:pPr>
        <w:spacing w:after="0"/>
        <w:ind w:left="0"/>
        <w:jc w:val="both"/>
      </w:pPr>
      <w:r>
        <w:rPr>
          <w:rFonts w:ascii="Times New Roman"/>
          <w:b w:val="false"/>
          <w:i w:val="false"/>
          <w:color w:val="000000"/>
          <w:sz w:val="28"/>
        </w:rPr>
        <w:t>
      9) жылу энергетикасы объектілері – жылу энергиясының көздері, жылу желілері және жылу тұтынатын құрылғылар;</w:t>
      </w:r>
    </w:p>
    <w:bookmarkEnd w:id="21"/>
    <w:bookmarkStart w:name="z60" w:id="22"/>
    <w:p>
      <w:pPr>
        <w:spacing w:after="0"/>
        <w:ind w:left="0"/>
        <w:jc w:val="both"/>
      </w:pPr>
      <w:r>
        <w:rPr>
          <w:rFonts w:ascii="Times New Roman"/>
          <w:b w:val="false"/>
          <w:i w:val="false"/>
          <w:color w:val="000000"/>
          <w:sz w:val="28"/>
        </w:rPr>
        <w:t>
      10) жылу энергиясының көзі – жылу энергиясын өндіруге арналған жылу электр орталығы, қазандықтар және басқа да құрылғылар және (немесе) қондырғылар;</w:t>
      </w:r>
    </w:p>
    <w:bookmarkEnd w:id="22"/>
    <w:bookmarkStart w:name="z61" w:id="23"/>
    <w:p>
      <w:pPr>
        <w:spacing w:after="0"/>
        <w:ind w:left="0"/>
        <w:jc w:val="both"/>
      </w:pPr>
      <w:r>
        <w:rPr>
          <w:rFonts w:ascii="Times New Roman"/>
          <w:b w:val="false"/>
          <w:i w:val="false"/>
          <w:color w:val="000000"/>
          <w:sz w:val="28"/>
        </w:rPr>
        <w:t>
      11) Қазақстан Республикасының біртұтас электр энергетикалық жүйесі (бұдан әрі - БЭЭЖ) - Қазақстан Республикасының тұтынушыларын сенімді және сапалы энергиямен жабдықтауды қамтамасыз ететін электр станцияларының, электр беру желілері мен шағын станциялардың жиынтығы;</w:t>
      </w:r>
    </w:p>
    <w:bookmarkEnd w:id="23"/>
    <w:bookmarkStart w:name="z62" w:id="24"/>
    <w:p>
      <w:pPr>
        <w:spacing w:after="0"/>
        <w:ind w:left="0"/>
        <w:jc w:val="both"/>
      </w:pPr>
      <w:r>
        <w:rPr>
          <w:rFonts w:ascii="Times New Roman"/>
          <w:b w:val="false"/>
          <w:i w:val="false"/>
          <w:color w:val="000000"/>
          <w:sz w:val="28"/>
        </w:rPr>
        <w:t>
      12) қате әрекеттер – технологиялық бұзушылыққа әкеп соққан немесе оның пайда болуының алдын алмаған персоналдың әрекеті немесе әрекетсіздігі;</w:t>
      </w:r>
    </w:p>
    <w:bookmarkEnd w:id="24"/>
    <w:bookmarkStart w:name="z63" w:id="25"/>
    <w:p>
      <w:pPr>
        <w:spacing w:after="0"/>
        <w:ind w:left="0"/>
        <w:jc w:val="both"/>
      </w:pPr>
      <w:r>
        <w:rPr>
          <w:rFonts w:ascii="Times New Roman"/>
          <w:b w:val="false"/>
          <w:i w:val="false"/>
          <w:color w:val="000000"/>
          <w:sz w:val="28"/>
        </w:rPr>
        <w:t>
      13) технологиялық бұзушылық – электр және (немесе) жылу энергиясын өндіру, беру, тұтыну процесінің бұзылуына алып келген жабдықтың, электр және (немесе) жылу желілерінің істен шығуы немесе зақымдануы, оның ішінде жану немесе жарылыс, белгіленген режимдерден ауытқу, жабдықты рұқсатсыз өшіру немесе оның жұмыс істеу қабілетін шектеу немесе оның бүлінуі салдарынан істен шығуы немесе зақымдануы.</w:t>
      </w:r>
    </w:p>
    <w:bookmarkEnd w:id="25"/>
    <w:bookmarkStart w:name="z64" w:id="26"/>
    <w:p>
      <w:pPr>
        <w:spacing w:after="0"/>
        <w:ind w:left="0"/>
        <w:jc w:val="both"/>
      </w:pPr>
      <w:r>
        <w:rPr>
          <w:rFonts w:ascii="Times New Roman"/>
          <w:b w:val="false"/>
          <w:i w:val="false"/>
          <w:color w:val="000000"/>
          <w:sz w:val="28"/>
        </w:rPr>
        <w:t xml:space="preserve">
      Технологиялық бұзушылықтар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Технологиялық бұзушылықтар жіктеуінде келтірілген өлшемшарттарға сәйкес жіктеледі.</w:t>
      </w:r>
    </w:p>
    <w:bookmarkEnd w:id="26"/>
    <w:bookmarkStart w:name="z65" w:id="27"/>
    <w:p>
      <w:pPr>
        <w:spacing w:after="0"/>
        <w:ind w:left="0"/>
        <w:jc w:val="both"/>
      </w:pPr>
      <w:r>
        <w:rPr>
          <w:rFonts w:ascii="Times New Roman"/>
          <w:b w:val="false"/>
          <w:i w:val="false"/>
          <w:color w:val="000000"/>
          <w:sz w:val="28"/>
        </w:rPr>
        <w:t xml:space="preserve">
      Технологиялық бұзушылық белгілері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Технологиялық бұзушылық себептерін жіктеу белгілерінде келтірілген;</w:t>
      </w:r>
    </w:p>
    <w:bookmarkEnd w:id="27"/>
    <w:bookmarkStart w:name="z66" w:id="28"/>
    <w:p>
      <w:pPr>
        <w:spacing w:after="0"/>
        <w:ind w:left="0"/>
        <w:jc w:val="both"/>
      </w:pPr>
      <w:r>
        <w:rPr>
          <w:rFonts w:ascii="Times New Roman"/>
          <w:b w:val="false"/>
          <w:i w:val="false"/>
          <w:color w:val="000000"/>
          <w:sz w:val="28"/>
        </w:rPr>
        <w:t>
      14) істен шығу – энергия кәсіпорнының немесе оның жабдығының жұмысқа жарамдылық жай-күйінің бұзылғанын білдіретін процесс;</w:t>
      </w:r>
    </w:p>
    <w:bookmarkEnd w:id="28"/>
    <w:bookmarkStart w:name="z67" w:id="29"/>
    <w:p>
      <w:pPr>
        <w:spacing w:after="0"/>
        <w:ind w:left="0"/>
        <w:jc w:val="both"/>
      </w:pPr>
      <w:r>
        <w:rPr>
          <w:rFonts w:ascii="Times New Roman"/>
          <w:b w:val="false"/>
          <w:i w:val="false"/>
          <w:color w:val="000000"/>
          <w:sz w:val="28"/>
        </w:rPr>
        <w:t>
      15) энергия қондырғысы – жылу немесе электр энергиясын өндіруге, жинауға, өзгертуге, беруге, таратуға немесе тұтынуға арналған жабдық;</w:t>
      </w:r>
    </w:p>
    <w:bookmarkEnd w:id="29"/>
    <w:bookmarkStart w:name="z68" w:id="30"/>
    <w:p>
      <w:pPr>
        <w:spacing w:after="0"/>
        <w:ind w:left="0"/>
        <w:jc w:val="both"/>
      </w:pPr>
      <w:r>
        <w:rPr>
          <w:rFonts w:ascii="Times New Roman"/>
          <w:b w:val="false"/>
          <w:i w:val="false"/>
          <w:color w:val="000000"/>
          <w:sz w:val="28"/>
        </w:rPr>
        <w:t>
      16) энергия торабы – жылу және электрмен жабдықтау саласындағы инфрақұрылым тұтастығына ие оқшауланған аумақ.</w:t>
      </w:r>
    </w:p>
    <w:bookmarkEnd w:id="30"/>
    <w:bookmarkStart w:name="z69" w:id="31"/>
    <w:p>
      <w:pPr>
        <w:spacing w:after="0"/>
        <w:ind w:left="0"/>
        <w:jc w:val="both"/>
      </w:pPr>
      <w:r>
        <w:rPr>
          <w:rFonts w:ascii="Times New Roman"/>
          <w:b w:val="false"/>
          <w:i w:val="false"/>
          <w:color w:val="000000"/>
          <w:sz w:val="28"/>
        </w:rPr>
        <w:t>
      Осы Қағидаларда қолданылатын өзге де ұғымдар Қазақстан Республикасының электр энергетикасы және жылу энергетикасы туралы заңнамасында пайдаланылатын ұғымдарға сәйкес келеді.</w:t>
      </w:r>
    </w:p>
    <w:bookmarkEnd w:id="31"/>
    <w:bookmarkStart w:name="z70" w:id="32"/>
    <w:p>
      <w:pPr>
        <w:spacing w:after="0"/>
        <w:ind w:left="0"/>
        <w:jc w:val="left"/>
      </w:pPr>
      <w:r>
        <w:rPr>
          <w:rFonts w:ascii="Times New Roman"/>
          <w:b/>
          <w:i w:val="false"/>
          <w:color w:val="000000"/>
        </w:rPr>
        <w:t xml:space="preserve"> 2-тарау. Тергеп-тексеру жүргізу тәртібі</w:t>
      </w:r>
    </w:p>
    <w:bookmarkEnd w:id="32"/>
    <w:bookmarkStart w:name="z71" w:id="33"/>
    <w:p>
      <w:pPr>
        <w:spacing w:after="0"/>
        <w:ind w:left="0"/>
        <w:jc w:val="both"/>
      </w:pPr>
      <w:r>
        <w:rPr>
          <w:rFonts w:ascii="Times New Roman"/>
          <w:b w:val="false"/>
          <w:i w:val="false"/>
          <w:color w:val="000000"/>
          <w:sz w:val="28"/>
        </w:rPr>
        <w:t>
      3. Тергеп-тексерудің мақсаттары:</w:t>
      </w:r>
    </w:p>
    <w:bookmarkEnd w:id="33"/>
    <w:bookmarkStart w:name="z72" w:id="34"/>
    <w:p>
      <w:pPr>
        <w:spacing w:after="0"/>
        <w:ind w:left="0"/>
        <w:jc w:val="both"/>
      </w:pPr>
      <w:r>
        <w:rPr>
          <w:rFonts w:ascii="Times New Roman"/>
          <w:b w:val="false"/>
          <w:i w:val="false"/>
          <w:color w:val="000000"/>
          <w:sz w:val="28"/>
        </w:rPr>
        <w:t>
      1) Қазақстан Республикасының электр энергетикасы және жылу энергетикасы салаларындағы заңнамасы талаптарының бұзылу себептерін анықтау және тиісті шаралар қабылдау;</w:t>
      </w:r>
    </w:p>
    <w:bookmarkEnd w:id="34"/>
    <w:bookmarkStart w:name="z73" w:id="35"/>
    <w:p>
      <w:pPr>
        <w:spacing w:after="0"/>
        <w:ind w:left="0"/>
        <w:jc w:val="both"/>
      </w:pPr>
      <w:r>
        <w:rPr>
          <w:rFonts w:ascii="Times New Roman"/>
          <w:b w:val="false"/>
          <w:i w:val="false"/>
          <w:color w:val="000000"/>
          <w:sz w:val="28"/>
        </w:rPr>
        <w:t>
      2) Қазақстан Республикасының электр энергетикасы және жылу энергетикасы салаларындағы заңнамасы талаптарын бұзуға жол берген тұлғаны (тұлғаларды) айқындау.</w:t>
      </w:r>
    </w:p>
    <w:bookmarkEnd w:id="35"/>
    <w:bookmarkStart w:name="z74" w:id="36"/>
    <w:p>
      <w:pPr>
        <w:spacing w:after="0"/>
        <w:ind w:left="0"/>
        <w:jc w:val="both"/>
      </w:pPr>
      <w:r>
        <w:rPr>
          <w:rFonts w:ascii="Times New Roman"/>
          <w:b w:val="false"/>
          <w:i w:val="false"/>
          <w:color w:val="000000"/>
          <w:sz w:val="28"/>
        </w:rPr>
        <w:t>
      4. Тергеп-тексеруді жүргізудің негіздері:</w:t>
      </w:r>
    </w:p>
    <w:bookmarkEnd w:id="36"/>
    <w:bookmarkStart w:name="z75" w:id="37"/>
    <w:p>
      <w:pPr>
        <w:spacing w:after="0"/>
        <w:ind w:left="0"/>
        <w:jc w:val="both"/>
      </w:pPr>
      <w:r>
        <w:rPr>
          <w:rFonts w:ascii="Times New Roman"/>
          <w:b w:val="false"/>
          <w:i w:val="false"/>
          <w:color w:val="000000"/>
          <w:sz w:val="28"/>
        </w:rPr>
        <w:t>
      1) адам өміріне, денсаулығына, қоршаған ортаға және жеке және заңды тұлғалардың, мемлекеттің құқықтары мен заңды мүдделеріне зиян келтірудің нақты фактілері бойынша, мұндай факт тұлғалардың кең тобына әсер еткен және бұзушылыққа жол берген нақты тұлғаны (тұлғаларды) анықтау талап етілетін жағдайларда, жеке және (немесе) заңды тұлғалардың, сондай-ақ мемлекеттік органдардың жүгінуі;</w:t>
      </w:r>
    </w:p>
    <w:bookmarkEnd w:id="37"/>
    <w:bookmarkStart w:name="z76" w:id="38"/>
    <w:p>
      <w:pPr>
        <w:spacing w:after="0"/>
        <w:ind w:left="0"/>
        <w:jc w:val="both"/>
      </w:pPr>
      <w:r>
        <w:rPr>
          <w:rFonts w:ascii="Times New Roman"/>
          <w:b w:val="false"/>
          <w:i w:val="false"/>
          <w:color w:val="000000"/>
          <w:sz w:val="28"/>
        </w:rPr>
        <w:t>
      2) авариялардың, технологиялық бұзушылықтардың алдында болған мән-жайларды анықтау, олардың себептерін, техникалық құрылғыларды пайдалану шарттарын, технологиялық процестерді бұзушылықтардың, электр энергетикасы және жылу энергетикасы саласындағы талаптарды бұзушылықтардың сипатын анықтау, авариялардың, технологиялық бұзушылықтардың зардаптарын жою және оларды болғызбау жөніндегі іс-шараларды, осындай авариядан, технологиялық бұзушылықтан келтірілген материалдық залалды айқындау қажеттігі туындайтын авариялар, технологиялық бұзушылықтар.</w:t>
      </w:r>
    </w:p>
    <w:bookmarkEnd w:id="38"/>
    <w:bookmarkStart w:name="z77" w:id="39"/>
    <w:p>
      <w:pPr>
        <w:spacing w:after="0"/>
        <w:ind w:left="0"/>
        <w:jc w:val="both"/>
      </w:pPr>
      <w:r>
        <w:rPr>
          <w:rFonts w:ascii="Times New Roman"/>
          <w:b w:val="false"/>
          <w:i w:val="false"/>
          <w:color w:val="000000"/>
          <w:sz w:val="28"/>
        </w:rPr>
        <w:t>
      5. Энергия өндіруші, энергия беруші ұйымдар, жылу өндіруші және жылу тасымалдаушы субъектілер (бұдан әрі – энергетикалық кәсіпорындар) технологиялық бұзушылық пайда болған сәттен бастап 1 сағаттың ішінде осы Қағидаларға 3-қосымшаға сәйкес энергетикалық кәсіпорындардың Қазақстан Республикасының біртұтас электр энергетикасы жүйесінде, орталықтандырылған және жергілікті жылумен жабдықтау жүйелерінде орын алған технологиялық бұзушылықтар мен жазатайым оқиғалар туралы шұғыл хабарламаларды ұсыну регламентіне сәйкес жедел хабарламалармен алмасу жөніндегі мобильді бағдарламалар арқылы қайталай отырып, телефон арқылы жедел хабарлама береді.</w:t>
      </w:r>
    </w:p>
    <w:bookmarkEnd w:id="39"/>
    <w:p>
      <w:pPr>
        <w:spacing w:after="0"/>
        <w:ind w:left="0"/>
        <w:jc w:val="both"/>
      </w:pPr>
      <w:r>
        <w:rPr>
          <w:rFonts w:ascii="Times New Roman"/>
          <w:b w:val="false"/>
          <w:i w:val="false"/>
          <w:color w:val="000000"/>
          <w:sz w:val="28"/>
        </w:rPr>
        <w:t>
      Энергетикалық кәсіпорын технологиялық бұзушылық пайда болған сәттен бастап 15 минут ішінде мемлекеттік энергетикалық қадағалау және бақылау жөніндегі органның тиісті облыс және Астана, Алматы, Шымкент қалалары бойынша аумақтық департаментті және жергілікті атқарушы органды жедел хабарламалармен алмасу жөніндегі мобильді бағдарламалар арқылы қайталай отырып, телефон арқылы технологиялық бұзушылықтың туындау фактісі туралы хабардар етеді.</w:t>
      </w:r>
    </w:p>
    <w:p>
      <w:pPr>
        <w:spacing w:after="0"/>
        <w:ind w:left="0"/>
        <w:jc w:val="both"/>
      </w:pPr>
      <w:r>
        <w:rPr>
          <w:rFonts w:ascii="Times New Roman"/>
          <w:b w:val="false"/>
          <w:i w:val="false"/>
          <w:color w:val="000000"/>
          <w:sz w:val="28"/>
        </w:rPr>
        <w:t>
      Технологиялық бұзушылық пайда болған сәттен бастап 12 сағаттан кешіктірілмейтін мерзімде энергетикалық кәсіпорын мемлекеттік энергетикалық қадағалау және бақылау жөніндегі органның тиісті облыс және Астана, Алматы, Шымкент қалалары бойынша аумақтық департаментіне, жергілікті атқарушы органға және жүйелік операторға жедел хабарлама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22.07.2025 </w:t>
      </w:r>
      <w:r>
        <w:rPr>
          <w:rFonts w:ascii="Times New Roman"/>
          <w:b w:val="false"/>
          <w:i w:val="false"/>
          <w:color w:val="ff0000"/>
          <w:sz w:val="28"/>
        </w:rPr>
        <w:t>№ 281-н/қ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40"/>
    <w:p>
      <w:pPr>
        <w:spacing w:after="0"/>
        <w:ind w:left="0"/>
        <w:jc w:val="both"/>
      </w:pPr>
      <w:r>
        <w:rPr>
          <w:rFonts w:ascii="Times New Roman"/>
          <w:b w:val="false"/>
          <w:i w:val="false"/>
          <w:color w:val="000000"/>
          <w:sz w:val="28"/>
        </w:rPr>
        <w:t xml:space="preserve">
      6. Жедел хабарлама мәліметтерінің нысаны мен құрамы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айқындалады.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22.07.2025 </w:t>
      </w:r>
      <w:r>
        <w:rPr>
          <w:rFonts w:ascii="Times New Roman"/>
          <w:b w:val="false"/>
          <w:i w:val="false"/>
          <w:color w:val="ff0000"/>
          <w:sz w:val="28"/>
        </w:rPr>
        <w:t>№ 281-н/қ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41"/>
    <w:p>
      <w:pPr>
        <w:spacing w:after="0"/>
        <w:ind w:left="0"/>
        <w:jc w:val="both"/>
      </w:pPr>
      <w:r>
        <w:rPr>
          <w:rFonts w:ascii="Times New Roman"/>
          <w:b w:val="false"/>
          <w:i w:val="false"/>
          <w:color w:val="000000"/>
          <w:sz w:val="28"/>
        </w:rPr>
        <w:t>
      7. Мына технологиялық бұзушылықтарды:</w:t>
      </w:r>
    </w:p>
    <w:bookmarkEnd w:id="41"/>
    <w:p>
      <w:pPr>
        <w:spacing w:after="0"/>
        <w:ind w:left="0"/>
        <w:jc w:val="both"/>
      </w:pPr>
      <w:r>
        <w:rPr>
          <w:rFonts w:ascii="Times New Roman"/>
          <w:b w:val="false"/>
          <w:i w:val="false"/>
          <w:color w:val="000000"/>
          <w:sz w:val="28"/>
        </w:rPr>
        <w:t>
      Технологиялық бұзушылықтар жіктеуінің 1-тармағының 7), 9), 10), 11), 12), 13) тармақшаларын және 2-тармағының 4), 8), 9) және 10) тармақшаларын қоспағанда, осы Қағидаларға 1-қосымшаға сәйкес Технологиялық бұзушылықтар жіктеуінің (бұдан әрі – Технологиялық бұзушылықтар жіктеуі) 1 және 2-тармақтарында көзделген жергілікті жылумен жабдықтау жүйесінде орын алған технологиялық бұзушылықтарды мемлекеттік энергетикалық қадағалау және бақылау жөніндегі мемлекеттік органның бұйрығымен құрылған комиссия тергеп-тексереді;</w:t>
      </w:r>
    </w:p>
    <w:p>
      <w:pPr>
        <w:spacing w:after="0"/>
        <w:ind w:left="0"/>
        <w:jc w:val="both"/>
      </w:pPr>
      <w:r>
        <w:rPr>
          <w:rFonts w:ascii="Times New Roman"/>
          <w:b w:val="false"/>
          <w:i w:val="false"/>
          <w:color w:val="000000"/>
          <w:sz w:val="28"/>
        </w:rPr>
        <w:t>
      Технологиялық бұзушылықтар жіктеуінің 1-тармағының 7), 9), 10), 11), 12), 13) тармақшаларында және 2-тармағының 4), 8), 9) және 10) тармақшаларында көзделген жергілікті жылумен жабдықтау жүйесінде орын алған технологиялық бұзушылықтарды жергілікті атқарушы органның бұйрығымен құрылған комиссия тергеп-тексереді.</w:t>
      </w:r>
    </w:p>
    <w:p>
      <w:pPr>
        <w:spacing w:after="0"/>
        <w:ind w:left="0"/>
        <w:jc w:val="both"/>
      </w:pPr>
      <w:r>
        <w:rPr>
          <w:rFonts w:ascii="Times New Roman"/>
          <w:b w:val="false"/>
          <w:i w:val="false"/>
          <w:color w:val="000000"/>
          <w:sz w:val="28"/>
        </w:rPr>
        <w:t>
      Комиссия төрағалары болып бұйрықты шығарған органның өкілдері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22.07.2025 </w:t>
      </w:r>
      <w:r>
        <w:rPr>
          <w:rFonts w:ascii="Times New Roman"/>
          <w:b w:val="false"/>
          <w:i w:val="false"/>
          <w:color w:val="ff0000"/>
          <w:sz w:val="28"/>
        </w:rPr>
        <w:t>№ 281-н/қ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42"/>
    <w:p>
      <w:pPr>
        <w:spacing w:after="0"/>
        <w:ind w:left="0"/>
        <w:jc w:val="both"/>
      </w:pPr>
      <w:r>
        <w:rPr>
          <w:rFonts w:ascii="Times New Roman"/>
          <w:b w:val="false"/>
          <w:i w:val="false"/>
          <w:color w:val="000000"/>
          <w:sz w:val="28"/>
        </w:rPr>
        <w:t>
      8. Тергеп-тексеру технологиялық бұзушылықтар жіктемесін айқындау сәтінен бастап келесі жұмыс күнінен бастап есептелетін технологиялық бұзушылықтар жіктемесін айқындау сәтінен бастап 3 жұмыс күнінен кешіктірілмей басталады және күнтізбелік 30 күннен аспауға тиіс.</w:t>
      </w:r>
    </w:p>
    <w:bookmarkEnd w:id="42"/>
    <w:bookmarkStart w:name="z93" w:id="43"/>
    <w:p>
      <w:pPr>
        <w:spacing w:after="0"/>
        <w:ind w:left="0"/>
        <w:jc w:val="both"/>
      </w:pPr>
      <w:r>
        <w:rPr>
          <w:rFonts w:ascii="Times New Roman"/>
          <w:b w:val="false"/>
          <w:i w:val="false"/>
          <w:color w:val="000000"/>
          <w:sz w:val="28"/>
        </w:rPr>
        <w:t>
      Мемлекеттік энергетикалық қадағалау және бақылау жөніндегі мемлекеттік орган немесе жергілікті атқарушы орган (құзыреті бойынша) бақылау субъектісін (объектісін), мүдделі мемлекеттік органдарды тергеп-тексеруді жүргізудің басталуы туралы технологиялық бұзушылық туындаған сәттен бастап келесі жұмыс күнінен есептелетін 2 жұмыс күні ішінде хабардар етеді.</w:t>
      </w:r>
    </w:p>
    <w:bookmarkEnd w:id="43"/>
    <w:bookmarkStart w:name="z94" w:id="44"/>
    <w:p>
      <w:pPr>
        <w:spacing w:after="0"/>
        <w:ind w:left="0"/>
        <w:jc w:val="both"/>
      </w:pPr>
      <w:r>
        <w:rPr>
          <w:rFonts w:ascii="Times New Roman"/>
          <w:b w:val="false"/>
          <w:i w:val="false"/>
          <w:color w:val="000000"/>
          <w:sz w:val="28"/>
        </w:rPr>
        <w:t>
      9. Осы Қағидалардың 8-тармағында көзделген кезеңде тергеп-тексеруді аяқтау мүмкін болмаған кезде тергеп-тексеру мерзімдері комиссия шешімімен күнтізбелік 30 күнге бір рет қана ұзартылады.</w:t>
      </w:r>
    </w:p>
    <w:bookmarkEnd w:id="44"/>
    <w:bookmarkStart w:name="z95" w:id="45"/>
    <w:p>
      <w:pPr>
        <w:spacing w:after="0"/>
        <w:ind w:left="0"/>
        <w:jc w:val="both"/>
      </w:pPr>
      <w:r>
        <w:rPr>
          <w:rFonts w:ascii="Times New Roman"/>
          <w:b w:val="false"/>
          <w:i w:val="false"/>
          <w:color w:val="000000"/>
          <w:sz w:val="28"/>
        </w:rPr>
        <w:t>
      Осы Қағидаларда белгіленген мерзімдерде тергеп-тексеруді жүргізуге объективті кедергі келтіретін мән-жайлар туындаған кезде тергеп-тексеру мерзімдері комиссия төрағасының бұйрығымен ресімделетін комиссияның шешімімен тоқтатыла тұрады.</w:t>
      </w:r>
    </w:p>
    <w:bookmarkEnd w:id="45"/>
    <w:bookmarkStart w:name="z96" w:id="46"/>
    <w:p>
      <w:pPr>
        <w:spacing w:after="0"/>
        <w:ind w:left="0"/>
        <w:jc w:val="both"/>
      </w:pPr>
      <w:r>
        <w:rPr>
          <w:rFonts w:ascii="Times New Roman"/>
          <w:b w:val="false"/>
          <w:i w:val="false"/>
          <w:color w:val="000000"/>
          <w:sz w:val="28"/>
        </w:rPr>
        <w:t>
      Тергеп-тексеру комиссия төрағасының бұйрығымен ресімделетін комиссияның шешімі бойынша оны тоқтата тұруға себеп болған мән-жайлар жойылғаннан кейін қайта басталады.</w:t>
      </w:r>
    </w:p>
    <w:bookmarkEnd w:id="46"/>
    <w:bookmarkStart w:name="z97" w:id="47"/>
    <w:p>
      <w:pPr>
        <w:spacing w:after="0"/>
        <w:ind w:left="0"/>
        <w:jc w:val="both"/>
      </w:pPr>
      <w:r>
        <w:rPr>
          <w:rFonts w:ascii="Times New Roman"/>
          <w:b w:val="false"/>
          <w:i w:val="false"/>
          <w:color w:val="000000"/>
          <w:sz w:val="28"/>
        </w:rPr>
        <w:t>
      Комиссия төрағасының тергеп-тексеруді қайта бастау туралы бұйрығы шығарылған күннен бастап мерзімдердің өтуі жалғасуда.</w:t>
      </w:r>
    </w:p>
    <w:bookmarkEnd w:id="47"/>
    <w:bookmarkStart w:name="z98" w:id="48"/>
    <w:p>
      <w:pPr>
        <w:spacing w:after="0"/>
        <w:ind w:left="0"/>
        <w:jc w:val="both"/>
      </w:pPr>
      <w:r>
        <w:rPr>
          <w:rFonts w:ascii="Times New Roman"/>
          <w:b w:val="false"/>
          <w:i w:val="false"/>
          <w:color w:val="000000"/>
          <w:sz w:val="28"/>
        </w:rPr>
        <w:t>
      10. Комиссия жұмысы ұйымдастыру іс-шараларын орындайтын және уақтылы, сапалы тергеп-тексеруді және оның нәтижелерін ресімдеуді қамтамасыз ететін оның төрағасы белгілейтін регламентке сәйкес жүргізеді.</w:t>
      </w:r>
    </w:p>
    <w:bookmarkEnd w:id="48"/>
    <w:bookmarkStart w:name="z99" w:id="49"/>
    <w:p>
      <w:pPr>
        <w:spacing w:after="0"/>
        <w:ind w:left="0"/>
        <w:jc w:val="both"/>
      </w:pPr>
      <w:r>
        <w:rPr>
          <w:rFonts w:ascii="Times New Roman"/>
          <w:b w:val="false"/>
          <w:i w:val="false"/>
          <w:color w:val="000000"/>
          <w:sz w:val="28"/>
        </w:rPr>
        <w:t>
      11. Комиссия төрағадан және оның мүшелерінен, сондай-ақ комиссияның шешіміне қатыспайтын хатшыдан тұрады. Хатшыны есептемегенде, төрағаны қоса алғанда, комиссия мүшелерінің саны саны – тақ.</w:t>
      </w:r>
    </w:p>
    <w:bookmarkEnd w:id="49"/>
    <w:p>
      <w:pPr>
        <w:spacing w:after="0"/>
        <w:ind w:left="0"/>
        <w:jc w:val="both"/>
      </w:pPr>
      <w:r>
        <w:rPr>
          <w:rFonts w:ascii="Times New Roman"/>
          <w:b w:val="false"/>
          <w:i w:val="false"/>
          <w:color w:val="000000"/>
          <w:sz w:val="28"/>
        </w:rPr>
        <w:t>
      Комиссия құрамы технологиялық бұзушылықтың ауырлығына және сипатына байланысты айқындалады және мемлекеттік органдардың, жөндеу, баптау, жобалау, ғылыми-зерттеу, дайындаушы зауыттардың, құрылыс-монтаждау және өзге де мүдделі тұлғалардың өкілдерін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Энергетика министрінің 22.07.2025 </w:t>
      </w:r>
      <w:r>
        <w:rPr>
          <w:rFonts w:ascii="Times New Roman"/>
          <w:b w:val="false"/>
          <w:i w:val="false"/>
          <w:color w:val="ff0000"/>
          <w:sz w:val="28"/>
        </w:rPr>
        <w:t>№ 281-н/қ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50"/>
    <w:p>
      <w:pPr>
        <w:spacing w:after="0"/>
        <w:ind w:left="0"/>
        <w:jc w:val="both"/>
      </w:pPr>
      <w:r>
        <w:rPr>
          <w:rFonts w:ascii="Times New Roman"/>
          <w:b w:val="false"/>
          <w:i w:val="false"/>
          <w:color w:val="000000"/>
          <w:sz w:val="28"/>
        </w:rPr>
        <w:t>
      12. Тұтынушыда орын алған және энергия беруші ұйымда одан әрі өршуіне алып келген технологиялық бұзушылықтар аталған екі тараптың өкілдерінің қатысуымен тергеп-тексеріледі.</w:t>
      </w:r>
    </w:p>
    <w:bookmarkEnd w:id="50"/>
    <w:bookmarkStart w:name="z102" w:id="51"/>
    <w:p>
      <w:pPr>
        <w:spacing w:after="0"/>
        <w:ind w:left="0"/>
        <w:jc w:val="both"/>
      </w:pPr>
      <w:r>
        <w:rPr>
          <w:rFonts w:ascii="Times New Roman"/>
          <w:b w:val="false"/>
          <w:i w:val="false"/>
          <w:color w:val="000000"/>
          <w:sz w:val="28"/>
        </w:rPr>
        <w:t>
      13. Технологиялық бұзушылық болған тергеп-тексерілетін энергетикалық кәсіпорын:</w:t>
      </w:r>
    </w:p>
    <w:bookmarkEnd w:id="51"/>
    <w:bookmarkStart w:name="z103" w:id="52"/>
    <w:p>
      <w:pPr>
        <w:spacing w:after="0"/>
        <w:ind w:left="0"/>
        <w:jc w:val="both"/>
      </w:pPr>
      <w:r>
        <w:rPr>
          <w:rFonts w:ascii="Times New Roman"/>
          <w:b w:val="false"/>
          <w:i w:val="false"/>
          <w:color w:val="000000"/>
          <w:sz w:val="28"/>
        </w:rPr>
        <w:t>
      1) техникалық есептеулер, зертханалық зерттеулер, сынақтар жүргізеді;</w:t>
      </w:r>
    </w:p>
    <w:bookmarkEnd w:id="52"/>
    <w:bookmarkStart w:name="z104" w:id="53"/>
    <w:p>
      <w:pPr>
        <w:spacing w:after="0"/>
        <w:ind w:left="0"/>
        <w:jc w:val="both"/>
      </w:pPr>
      <w:r>
        <w:rPr>
          <w:rFonts w:ascii="Times New Roman"/>
          <w:b w:val="false"/>
          <w:i w:val="false"/>
          <w:color w:val="000000"/>
          <w:sz w:val="28"/>
        </w:rPr>
        <w:t>
      2) зақымданған объектінің фототүсірілімдерін орындайды.</w:t>
      </w:r>
    </w:p>
    <w:bookmarkEnd w:id="53"/>
    <w:bookmarkStart w:name="z105" w:id="54"/>
    <w:p>
      <w:pPr>
        <w:spacing w:after="0"/>
        <w:ind w:left="0"/>
        <w:jc w:val="both"/>
      </w:pPr>
      <w:r>
        <w:rPr>
          <w:rFonts w:ascii="Times New Roman"/>
          <w:b w:val="false"/>
          <w:i w:val="false"/>
          <w:color w:val="000000"/>
          <w:sz w:val="28"/>
        </w:rPr>
        <w:t>
      14. Комиссия жұмысы басталғанға дейін энергетикалық кәсіпорын:</w:t>
      </w:r>
    </w:p>
    <w:bookmarkEnd w:id="54"/>
    <w:bookmarkStart w:name="z106" w:id="55"/>
    <w:p>
      <w:pPr>
        <w:spacing w:after="0"/>
        <w:ind w:left="0"/>
        <w:jc w:val="both"/>
      </w:pPr>
      <w:r>
        <w:rPr>
          <w:rFonts w:ascii="Times New Roman"/>
          <w:b w:val="false"/>
          <w:i w:val="false"/>
          <w:color w:val="000000"/>
          <w:sz w:val="28"/>
        </w:rPr>
        <w:t>
      1) орын алған технологиялық бұзушылық сипаты мен көлемін айқындайды;</w:t>
      </w:r>
    </w:p>
    <w:bookmarkEnd w:id="55"/>
    <w:bookmarkStart w:name="z107" w:id="56"/>
    <w:p>
      <w:pPr>
        <w:spacing w:after="0"/>
        <w:ind w:left="0"/>
        <w:jc w:val="both"/>
      </w:pPr>
      <w:r>
        <w:rPr>
          <w:rFonts w:ascii="Times New Roman"/>
          <w:b w:val="false"/>
          <w:i w:val="false"/>
          <w:color w:val="000000"/>
          <w:sz w:val="28"/>
        </w:rPr>
        <w:t>
      2) тіркеу аспаптарының диаграммаларын, осцилограммаларын, жедел келіссөздердің электрондық жазбаларын, жедел журналдарды, электрондық-есептеу машиналарының басылымдарын, зақымданған жабдықтың жекелеген элементтері мен бөліктерін сақтауды қамтамасыз етеді;</w:t>
      </w:r>
    </w:p>
    <w:bookmarkEnd w:id="56"/>
    <w:bookmarkStart w:name="z108" w:id="57"/>
    <w:p>
      <w:pPr>
        <w:spacing w:after="0"/>
        <w:ind w:left="0"/>
        <w:jc w:val="both"/>
      </w:pPr>
      <w:r>
        <w:rPr>
          <w:rFonts w:ascii="Times New Roman"/>
          <w:b w:val="false"/>
          <w:i w:val="false"/>
          <w:color w:val="000000"/>
          <w:sz w:val="28"/>
        </w:rPr>
        <w:t>
      3) коммутациялық аппаратураның, ілгекті және реттеу арқауының, блинкерлер мен бастырмалардың тұрған орындарын белгілейді;</w:t>
      </w:r>
    </w:p>
    <w:bookmarkEnd w:id="57"/>
    <w:bookmarkStart w:name="z109" w:id="58"/>
    <w:p>
      <w:pPr>
        <w:spacing w:after="0"/>
        <w:ind w:left="0"/>
        <w:jc w:val="both"/>
      </w:pPr>
      <w:r>
        <w:rPr>
          <w:rFonts w:ascii="Times New Roman"/>
          <w:b w:val="false"/>
          <w:i w:val="false"/>
          <w:color w:val="000000"/>
          <w:sz w:val="28"/>
        </w:rPr>
        <w:t>
      4) технологиялық бұзушылықты жоюға қатысқан персоналдың, бұзушылықты көргендердің рапорттарын жинайды;</w:t>
      </w:r>
    </w:p>
    <w:bookmarkEnd w:id="58"/>
    <w:bookmarkStart w:name="z110" w:id="59"/>
    <w:p>
      <w:pPr>
        <w:spacing w:after="0"/>
        <w:ind w:left="0"/>
        <w:jc w:val="both"/>
      </w:pPr>
      <w:r>
        <w:rPr>
          <w:rFonts w:ascii="Times New Roman"/>
          <w:b w:val="false"/>
          <w:i w:val="false"/>
          <w:color w:val="000000"/>
          <w:sz w:val="28"/>
        </w:rPr>
        <w:t>
      5) жөндеу және жобалық құжаттамасын, хаттамаларды, схемаларды, зауыттық және өндірістік нұсқауларды, режимдік карталарды іріктеуді жүзеге асырады;</w:t>
      </w:r>
    </w:p>
    <w:bookmarkEnd w:id="59"/>
    <w:bookmarkStart w:name="z111" w:id="60"/>
    <w:p>
      <w:pPr>
        <w:spacing w:after="0"/>
        <w:ind w:left="0"/>
        <w:jc w:val="both"/>
      </w:pPr>
      <w:r>
        <w:rPr>
          <w:rFonts w:ascii="Times New Roman"/>
          <w:b w:val="false"/>
          <w:i w:val="false"/>
          <w:color w:val="000000"/>
          <w:sz w:val="28"/>
        </w:rPr>
        <w:t>
      6) қажет болған кезде немесе комиссияның шешімі бойынша энергетикалық сараптаманы жүргізуді қамтамасыз етеді.</w:t>
      </w:r>
    </w:p>
    <w:bookmarkEnd w:id="60"/>
    <w:bookmarkStart w:name="z112" w:id="61"/>
    <w:p>
      <w:pPr>
        <w:spacing w:after="0"/>
        <w:ind w:left="0"/>
        <w:jc w:val="both"/>
      </w:pPr>
      <w:r>
        <w:rPr>
          <w:rFonts w:ascii="Times New Roman"/>
          <w:b w:val="false"/>
          <w:i w:val="false"/>
          <w:color w:val="000000"/>
          <w:sz w:val="28"/>
        </w:rPr>
        <w:t>
      Жүргізілген энергетикалық сараптаманың дәлелденген, негізделген нәтижелерін және сарапшылардың сараптама өткізу мәні бойынша толық тұжырымдарын комиссия тергеп-тексеру нәтижелерін ресімдеу үшін пайдаланады;</w:t>
      </w:r>
    </w:p>
    <w:bookmarkEnd w:id="61"/>
    <w:bookmarkStart w:name="z113" w:id="62"/>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Электр және жылу энергиясын толық жібермеу анықтамасына сәйкес энергияны толық жібермеуді айқындайды.</w:t>
      </w:r>
    </w:p>
    <w:bookmarkEnd w:id="62"/>
    <w:bookmarkStart w:name="z114" w:id="63"/>
    <w:p>
      <w:pPr>
        <w:spacing w:after="0"/>
        <w:ind w:left="0"/>
        <w:jc w:val="both"/>
      </w:pPr>
      <w:r>
        <w:rPr>
          <w:rFonts w:ascii="Times New Roman"/>
          <w:b w:val="false"/>
          <w:i w:val="false"/>
          <w:color w:val="000000"/>
          <w:sz w:val="28"/>
        </w:rPr>
        <w:t>
      15. Осы Қағидалардың 13 және 14-тармақтарында көрсетілген орындалған іс-шаралар қорытындысы бойынша қалыптастырылған материалдар комиссияның әрбір мүшесіне ұсынылады. Комиссияның қарауына ұсынылатын сипаттамалар мен құжаттарды аумағында технологиялық бұзушылық орын алған және тергеп-тексеріліп жатқан энергетикалық кәсіпорынның басшысы дәйектейді.</w:t>
      </w:r>
    </w:p>
    <w:bookmarkEnd w:id="63"/>
    <w:bookmarkStart w:name="z115" w:id="64"/>
    <w:p>
      <w:pPr>
        <w:spacing w:after="0"/>
        <w:ind w:left="0"/>
        <w:jc w:val="both"/>
      </w:pPr>
      <w:r>
        <w:rPr>
          <w:rFonts w:ascii="Times New Roman"/>
          <w:b w:val="false"/>
          <w:i w:val="false"/>
          <w:color w:val="000000"/>
          <w:sz w:val="28"/>
        </w:rPr>
        <w:t>
      16. Тергеп-тексеру барысында комиссия мүшелерінің сұранысы бойынша энергетикалық кәсіпорын тергеп-тексеру тақырыбына байланысты қажетті материалдарды ұсынады.</w:t>
      </w:r>
    </w:p>
    <w:bookmarkEnd w:id="64"/>
    <w:bookmarkStart w:name="z116" w:id="65"/>
    <w:p>
      <w:pPr>
        <w:spacing w:after="0"/>
        <w:ind w:left="0"/>
        <w:jc w:val="both"/>
      </w:pPr>
      <w:r>
        <w:rPr>
          <w:rFonts w:ascii="Times New Roman"/>
          <w:b w:val="false"/>
          <w:i w:val="false"/>
          <w:color w:val="000000"/>
          <w:sz w:val="28"/>
        </w:rPr>
        <w:t>
      17. Тергеп-тексеру кезінде пайда болу, өршудің барлық себептері сипатталады, зерделенеді және:</w:t>
      </w:r>
    </w:p>
    <w:bookmarkEnd w:id="65"/>
    <w:bookmarkStart w:name="z117" w:id="66"/>
    <w:p>
      <w:pPr>
        <w:spacing w:after="0"/>
        <w:ind w:left="0"/>
        <w:jc w:val="both"/>
      </w:pPr>
      <w:r>
        <w:rPr>
          <w:rFonts w:ascii="Times New Roman"/>
          <w:b w:val="false"/>
          <w:i w:val="false"/>
          <w:color w:val="000000"/>
          <w:sz w:val="28"/>
        </w:rPr>
        <w:t>
      1) қызмет көрсетуші персоналдың әрекеті;</w:t>
      </w:r>
    </w:p>
    <w:bookmarkEnd w:id="66"/>
    <w:bookmarkStart w:name="z118" w:id="67"/>
    <w:p>
      <w:pPr>
        <w:spacing w:after="0"/>
        <w:ind w:left="0"/>
        <w:jc w:val="both"/>
      </w:pPr>
      <w:r>
        <w:rPr>
          <w:rFonts w:ascii="Times New Roman"/>
          <w:b w:val="false"/>
          <w:i w:val="false"/>
          <w:color w:val="000000"/>
          <w:sz w:val="28"/>
        </w:rPr>
        <w:t>
      2) объектілердің және оны пайдаланатын ұйымдардың қауіпсіздік, техникалық жай-күйі және пайдалану талаптарына сәйкес келуі;</w:t>
      </w:r>
    </w:p>
    <w:bookmarkEnd w:id="67"/>
    <w:bookmarkStart w:name="z119" w:id="68"/>
    <w:p>
      <w:pPr>
        <w:spacing w:after="0"/>
        <w:ind w:left="0"/>
        <w:jc w:val="both"/>
      </w:pPr>
      <w:r>
        <w:rPr>
          <w:rFonts w:ascii="Times New Roman"/>
          <w:b w:val="false"/>
          <w:i w:val="false"/>
          <w:color w:val="000000"/>
          <w:sz w:val="28"/>
        </w:rPr>
        <w:t>
      3) жөндеу, профилактикалық тексеру мен сынақтар, жабдықтың жай-күйіне бақылау жүргізу сапасы мен мерзімдері;</w:t>
      </w:r>
    </w:p>
    <w:bookmarkEnd w:id="68"/>
    <w:bookmarkStart w:name="z120" w:id="69"/>
    <w:p>
      <w:pPr>
        <w:spacing w:after="0"/>
        <w:ind w:left="0"/>
        <w:jc w:val="both"/>
      </w:pPr>
      <w:r>
        <w:rPr>
          <w:rFonts w:ascii="Times New Roman"/>
          <w:b w:val="false"/>
          <w:i w:val="false"/>
          <w:color w:val="000000"/>
          <w:sz w:val="28"/>
        </w:rPr>
        <w:t>
      4) жөндеу жұмыстарын жүргізу кезінде технологиялық тәртіптің сақталуы;</w:t>
      </w:r>
    </w:p>
    <w:bookmarkEnd w:id="69"/>
    <w:bookmarkStart w:name="z121" w:id="70"/>
    <w:p>
      <w:pPr>
        <w:spacing w:after="0"/>
        <w:ind w:left="0"/>
        <w:jc w:val="both"/>
      </w:pPr>
      <w:r>
        <w:rPr>
          <w:rFonts w:ascii="Times New Roman"/>
          <w:b w:val="false"/>
          <w:i w:val="false"/>
          <w:color w:val="000000"/>
          <w:sz w:val="28"/>
        </w:rPr>
        <w:t>
      5) авария ошақтарын және жабдық ақауларын жою бойынша шаралардың уақтылы қабылдануы;</w:t>
      </w:r>
    </w:p>
    <w:bookmarkEnd w:id="70"/>
    <w:bookmarkStart w:name="z122" w:id="71"/>
    <w:p>
      <w:pPr>
        <w:spacing w:after="0"/>
        <w:ind w:left="0"/>
        <w:jc w:val="both"/>
      </w:pPr>
      <w:r>
        <w:rPr>
          <w:rFonts w:ascii="Times New Roman"/>
          <w:b w:val="false"/>
          <w:i w:val="false"/>
          <w:color w:val="000000"/>
          <w:sz w:val="28"/>
        </w:rPr>
        <w:t>
      6) жабдықтар мен конструкцияларды дайындау, жобалық, құрылыс, монтаждау және реттеу жұмыстарының сапасы;</w:t>
      </w:r>
    </w:p>
    <w:bookmarkEnd w:id="71"/>
    <w:bookmarkStart w:name="z123" w:id="72"/>
    <w:p>
      <w:pPr>
        <w:spacing w:after="0"/>
        <w:ind w:left="0"/>
        <w:jc w:val="both"/>
      </w:pPr>
      <w:r>
        <w:rPr>
          <w:rFonts w:ascii="Times New Roman"/>
          <w:b w:val="false"/>
          <w:i w:val="false"/>
          <w:color w:val="000000"/>
          <w:sz w:val="28"/>
        </w:rPr>
        <w:t>
      7) дүлей құбылыстардың (көк мұз қырларының қалыңдығы, желдің жылдамдығы және басқасы) нақты параметрлерінің жобада қабылданған және (немесе) нормалармен белгіленген шамаларға сәйкес келуі;</w:t>
      </w:r>
    </w:p>
    <w:bookmarkEnd w:id="72"/>
    <w:bookmarkStart w:name="z124" w:id="73"/>
    <w:p>
      <w:pPr>
        <w:spacing w:after="0"/>
        <w:ind w:left="0"/>
        <w:jc w:val="both"/>
      </w:pPr>
      <w:r>
        <w:rPr>
          <w:rFonts w:ascii="Times New Roman"/>
          <w:b w:val="false"/>
          <w:i w:val="false"/>
          <w:color w:val="000000"/>
          <w:sz w:val="28"/>
        </w:rPr>
        <w:t>
      8) жүргізілген энергетикалық сараптама нәтижелері бағаланады.</w:t>
      </w:r>
    </w:p>
    <w:bookmarkEnd w:id="73"/>
    <w:bookmarkStart w:name="z125" w:id="74"/>
    <w:p>
      <w:pPr>
        <w:spacing w:after="0"/>
        <w:ind w:left="0"/>
        <w:jc w:val="both"/>
      </w:pPr>
      <w:r>
        <w:rPr>
          <w:rFonts w:ascii="Times New Roman"/>
          <w:b w:val="false"/>
          <w:i w:val="false"/>
          <w:color w:val="000000"/>
          <w:sz w:val="28"/>
        </w:rPr>
        <w:t>
      18. Зақымданған жабдықты ашу немесе бөлшектеу комиссия төрағасының рұқсаты бойынша жүргізіледі.</w:t>
      </w:r>
    </w:p>
    <w:bookmarkEnd w:id="74"/>
    <w:bookmarkStart w:name="z126" w:id="75"/>
    <w:p>
      <w:pPr>
        <w:spacing w:after="0"/>
        <w:ind w:left="0"/>
        <w:jc w:val="both"/>
      </w:pPr>
      <w:r>
        <w:rPr>
          <w:rFonts w:ascii="Times New Roman"/>
          <w:b w:val="false"/>
          <w:i w:val="false"/>
          <w:color w:val="000000"/>
          <w:sz w:val="28"/>
        </w:rPr>
        <w:t>
      Адамдар мен жабдық үшін ықтимал қауіп болған кезде ашуға және бөлшектеуге рұқсатты энергетикалық кәсіпорынның техникалық басшысы қабылдайды.</w:t>
      </w:r>
    </w:p>
    <w:bookmarkEnd w:id="75"/>
    <w:bookmarkStart w:name="z127" w:id="76"/>
    <w:p>
      <w:pPr>
        <w:spacing w:after="0"/>
        <w:ind w:left="0"/>
        <w:jc w:val="both"/>
      </w:pPr>
      <w:r>
        <w:rPr>
          <w:rFonts w:ascii="Times New Roman"/>
          <w:b w:val="false"/>
          <w:i w:val="false"/>
          <w:color w:val="000000"/>
          <w:sz w:val="28"/>
        </w:rPr>
        <w:t xml:space="preserve">
      19. Тергеп-тексеру нәтижелері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тергеп-тексеру нәтижелері туралы актімен ресімделеді.</w:t>
      </w:r>
    </w:p>
    <w:bookmarkEnd w:id="76"/>
    <w:bookmarkStart w:name="z128" w:id="77"/>
    <w:p>
      <w:pPr>
        <w:spacing w:after="0"/>
        <w:ind w:left="0"/>
        <w:jc w:val="both"/>
      </w:pPr>
      <w:r>
        <w:rPr>
          <w:rFonts w:ascii="Times New Roman"/>
          <w:b w:val="false"/>
          <w:i w:val="false"/>
          <w:color w:val="000000"/>
          <w:sz w:val="28"/>
        </w:rPr>
        <w:t>
      Тергеп-тексеру нәтижелері туралы актісіне жүргізілген энергетикалық сараптама нәтижелері, комиссия тұжырымдарын растайтын құжаттар (зақымданған жабдықты қарап-тексеру актісі, регистрограммалар, осциллограммалар, жедел журналдардан алынған көшірмелер, түсініктеме жазбалар, схемалар, сызбалар, фотосуреттер, жабдық және металды сынау нәтижелері, сауалнама қағаздары) қоса беріледі.</w:t>
      </w:r>
    </w:p>
    <w:bookmarkEnd w:id="77"/>
    <w:bookmarkStart w:name="z129" w:id="78"/>
    <w:p>
      <w:pPr>
        <w:spacing w:after="0"/>
        <w:ind w:left="0"/>
        <w:jc w:val="both"/>
      </w:pPr>
      <w:r>
        <w:rPr>
          <w:rFonts w:ascii="Times New Roman"/>
          <w:b w:val="false"/>
          <w:i w:val="false"/>
          <w:color w:val="000000"/>
          <w:sz w:val="28"/>
        </w:rPr>
        <w:t xml:space="preserve">
      20. II дәрежелі істен шығулар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белгіленген нысан бойынша энергетикалық кәсіпорындағы технологиялық бұзушылық журналында ресімделеді.</w:t>
      </w:r>
    </w:p>
    <w:bookmarkEnd w:id="78"/>
    <w:bookmarkStart w:name="z130" w:id="79"/>
    <w:p>
      <w:pPr>
        <w:spacing w:after="0"/>
        <w:ind w:left="0"/>
        <w:jc w:val="both"/>
      </w:pPr>
      <w:r>
        <w:rPr>
          <w:rFonts w:ascii="Times New Roman"/>
          <w:b w:val="false"/>
          <w:i w:val="false"/>
          <w:color w:val="000000"/>
          <w:sz w:val="28"/>
        </w:rPr>
        <w:t xml:space="preserve">
      21. Тергеп-тексеру нәтижелері туралы актісіне комиссияның барлық мүшелері қол қояды. </w:t>
      </w:r>
    </w:p>
    <w:bookmarkEnd w:id="79"/>
    <w:bookmarkStart w:name="z131" w:id="80"/>
    <w:p>
      <w:pPr>
        <w:spacing w:after="0"/>
        <w:ind w:left="0"/>
        <w:jc w:val="both"/>
      </w:pPr>
      <w:r>
        <w:rPr>
          <w:rFonts w:ascii="Times New Roman"/>
          <w:b w:val="false"/>
          <w:i w:val="false"/>
          <w:color w:val="000000"/>
          <w:sz w:val="28"/>
        </w:rPr>
        <w:t>
      Тергеп-тексеру нәтижелері туралы актісінде келтірілген шешіммен келіспеген комиссия мүшелері тергеп-тексеру нәтижелері туралы актісіне қосу үшін жазбаша ерекші пікірін ұсынады, бұл ретте олар тергеп-тексеру нәтижелері туралы актісіне "ерекше пікірді ескере отырып" деген ескертпемен қол қояды.</w:t>
      </w:r>
    </w:p>
    <w:bookmarkEnd w:id="80"/>
    <w:bookmarkStart w:name="z132" w:id="81"/>
    <w:p>
      <w:pPr>
        <w:spacing w:after="0"/>
        <w:ind w:left="0"/>
        <w:jc w:val="both"/>
      </w:pPr>
      <w:r>
        <w:rPr>
          <w:rFonts w:ascii="Times New Roman"/>
          <w:b w:val="false"/>
          <w:i w:val="false"/>
          <w:color w:val="000000"/>
          <w:sz w:val="28"/>
        </w:rPr>
        <w:t>
      22. Тергеп-тексеру нәтижелері туралы актісі барлық қосымшаларымен бірге үш данада жасалады: бірі – энергетикалық кәсіпорын үшін, екіншісі – мемлекеттік энергетикалық қадағалау және бақылау жөніндегі мемлекеттік орган немесе жергілікті атқарушы орган үшін (құзыреті бойынша), үшіншісі тергеп-тексеру аяқталғаннан кейін келесі жұмыс күні ішінде өз құзыреті шегінде құқықтық статистика және арнайы есепке алу саласындағы қызметті жүзеге асыратын мемлекеттік органға жіберіледі.</w:t>
      </w:r>
    </w:p>
    <w:bookmarkEnd w:id="81"/>
    <w:bookmarkStart w:name="z133" w:id="82"/>
    <w:p>
      <w:pPr>
        <w:spacing w:after="0"/>
        <w:ind w:left="0"/>
        <w:jc w:val="both"/>
      </w:pPr>
      <w:r>
        <w:rPr>
          <w:rFonts w:ascii="Times New Roman"/>
          <w:b w:val="false"/>
          <w:i w:val="false"/>
          <w:color w:val="000000"/>
          <w:sz w:val="28"/>
        </w:rPr>
        <w:t>
      23. Тергеп-тексеру нәтижелері туралы актісіне сәйкес әрбір іс-шараны орындау мерзімі өткеннен кейін энергетикалық кәсіпорын 5 жұмыс күні ішінде іс-шараның орындалуы туралы ақпаратты растайтын материалдарды қоса бере отырып, мемлекеттік энергетикалық қадағалау және бақылау жөніндегі мемлекеттік органға немесе жергілікті атқарушы органға (құзыреті бойынша) жібереді.</w:t>
      </w:r>
    </w:p>
    <w:bookmarkEnd w:id="82"/>
    <w:bookmarkStart w:name="z134" w:id="83"/>
    <w:p>
      <w:pPr>
        <w:spacing w:after="0"/>
        <w:ind w:left="0"/>
        <w:jc w:val="both"/>
      </w:pPr>
      <w:r>
        <w:rPr>
          <w:rFonts w:ascii="Times New Roman"/>
          <w:b w:val="false"/>
          <w:i w:val="false"/>
          <w:color w:val="000000"/>
          <w:sz w:val="28"/>
        </w:rPr>
        <w:t>
      24. Мемлекеттік энергетикалық қадағалау және бақылау жөніндегі мемлекеттік орган немесе жергілікті атқарушы орган (құзыреті бойынша) тергеп-тексеруді жүргізудің қорытындылары бойынша тергеп-тексеруді жүргізуге негіз болған, Қазақстан Республикасының электр энергетикасы және жылу энергетикасы саласындағы заңнамасының талаптарын бұзуға жол берген тұлғаны (тұлғаларды) айқындайды.</w:t>
      </w:r>
    </w:p>
    <w:bookmarkEnd w:id="83"/>
    <w:bookmarkStart w:name="z135" w:id="84"/>
    <w:p>
      <w:pPr>
        <w:spacing w:after="0"/>
        <w:ind w:left="0"/>
        <w:jc w:val="both"/>
      </w:pPr>
      <w:r>
        <w:rPr>
          <w:rFonts w:ascii="Times New Roman"/>
          <w:b w:val="false"/>
          <w:i w:val="false"/>
          <w:color w:val="000000"/>
          <w:sz w:val="28"/>
        </w:rPr>
        <w:t>
      Тергеп-тексеруді жүргізудің қорытындылары бойынша бұзушылыққа жол берген тұлғаға (тұлғаларға) қатысты Қазақстан Республикасының заңдарында көзделген шаралар қабылданады.</w:t>
      </w:r>
    </w:p>
    <w:bookmarkEnd w:id="84"/>
    <w:bookmarkStart w:name="z136" w:id="85"/>
    <w:p>
      <w:pPr>
        <w:spacing w:after="0"/>
        <w:ind w:left="0"/>
        <w:jc w:val="both"/>
      </w:pPr>
      <w:r>
        <w:rPr>
          <w:rFonts w:ascii="Times New Roman"/>
          <w:b w:val="false"/>
          <w:i w:val="false"/>
          <w:color w:val="000000"/>
          <w:sz w:val="28"/>
        </w:rPr>
        <w:t>
      25. Тергеп-тексеруді жүргізудің қорытындылары мемлекеттік құпияларды не Қазақстан Республикасының заңдарымен қорғалатын өзге де құпияны құрайтын мәліметтерді қоспағанда, бақылау органының интернет-ресурсында жарияланады.</w:t>
      </w:r>
    </w:p>
    <w:bookmarkEnd w:id="85"/>
    <w:bookmarkStart w:name="z137" w:id="86"/>
    <w:p>
      <w:pPr>
        <w:spacing w:after="0"/>
        <w:ind w:left="0"/>
        <w:jc w:val="both"/>
      </w:pPr>
      <w:r>
        <w:rPr>
          <w:rFonts w:ascii="Times New Roman"/>
          <w:b w:val="false"/>
          <w:i w:val="false"/>
          <w:color w:val="000000"/>
          <w:sz w:val="28"/>
        </w:rPr>
        <w:t>
      26. Орталық Азияның біріктірілген энергетикалық жүйесінің (бұдан әрі – БЭЖ) және Қазақстанның БЭЭЖ жұмысында іргелес мемлекеттердің кінәсінен болған технологиялық бұзушылықтар Орталық Азия БЭЖ Кеңесі бекіткен Орталық Азия БЭЖ және Қазақстан БЭЖ жұмысындағы бұзушылықтарды тергеп-тексеру және есепке алу жөніндегі (2003 жылғы 31 шілде – 2003 жылғы 1 тамыздағы отырыстың 49 –хаттамасы, Бішкек қаласы) нұсқаулық (бұдан әрі – Нұсқаулық) талаптарына сәйкес тергеп-тексеріледі. Бұл технологиялық бұзушылықтар Нұсқаулыққа сәйкес арнайы есепке алуға жатады.</w:t>
      </w:r>
    </w:p>
    <w:bookmarkEnd w:id="86"/>
    <w:bookmarkStart w:name="z138" w:id="87"/>
    <w:p>
      <w:pPr>
        <w:spacing w:after="0"/>
        <w:ind w:left="0"/>
        <w:jc w:val="left"/>
      </w:pPr>
      <w:r>
        <w:rPr>
          <w:rFonts w:ascii="Times New Roman"/>
          <w:b/>
          <w:i w:val="false"/>
          <w:color w:val="000000"/>
        </w:rPr>
        <w:t xml:space="preserve"> 3-тарау. Технологиялық бұзушылықтарды есепке алу тәртібі</w:t>
      </w:r>
    </w:p>
    <w:bookmarkEnd w:id="87"/>
    <w:bookmarkStart w:name="z139" w:id="88"/>
    <w:p>
      <w:pPr>
        <w:spacing w:after="0"/>
        <w:ind w:left="0"/>
        <w:jc w:val="both"/>
      </w:pPr>
      <w:r>
        <w:rPr>
          <w:rFonts w:ascii="Times New Roman"/>
          <w:b w:val="false"/>
          <w:i w:val="false"/>
          <w:color w:val="000000"/>
          <w:sz w:val="28"/>
        </w:rPr>
        <w:t>
      27. Технологиялық бұзушылықтар жіктеуіне сәйкес біртұтас электр энергетикасы жүйесінің, электр станцияларының, қазандықтардың, электр және жылу желілерінің, орталықтандырылған және жергілікті жылумен жабдықтау жүйелерінің жұмысында орын алған технологиялық бұзушылықтар есепке алуға жатады.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Энергетика министрінің 22.07.2025 </w:t>
      </w:r>
      <w:r>
        <w:rPr>
          <w:rFonts w:ascii="Times New Roman"/>
          <w:b w:val="false"/>
          <w:i w:val="false"/>
          <w:color w:val="ff0000"/>
          <w:sz w:val="28"/>
        </w:rPr>
        <w:t>№ 281-н/қ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 w:id="89"/>
    <w:p>
      <w:pPr>
        <w:spacing w:after="0"/>
        <w:ind w:left="0"/>
        <w:jc w:val="both"/>
      </w:pPr>
      <w:r>
        <w:rPr>
          <w:rFonts w:ascii="Times New Roman"/>
          <w:b w:val="false"/>
          <w:i w:val="false"/>
          <w:color w:val="000000"/>
          <w:sz w:val="28"/>
        </w:rPr>
        <w:t>
      28. Технологиялық бұзушылықтарды есепке алуды энергетикалық кәсіпорындар энергетикалық қондырғыларды кешенді сынақтан өткізген (жүктемемен) және өнеркәсіптік немесе тәжірибелік-өнеркәсіптік пайдалануға қабылдаған сәттен бастап олардың жалпы жұмыс істеу уақыты ішінде жүргізеді.</w:t>
      </w:r>
    </w:p>
    <w:bookmarkEnd w:id="89"/>
    <w:bookmarkStart w:name="z141" w:id="90"/>
    <w:p>
      <w:pPr>
        <w:spacing w:after="0"/>
        <w:ind w:left="0"/>
        <w:jc w:val="both"/>
      </w:pPr>
      <w:r>
        <w:rPr>
          <w:rFonts w:ascii="Times New Roman"/>
          <w:b w:val="false"/>
          <w:i w:val="false"/>
          <w:color w:val="000000"/>
          <w:sz w:val="28"/>
        </w:rPr>
        <w:t>
      29. Ауқымына, өршу ортасына, қатысушының кінәсіне байланысты бірнеше энергетикалық кәсіпорынды қамтитын технологиялық бұзушылық бір немесе бірнеше энергетикалық кәсіпорында комиссияның шешімі бойынша есепке алынады.</w:t>
      </w:r>
    </w:p>
    <w:bookmarkEnd w:id="90"/>
    <w:bookmarkStart w:name="z142" w:id="91"/>
    <w:p>
      <w:pPr>
        <w:spacing w:after="0"/>
        <w:ind w:left="0"/>
        <w:jc w:val="both"/>
      </w:pPr>
      <w:r>
        <w:rPr>
          <w:rFonts w:ascii="Times New Roman"/>
          <w:b w:val="false"/>
          <w:i w:val="false"/>
          <w:color w:val="000000"/>
          <w:sz w:val="28"/>
        </w:rPr>
        <w:t xml:space="preserve">
      30. Әрбір энергетикалық кәсіпорын есепті айдан кейінгі айдың жетісіне дейін ай сайын мемлекеттік энергетикалық қадағалау және бақылау жөніндегі мемлекеттік органға немесе жергілікті атқарушы органға (құзыреті бойынша)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белгіленген нысан бойынша технологиялық бұзушылықтар туралы жиынтық есептілікті жолдайды.</w:t>
      </w:r>
    </w:p>
    <w:bookmarkEnd w:id="91"/>
    <w:p>
      <w:pPr>
        <w:spacing w:after="0"/>
        <w:ind w:left="0"/>
        <w:jc w:val="both"/>
      </w:pPr>
      <w:r>
        <w:rPr>
          <w:rFonts w:ascii="Times New Roman"/>
          <w:b w:val="false"/>
          <w:i w:val="false"/>
          <w:color w:val="000000"/>
          <w:sz w:val="28"/>
        </w:rPr>
        <w:t xml:space="preserve">
      Технологиялық бұзушылықтарды есепке алу энергетикалық кәсіпорындарда нысаны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белгіленген технологиялық бұзушылықтарды есепке алу журналында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Энергетика министрінің 22.07.2025 </w:t>
      </w:r>
      <w:r>
        <w:rPr>
          <w:rFonts w:ascii="Times New Roman"/>
          <w:b w:val="false"/>
          <w:i w:val="false"/>
          <w:color w:val="ff0000"/>
          <w:sz w:val="28"/>
        </w:rPr>
        <w:t>№ 281-н/қ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энергетикасы және</w:t>
            </w:r>
            <w:r>
              <w:br/>
            </w:r>
            <w:r>
              <w:rPr>
                <w:rFonts w:ascii="Times New Roman"/>
                <w:b w:val="false"/>
                <w:i w:val="false"/>
                <w:color w:val="000000"/>
                <w:sz w:val="20"/>
              </w:rPr>
              <w:t xml:space="preserve">жылу энергетикасы </w:t>
            </w:r>
            <w:r>
              <w:br/>
            </w:r>
            <w:r>
              <w:rPr>
                <w:rFonts w:ascii="Times New Roman"/>
                <w:b w:val="false"/>
                <w:i w:val="false"/>
                <w:color w:val="000000"/>
                <w:sz w:val="20"/>
              </w:rPr>
              <w:t xml:space="preserve">салаларындағы технологиялық </w:t>
            </w:r>
            <w:r>
              <w:br/>
            </w:r>
            <w:r>
              <w:rPr>
                <w:rFonts w:ascii="Times New Roman"/>
                <w:b w:val="false"/>
                <w:i w:val="false"/>
                <w:color w:val="000000"/>
                <w:sz w:val="20"/>
              </w:rPr>
              <w:t>бұзушылықтарға</w:t>
            </w:r>
            <w:r>
              <w:br/>
            </w:r>
            <w:r>
              <w:rPr>
                <w:rFonts w:ascii="Times New Roman"/>
                <w:b w:val="false"/>
                <w:i w:val="false"/>
                <w:color w:val="000000"/>
                <w:sz w:val="20"/>
              </w:rPr>
              <w:t>тергеп-тексеру жүргізу,</w:t>
            </w:r>
            <w:r>
              <w:br/>
            </w:r>
            <w:r>
              <w:rPr>
                <w:rFonts w:ascii="Times New Roman"/>
                <w:b w:val="false"/>
                <w:i w:val="false"/>
                <w:color w:val="000000"/>
                <w:sz w:val="20"/>
              </w:rPr>
              <w:t xml:space="preserve">электр энергетикасы </w:t>
            </w:r>
            <w:r>
              <w:br/>
            </w:r>
            <w:r>
              <w:rPr>
                <w:rFonts w:ascii="Times New Roman"/>
                <w:b w:val="false"/>
                <w:i w:val="false"/>
                <w:color w:val="000000"/>
                <w:sz w:val="20"/>
              </w:rPr>
              <w:t xml:space="preserve">саласындағы, </w:t>
            </w:r>
            <w:r>
              <w:br/>
            </w:r>
            <w:r>
              <w:rPr>
                <w:rFonts w:ascii="Times New Roman"/>
                <w:b w:val="false"/>
                <w:i w:val="false"/>
                <w:color w:val="000000"/>
                <w:sz w:val="20"/>
              </w:rPr>
              <w:t>орталықтандырылған және</w:t>
            </w:r>
            <w:r>
              <w:br/>
            </w:r>
            <w:r>
              <w:rPr>
                <w:rFonts w:ascii="Times New Roman"/>
                <w:b w:val="false"/>
                <w:i w:val="false"/>
                <w:color w:val="000000"/>
                <w:sz w:val="20"/>
              </w:rPr>
              <w:t>жергілікті жылумен жабдықтау</w:t>
            </w:r>
            <w:r>
              <w:br/>
            </w:r>
            <w:r>
              <w:rPr>
                <w:rFonts w:ascii="Times New Roman"/>
                <w:b w:val="false"/>
                <w:i w:val="false"/>
                <w:color w:val="000000"/>
                <w:sz w:val="20"/>
              </w:rPr>
              <w:t>жүйелеріндегі технологиялық</w:t>
            </w:r>
            <w:r>
              <w:br/>
            </w:r>
            <w:r>
              <w:rPr>
                <w:rFonts w:ascii="Times New Roman"/>
                <w:b w:val="false"/>
                <w:i w:val="false"/>
                <w:color w:val="000000"/>
                <w:sz w:val="20"/>
              </w:rPr>
              <w:t>бұзушылықтарды есепке</w:t>
            </w:r>
            <w:r>
              <w:br/>
            </w:r>
            <w:r>
              <w:rPr>
                <w:rFonts w:ascii="Times New Roman"/>
                <w:b w:val="false"/>
                <w:i w:val="false"/>
                <w:color w:val="000000"/>
                <w:sz w:val="20"/>
              </w:rPr>
              <w:t>алу қағидаларына</w:t>
            </w:r>
            <w:r>
              <w:br/>
            </w:r>
            <w:r>
              <w:rPr>
                <w:rFonts w:ascii="Times New Roman"/>
                <w:b w:val="false"/>
                <w:i w:val="false"/>
                <w:color w:val="000000"/>
                <w:sz w:val="20"/>
              </w:rPr>
              <w:t>1-қосымша</w:t>
            </w:r>
          </w:p>
        </w:tc>
      </w:tr>
    </w:tbl>
    <w:bookmarkStart w:name="z145" w:id="92"/>
    <w:p>
      <w:pPr>
        <w:spacing w:after="0"/>
        <w:ind w:left="0"/>
        <w:jc w:val="left"/>
      </w:pPr>
      <w:r>
        <w:rPr>
          <w:rFonts w:ascii="Times New Roman"/>
          <w:b/>
          <w:i w:val="false"/>
          <w:color w:val="000000"/>
        </w:rPr>
        <w:t xml:space="preserve"> Технологиялық бұзушылықтарды жіктеу</w:t>
      </w:r>
    </w:p>
    <w:bookmarkEnd w:id="92"/>
    <w:bookmarkStart w:name="z146" w:id="93"/>
    <w:p>
      <w:pPr>
        <w:spacing w:after="0"/>
        <w:ind w:left="0"/>
        <w:jc w:val="both"/>
      </w:pPr>
      <w:r>
        <w:rPr>
          <w:rFonts w:ascii="Times New Roman"/>
          <w:b w:val="false"/>
          <w:i w:val="false"/>
          <w:color w:val="000000"/>
          <w:sz w:val="28"/>
        </w:rPr>
        <w:t>
      Қазақстан Республикасының Біртұтас электр энергетикалық жүйесінің (бұдан әрі – БЭЖ), электр станцияларының, жылу энергиясы көзідерінің, электр және жылу желілерінің жұмысындағы технологиялық бұзушылықтар салдарының сипаты мен ауырлығына байланысты аварияларға, I және II дәрежелі істен шығуларға жіктеледі.</w:t>
      </w:r>
    </w:p>
    <w:bookmarkEnd w:id="93"/>
    <w:bookmarkStart w:name="z147" w:id="94"/>
    <w:p>
      <w:pPr>
        <w:spacing w:after="0"/>
        <w:ind w:left="0"/>
        <w:jc w:val="both"/>
      </w:pPr>
      <w:r>
        <w:rPr>
          <w:rFonts w:ascii="Times New Roman"/>
          <w:b w:val="false"/>
          <w:i w:val="false"/>
          <w:color w:val="000000"/>
          <w:sz w:val="28"/>
        </w:rPr>
        <w:t>
      1. Авариялар:</w:t>
      </w:r>
    </w:p>
    <w:bookmarkEnd w:id="94"/>
    <w:bookmarkStart w:name="z148" w:id="95"/>
    <w:p>
      <w:pPr>
        <w:spacing w:after="0"/>
        <w:ind w:left="0"/>
        <w:jc w:val="both"/>
      </w:pPr>
      <w:r>
        <w:rPr>
          <w:rFonts w:ascii="Times New Roman"/>
          <w:b w:val="false"/>
          <w:i w:val="false"/>
          <w:color w:val="000000"/>
          <w:sz w:val="28"/>
        </w:rPr>
        <w:t>
      1) су құбырының, газ-мазут құбырының, отын беру трактының, электр станцияларының өзіндік жеке электр немесе жылу қажеттіліктерінің істен шығуы және оларды авариялық жөндеуге шығару; электр станциясындағы, кіші электр станциясындағы өрт; негізгі немесе қоректендіру құбырларының жарылуы; ғимараттар мен құрылыстардың негізгі элементтерінің құлауы, егер жоғарыда аталған жағдайлардың ең болмаса біреуі барлық өндіруші жабдықтың бір тәуліктен артық толық тоқтап қалуына немесе оның бір бөлігінің 25 және одан артық тәулік мерзімге бос тұруына әкелсе;</w:t>
      </w:r>
    </w:p>
    <w:bookmarkEnd w:id="95"/>
    <w:bookmarkStart w:name="z149" w:id="96"/>
    <w:p>
      <w:pPr>
        <w:spacing w:after="0"/>
        <w:ind w:left="0"/>
        <w:jc w:val="both"/>
      </w:pPr>
      <w:r>
        <w:rPr>
          <w:rFonts w:ascii="Times New Roman"/>
          <w:b w:val="false"/>
          <w:i w:val="false"/>
          <w:color w:val="000000"/>
          <w:sz w:val="28"/>
        </w:rPr>
        <w:t>
      2) қуаты 100 гигакалорий/сағат (бұдан әрі – Гкал/сағ) қазанның, қуаты 50 мегаватт (бұдан әрі – МВт) және одан жоғары турбинаның, қуаты 60 МВт және одан жоғары генератордың, қуаты 75 мегавольт ампер (бұдан әрі – МВА) және одан жоғары трансформатордың, реактордың, ажыратқыштың, кернеуі 220 киловольт (бұдан әрі – кВ) және одан жоғары электр беру желілерінің ұзақтығы 25 тәулікке және одан артық мерзімге бос тұруына әкеп соққан зақымдану;</w:t>
      </w:r>
    </w:p>
    <w:bookmarkEnd w:id="96"/>
    <w:bookmarkStart w:name="z150" w:id="97"/>
    <w:p>
      <w:pPr>
        <w:spacing w:after="0"/>
        <w:ind w:left="0"/>
        <w:jc w:val="both"/>
      </w:pPr>
      <w:r>
        <w:rPr>
          <w:rFonts w:ascii="Times New Roman"/>
          <w:b w:val="false"/>
          <w:i w:val="false"/>
          <w:color w:val="000000"/>
          <w:sz w:val="28"/>
        </w:rPr>
        <w:t>
      3) мыналарға:</w:t>
      </w:r>
    </w:p>
    <w:bookmarkEnd w:id="97"/>
    <w:bookmarkStart w:name="z151" w:id="98"/>
    <w:p>
      <w:pPr>
        <w:spacing w:after="0"/>
        <w:ind w:left="0"/>
        <w:jc w:val="both"/>
      </w:pPr>
      <w:r>
        <w:rPr>
          <w:rFonts w:ascii="Times New Roman"/>
          <w:b w:val="false"/>
          <w:i w:val="false"/>
          <w:color w:val="000000"/>
          <w:sz w:val="28"/>
        </w:rPr>
        <w:t>
      гидротораптың ең жоғары есептік қабілетінің артуымен су қоймасынан суды ағызуға;</w:t>
      </w:r>
    </w:p>
    <w:bookmarkEnd w:id="98"/>
    <w:bookmarkStart w:name="z152" w:id="99"/>
    <w:p>
      <w:pPr>
        <w:spacing w:after="0"/>
        <w:ind w:left="0"/>
        <w:jc w:val="both"/>
      </w:pPr>
      <w:r>
        <w:rPr>
          <w:rFonts w:ascii="Times New Roman"/>
          <w:b w:val="false"/>
          <w:i w:val="false"/>
          <w:color w:val="000000"/>
          <w:sz w:val="28"/>
        </w:rPr>
        <w:t>
      гидроэлектр станциясының қазіргі қуатының 50 % және одан артық төмендеуіне;</w:t>
      </w:r>
    </w:p>
    <w:bookmarkEnd w:id="99"/>
    <w:bookmarkStart w:name="z153" w:id="100"/>
    <w:p>
      <w:pPr>
        <w:spacing w:after="0"/>
        <w:ind w:left="0"/>
        <w:jc w:val="both"/>
      </w:pPr>
      <w:r>
        <w:rPr>
          <w:rFonts w:ascii="Times New Roman"/>
          <w:b w:val="false"/>
          <w:i w:val="false"/>
          <w:color w:val="000000"/>
          <w:sz w:val="28"/>
        </w:rPr>
        <w:t>
      жоғарғы бьефте су деңгейінің шекті-қолжетімді мәндерге артуына әкеп соққан белгіленген қуаты 100 МВт және артық гидроэлектр станциялары құрылыстарының зақымдануы немесе жұмысқа жарамдылығының бұзылуы:</w:t>
      </w:r>
    </w:p>
    <w:bookmarkEnd w:id="100"/>
    <w:bookmarkStart w:name="z154" w:id="101"/>
    <w:p>
      <w:pPr>
        <w:spacing w:after="0"/>
        <w:ind w:left="0"/>
        <w:jc w:val="both"/>
      </w:pPr>
      <w:r>
        <w:rPr>
          <w:rFonts w:ascii="Times New Roman"/>
          <w:b w:val="false"/>
          <w:i w:val="false"/>
          <w:color w:val="000000"/>
          <w:sz w:val="28"/>
        </w:rPr>
        <w:t>
      4) БЭЭЖ және оның оқшауланған бөлігінің 49 герцтен (бұдан әрі – Гц) төмен жиілікпен 30 минуттан артық жұмыс істеуі немесе 51 Гц жоғары жиілікпен үш минуттан артық жұмыс істеуі;</w:t>
      </w:r>
    </w:p>
    <w:bookmarkEnd w:id="101"/>
    <w:bookmarkStart w:name="z155" w:id="102"/>
    <w:p>
      <w:pPr>
        <w:spacing w:after="0"/>
        <w:ind w:left="0"/>
        <w:jc w:val="both"/>
      </w:pPr>
      <w:r>
        <w:rPr>
          <w:rFonts w:ascii="Times New Roman"/>
          <w:b w:val="false"/>
          <w:i w:val="false"/>
          <w:color w:val="000000"/>
          <w:sz w:val="28"/>
        </w:rPr>
        <w:t>
      5) БЭЭЖ-дың жекелеген бөліктерге бөлінуі арқылы оның тұтастығының бұзылуы немесе тұтынушыларға сағатына 250000 кВт (кВт/сағ) және одан артық өлшемдегі электр энергиясын жеткіліксіз беруді тудырған электр станциясы және (немесе) электр желісі жұмысының бұзылуы;</w:t>
      </w:r>
    </w:p>
    <w:bookmarkEnd w:id="102"/>
    <w:bookmarkStart w:name="z156" w:id="103"/>
    <w:p>
      <w:pPr>
        <w:spacing w:after="0"/>
        <w:ind w:left="0"/>
        <w:jc w:val="both"/>
      </w:pPr>
      <w:r>
        <w:rPr>
          <w:rFonts w:ascii="Times New Roman"/>
          <w:b w:val="false"/>
          <w:i w:val="false"/>
          <w:color w:val="000000"/>
          <w:sz w:val="28"/>
        </w:rPr>
        <w:t>
      6) бір блокты жұмыс режимін қоспағанда, келтірілген жалпы электр және жылу жүктемесі 300 МВт және одан жоғары болса, жылыту қазандықтарының (су жылыту және бу) жүктемесін есепке алмағанда, электр станцияның жүктемені толық түсіруі;</w:t>
      </w:r>
    </w:p>
    <w:bookmarkEnd w:id="103"/>
    <w:bookmarkStart w:name="z157" w:id="104"/>
    <w:p>
      <w:pPr>
        <w:spacing w:after="0"/>
        <w:ind w:left="0"/>
        <w:jc w:val="both"/>
      </w:pPr>
      <w:r>
        <w:rPr>
          <w:rFonts w:ascii="Times New Roman"/>
          <w:b w:val="false"/>
          <w:i w:val="false"/>
          <w:color w:val="000000"/>
          <w:sz w:val="28"/>
        </w:rPr>
        <w:t>
      7) тікелей жылу магистралындағы жылу желісінің бекітілген графиктен 250С төмен желілік су температурасымен бес тәуліктен артық жұмыс істеуге әкеп соққан жылу көзінің зақымдануы немесе ақаулығы;</w:t>
      </w:r>
    </w:p>
    <w:bookmarkEnd w:id="104"/>
    <w:bookmarkStart w:name="z158" w:id="105"/>
    <w:p>
      <w:pPr>
        <w:spacing w:after="0"/>
        <w:ind w:left="0"/>
        <w:jc w:val="both"/>
      </w:pPr>
      <w:r>
        <w:rPr>
          <w:rFonts w:ascii="Times New Roman"/>
          <w:b w:val="false"/>
          <w:i w:val="false"/>
          <w:color w:val="000000"/>
          <w:sz w:val="28"/>
        </w:rPr>
        <w:t>
      8) күл-қож қалдықтарының қоршаған ортаға шығарылуымен электр станциясы күл-қож дамбасының бұзылуы;</w:t>
      </w:r>
    </w:p>
    <w:bookmarkEnd w:id="105"/>
    <w:bookmarkStart w:name="z159" w:id="106"/>
    <w:p>
      <w:pPr>
        <w:spacing w:after="0"/>
        <w:ind w:left="0"/>
        <w:jc w:val="both"/>
      </w:pPr>
      <w:r>
        <w:rPr>
          <w:rFonts w:ascii="Times New Roman"/>
          <w:b w:val="false"/>
          <w:i w:val="false"/>
          <w:color w:val="000000"/>
          <w:sz w:val="28"/>
        </w:rPr>
        <w:t>
      9) су құбырының, газ-мазут құбырының, отын беру трактының, қазандықтардың өзіндік жеке электр немесе жылу қажеттіліктерінің істен шығуы және оларды авариялық жөндеуге шығару; қазандықтардағы өрт; негізгі немесе қоректендіру құбырларының жарылуы; ғимараттар мен құрылыстардың негізгі элементтерінің құлауы, егер жоғарыда аталған жағдайлардың ең болмаса біреуі барлық жылу энергиясын өндіретін жабдықтың бір тәуліктен артық толық тоқтап қалуына немесе оның бір бөлігінің 25 және одан артық тәулік мерзімге бос тұруына әкелсе;</w:t>
      </w:r>
    </w:p>
    <w:bookmarkEnd w:id="106"/>
    <w:bookmarkStart w:name="z160" w:id="107"/>
    <w:p>
      <w:pPr>
        <w:spacing w:after="0"/>
        <w:ind w:left="0"/>
        <w:jc w:val="both"/>
      </w:pPr>
      <w:r>
        <w:rPr>
          <w:rFonts w:ascii="Times New Roman"/>
          <w:b w:val="false"/>
          <w:i w:val="false"/>
          <w:color w:val="000000"/>
          <w:sz w:val="28"/>
        </w:rPr>
        <w:t>
      10) өнімділігі сағатына 160 тонна (бұдан әрі – т/сағ.) және одан жоғары бу қазанының, өнімділігі сағатына 100 гигакалорий (бұдан әрі – Гкал/сағ.) және одан жоғары су жылыту қазанының ұзақтығы 25 тәулікке және одан артық мерзімге бос тұруына әкеп соққан зақымдану;</w:t>
      </w:r>
    </w:p>
    <w:bookmarkEnd w:id="107"/>
    <w:bookmarkStart w:name="z161" w:id="108"/>
    <w:p>
      <w:pPr>
        <w:spacing w:after="0"/>
        <w:ind w:left="0"/>
        <w:jc w:val="both"/>
      </w:pPr>
      <w:r>
        <w:rPr>
          <w:rFonts w:ascii="Times New Roman"/>
          <w:b w:val="false"/>
          <w:i w:val="false"/>
          <w:color w:val="000000"/>
          <w:sz w:val="28"/>
        </w:rPr>
        <w:t xml:space="preserve">
      11) тікелей жылу магистралындағы жылу желісінің желілік су температурасымен бір тәулік және одан көп бекітілген кестеден 250С төмен жұмыс істеуіне әкеп соққан қазандық жабдығының істен шығуы және оларды кейіннен авариялық жөндеуге шығару; </w:t>
      </w:r>
    </w:p>
    <w:bookmarkEnd w:id="108"/>
    <w:bookmarkStart w:name="z162" w:id="109"/>
    <w:p>
      <w:pPr>
        <w:spacing w:after="0"/>
        <w:ind w:left="0"/>
        <w:jc w:val="both"/>
      </w:pPr>
      <w:r>
        <w:rPr>
          <w:rFonts w:ascii="Times New Roman"/>
          <w:b w:val="false"/>
          <w:i w:val="false"/>
          <w:color w:val="000000"/>
          <w:sz w:val="28"/>
        </w:rPr>
        <w:t>
      12) күл-қож қалдықтарының қоршаған ортаға шығарылуымен қазандық күл-қож дамбасының бұзылуы;</w:t>
      </w:r>
    </w:p>
    <w:bookmarkEnd w:id="109"/>
    <w:bookmarkStart w:name="z163" w:id="110"/>
    <w:p>
      <w:pPr>
        <w:spacing w:after="0"/>
        <w:ind w:left="0"/>
        <w:jc w:val="both"/>
      </w:pPr>
      <w:r>
        <w:rPr>
          <w:rFonts w:ascii="Times New Roman"/>
          <w:b w:val="false"/>
          <w:i w:val="false"/>
          <w:color w:val="000000"/>
          <w:sz w:val="28"/>
        </w:rPr>
        <w:t>
      13) жылыту маусымында тұтынушыларды жылумен жабдықтауда 24 сағаттан артық мерзімге үзіліс тудырған жылу желілерінің зақымдануы болып табылады.</w:t>
      </w:r>
    </w:p>
    <w:bookmarkEnd w:id="110"/>
    <w:bookmarkStart w:name="z164" w:id="111"/>
    <w:p>
      <w:pPr>
        <w:spacing w:after="0"/>
        <w:ind w:left="0"/>
        <w:jc w:val="both"/>
      </w:pPr>
      <w:r>
        <w:rPr>
          <w:rFonts w:ascii="Times New Roman"/>
          <w:b w:val="false"/>
          <w:i w:val="false"/>
          <w:color w:val="000000"/>
          <w:sz w:val="28"/>
        </w:rPr>
        <w:t>
      2. I дәрежелі істен шығулар:</w:t>
      </w:r>
    </w:p>
    <w:bookmarkEnd w:id="111"/>
    <w:bookmarkStart w:name="z165" w:id="112"/>
    <w:p>
      <w:pPr>
        <w:spacing w:after="0"/>
        <w:ind w:left="0"/>
        <w:jc w:val="both"/>
      </w:pPr>
      <w:r>
        <w:rPr>
          <w:rFonts w:ascii="Times New Roman"/>
          <w:b w:val="false"/>
          <w:i w:val="false"/>
          <w:color w:val="000000"/>
          <w:sz w:val="28"/>
        </w:rPr>
        <w:t>
      1) су құбырының, газ-мазут құбырының, отын беру трактының, электр станцияларының өзіндік жеке электр немесе жылу қажеттіліктерінің істен шығуы және оларды авариялық жөндеуге шығару; электр станциясындағы, кіші электр станциясындағы өрт; негізгі немесе қоректендіру құбырларының жарылуы; ғимараттар мен құрылыстардың негізгі элементтерінің құлауы, егер жоғарыда аталған жағдайлардың ең болмаса біреуі барлық өндіруші жабдықтың бір тәуліктен артық толық тоқтап қалуына немесе оның бір бөлігінің 10 тәуліктен 25 тәулікке дейінгі мерзімге бос тұруына әкелсе;</w:t>
      </w:r>
    </w:p>
    <w:bookmarkEnd w:id="112"/>
    <w:bookmarkStart w:name="z166" w:id="113"/>
    <w:p>
      <w:pPr>
        <w:spacing w:after="0"/>
        <w:ind w:left="0"/>
        <w:jc w:val="both"/>
      </w:pPr>
      <w:r>
        <w:rPr>
          <w:rFonts w:ascii="Times New Roman"/>
          <w:b w:val="false"/>
          <w:i w:val="false"/>
          <w:color w:val="000000"/>
          <w:sz w:val="28"/>
        </w:rPr>
        <w:t>
      2) қуаты 100 Гкал/сағ қазанның, қуаты 50 МВт турбинаның, қуаты 60 МВт және одан жоғары генератордың, қуаты 75 МВА және одан жоғары трансформатордың, реактордың, ажыратқыштың, кернеуі 220 кВ және одан жоғары электр беру желілерінің 10 тәуліктен 25 тәулікке дейінгі мерзімге ос тұруына әкеп соққан зақымдану;</w:t>
      </w:r>
    </w:p>
    <w:bookmarkEnd w:id="113"/>
    <w:bookmarkStart w:name="z167" w:id="114"/>
    <w:p>
      <w:pPr>
        <w:spacing w:after="0"/>
        <w:ind w:left="0"/>
        <w:jc w:val="both"/>
      </w:pPr>
      <w:r>
        <w:rPr>
          <w:rFonts w:ascii="Times New Roman"/>
          <w:b w:val="false"/>
          <w:i w:val="false"/>
          <w:color w:val="000000"/>
          <w:sz w:val="28"/>
        </w:rPr>
        <w:t>
      3) БЭЭЖ-дың жекелеген бөліктерге бөлінуі арқылы оның тұтастығының бұзылуы немесе тұтынушыларға сағатына 100000 кВт/сағ-тан 250000 кВт/сағ. дейінгі өлшемдегі электр энергиясын жеткіліксіз беруді тудырған электр станциясы және (немесе) электр желісі жұмысының бұзылуы;</w:t>
      </w:r>
    </w:p>
    <w:bookmarkEnd w:id="114"/>
    <w:bookmarkStart w:name="z168" w:id="115"/>
    <w:p>
      <w:pPr>
        <w:spacing w:after="0"/>
        <w:ind w:left="0"/>
        <w:jc w:val="both"/>
      </w:pPr>
      <w:r>
        <w:rPr>
          <w:rFonts w:ascii="Times New Roman"/>
          <w:b w:val="false"/>
          <w:i w:val="false"/>
          <w:color w:val="000000"/>
          <w:sz w:val="28"/>
        </w:rPr>
        <w:t>
      4) тікелей жылу магистралындағы жылу желісінің бекітілген графиктен 150С төмен желілік су температурасымен 3 тәуліктен 5 тәулікке дейін жұмыс істеуіне әкеп соққан жылу энергиясы көзінің зақымдануы немесе ақаулығы;</w:t>
      </w:r>
    </w:p>
    <w:bookmarkEnd w:id="115"/>
    <w:bookmarkStart w:name="z169" w:id="116"/>
    <w:p>
      <w:pPr>
        <w:spacing w:after="0"/>
        <w:ind w:left="0"/>
        <w:jc w:val="both"/>
      </w:pPr>
      <w:r>
        <w:rPr>
          <w:rFonts w:ascii="Times New Roman"/>
          <w:b w:val="false"/>
          <w:i w:val="false"/>
          <w:color w:val="000000"/>
          <w:sz w:val="28"/>
        </w:rPr>
        <w:t>
      5) БЭЭЖ немесе оның оқшауланған бөлігінің (энерготорап) ұзақтығы 30 минутқа дейін 49,0 Гц төмен жиілікпен немесе үш минуттан аз 51,0 Гц жиілікпен жұмыс істеуі;</w:t>
      </w:r>
    </w:p>
    <w:bookmarkEnd w:id="116"/>
    <w:bookmarkStart w:name="z170" w:id="117"/>
    <w:p>
      <w:pPr>
        <w:spacing w:after="0"/>
        <w:ind w:left="0"/>
        <w:jc w:val="both"/>
      </w:pPr>
      <w:r>
        <w:rPr>
          <w:rFonts w:ascii="Times New Roman"/>
          <w:b w:val="false"/>
          <w:i w:val="false"/>
          <w:color w:val="000000"/>
          <w:sz w:val="28"/>
        </w:rPr>
        <w:t>
      6) күзгі-қысқы кезеңнен тыс бір блокты жұмыс режимін қоспағанда, келтірілген жалпы электр және жылу жүктемесі 300 МВт және одан жоғары болса, жылыту қазандықтарының (су жылыту және бу) жүктемесін есепке алмағанда, электр станцияның жүктемені толық түсіруі;</w:t>
      </w:r>
    </w:p>
    <w:bookmarkEnd w:id="117"/>
    <w:bookmarkStart w:name="z171" w:id="118"/>
    <w:p>
      <w:pPr>
        <w:spacing w:after="0"/>
        <w:ind w:left="0"/>
        <w:jc w:val="both"/>
      </w:pPr>
      <w:r>
        <w:rPr>
          <w:rFonts w:ascii="Times New Roman"/>
          <w:b w:val="false"/>
          <w:i w:val="false"/>
          <w:color w:val="000000"/>
          <w:sz w:val="28"/>
        </w:rPr>
        <w:t>
      7) ғимараттар мен құрылыстардың салмақ түсетін элементтерінің зақымдануы, мәжбүрлі өшіру немесе тұтынушыларға 100000 бастап 250000 кВт/сағ. дейін электр энергиясын жеткіліксіз беруді тудырған электр станцияларының және (немесе) кіші станциялардың, электр беру желілерінің негізгі жабдығының (қуатына қарамастан) жұмыс істеу қабілеттілігінің шектелуі;</w:t>
      </w:r>
    </w:p>
    <w:bookmarkEnd w:id="118"/>
    <w:bookmarkStart w:name="z172" w:id="119"/>
    <w:p>
      <w:pPr>
        <w:spacing w:after="0"/>
        <w:ind w:left="0"/>
        <w:jc w:val="both"/>
      </w:pPr>
      <w:r>
        <w:rPr>
          <w:rFonts w:ascii="Times New Roman"/>
          <w:b w:val="false"/>
          <w:i w:val="false"/>
          <w:color w:val="000000"/>
          <w:sz w:val="28"/>
        </w:rPr>
        <w:t>
      8) су құбырының, газ-мазут құбырының, отын беру трактының, электр станцияларының өзіндік жеке электр немесе жылу қажеттіліктерінің істен шығуы және оларды авариялық жөндеуге шығару; қазандықтардағы өрт; негізгі немесе қоректендіру құбырларының жарылуы; ғимараттар мен құрылыстардың негізгі элементтерінің құлауы, егер жоғарыда аталған жағдайлардың ең болмаса біреуі барлық өндіруші жабдықтың бір тәуліктен артық толық тоқтап қалуына немесе оның бір бөлігінің 10 тәуліктен 25 тәулікке дейінгі мерзімге бос тұруына әкелсе;</w:t>
      </w:r>
    </w:p>
    <w:bookmarkEnd w:id="119"/>
    <w:bookmarkStart w:name="z173" w:id="120"/>
    <w:p>
      <w:pPr>
        <w:spacing w:after="0"/>
        <w:ind w:left="0"/>
        <w:jc w:val="both"/>
      </w:pPr>
      <w:r>
        <w:rPr>
          <w:rFonts w:ascii="Times New Roman"/>
          <w:b w:val="false"/>
          <w:i w:val="false"/>
          <w:color w:val="000000"/>
          <w:sz w:val="28"/>
        </w:rPr>
        <w:t xml:space="preserve">
      9) тікелей жылу магистралындағы жылу желісінің желілік су температурасымен бір тәуліктен аз бекітілген кестеден 150С төмен жұмыс істеуіне әкеп соққан қазандық жабдығының істен шығуы және оларды кейіннен авариялық жөндеуге шығару; </w:t>
      </w:r>
    </w:p>
    <w:bookmarkEnd w:id="120"/>
    <w:bookmarkStart w:name="z174" w:id="121"/>
    <w:p>
      <w:pPr>
        <w:spacing w:after="0"/>
        <w:ind w:left="0"/>
        <w:jc w:val="both"/>
      </w:pPr>
      <w:r>
        <w:rPr>
          <w:rFonts w:ascii="Times New Roman"/>
          <w:b w:val="false"/>
          <w:i w:val="false"/>
          <w:color w:val="000000"/>
          <w:sz w:val="28"/>
        </w:rPr>
        <w:t>
      10) жылыту маусымында тұтынушыларды жылумен жабдықтауда 16 сағаттан 24 сағатқа дейін үзіліс тудырған жылу желілерінің зақымдануы болып табылады.</w:t>
      </w:r>
    </w:p>
    <w:bookmarkEnd w:id="121"/>
    <w:bookmarkStart w:name="z175" w:id="122"/>
    <w:p>
      <w:pPr>
        <w:spacing w:after="0"/>
        <w:ind w:left="0"/>
        <w:jc w:val="both"/>
      </w:pPr>
      <w:r>
        <w:rPr>
          <w:rFonts w:ascii="Times New Roman"/>
          <w:b w:val="false"/>
          <w:i w:val="false"/>
          <w:color w:val="000000"/>
          <w:sz w:val="28"/>
        </w:rPr>
        <w:t>
      3. II дәрежелі істен шығулар:</w:t>
      </w:r>
    </w:p>
    <w:bookmarkEnd w:id="122"/>
    <w:bookmarkStart w:name="z176" w:id="123"/>
    <w:p>
      <w:pPr>
        <w:spacing w:after="0"/>
        <w:ind w:left="0"/>
        <w:jc w:val="both"/>
      </w:pPr>
      <w:r>
        <w:rPr>
          <w:rFonts w:ascii="Times New Roman"/>
          <w:b w:val="false"/>
          <w:i w:val="false"/>
          <w:color w:val="000000"/>
          <w:sz w:val="28"/>
        </w:rPr>
        <w:t>
      1) сәтті автоматты қайтадан қосу (АҚҚ) жұмыстары жағдайларынан басқа, 220 кВ және одан жоғары желілерде қорғаныс құрылғыларының жұмысын тудырған Қазақстанның БЭЭЖ ұлттық және өңірлік электр желілерінде энергия тұтыну режимінің бұзылуы;</w:t>
      </w:r>
    </w:p>
    <w:bookmarkEnd w:id="123"/>
    <w:bookmarkStart w:name="z177" w:id="124"/>
    <w:p>
      <w:pPr>
        <w:spacing w:after="0"/>
        <w:ind w:left="0"/>
        <w:jc w:val="both"/>
      </w:pPr>
      <w:r>
        <w:rPr>
          <w:rFonts w:ascii="Times New Roman"/>
          <w:b w:val="false"/>
          <w:i w:val="false"/>
          <w:color w:val="000000"/>
          <w:sz w:val="28"/>
        </w:rPr>
        <w:t>
      2) диспетчерлік байланыс және телемеханика жүйесі құралдарының бір тәуліктен артық мерзімге жұмыс істеу қабілетінің бұзылуы;</w:t>
      </w:r>
    </w:p>
    <w:bookmarkEnd w:id="124"/>
    <w:bookmarkStart w:name="z178" w:id="125"/>
    <w:p>
      <w:pPr>
        <w:spacing w:after="0"/>
        <w:ind w:left="0"/>
        <w:jc w:val="both"/>
      </w:pPr>
      <w:r>
        <w:rPr>
          <w:rFonts w:ascii="Times New Roman"/>
          <w:b w:val="false"/>
          <w:i w:val="false"/>
          <w:color w:val="000000"/>
          <w:sz w:val="28"/>
        </w:rPr>
        <w:t>
      3) осы құрылғылардың жұмыс жағдайларынан басқа, қорғаныс және (немесе) автоматиканың сигналға дұрыс әрекет етпеуі;</w:t>
      </w:r>
    </w:p>
    <w:bookmarkEnd w:id="125"/>
    <w:bookmarkStart w:name="z179" w:id="126"/>
    <w:p>
      <w:pPr>
        <w:spacing w:after="0"/>
        <w:ind w:left="0"/>
        <w:jc w:val="both"/>
      </w:pPr>
      <w:r>
        <w:rPr>
          <w:rFonts w:ascii="Times New Roman"/>
          <w:b w:val="false"/>
          <w:i w:val="false"/>
          <w:color w:val="000000"/>
          <w:sz w:val="28"/>
        </w:rPr>
        <w:t xml:space="preserve">
      4) желілерде 220 кВ және одан жоғары қуаттың асқын тогын шектеу автоматикасынан тұтынушыларды ажырату; </w:t>
      </w:r>
    </w:p>
    <w:bookmarkEnd w:id="126"/>
    <w:bookmarkStart w:name="z180" w:id="127"/>
    <w:p>
      <w:pPr>
        <w:spacing w:after="0"/>
        <w:ind w:left="0"/>
        <w:jc w:val="both"/>
      </w:pPr>
      <w:r>
        <w:rPr>
          <w:rFonts w:ascii="Times New Roman"/>
          <w:b w:val="false"/>
          <w:i w:val="false"/>
          <w:color w:val="000000"/>
          <w:sz w:val="28"/>
        </w:rPr>
        <w:t>
      5) егер ол авария немесе I дәрежелі істен шығу болып табылмаса, электр станциясы, қазандық, электр және жылу желілерінің энергетикалық жабдығының зақымдануы, қате немесе мәжбүрлі ажыратылуы болып табылады.</w:t>
      </w:r>
    </w:p>
    <w:bookmarkEnd w:id="127"/>
    <w:bookmarkStart w:name="z181" w:id="128"/>
    <w:p>
      <w:pPr>
        <w:spacing w:after="0"/>
        <w:ind w:left="0"/>
        <w:jc w:val="both"/>
      </w:pPr>
      <w:r>
        <w:rPr>
          <w:rFonts w:ascii="Times New Roman"/>
          <w:b w:val="false"/>
          <w:i w:val="false"/>
          <w:color w:val="000000"/>
          <w:sz w:val="28"/>
        </w:rPr>
        <w:t xml:space="preserve">
      4. Профилактикалық қарап-тексеру және бақылау, авариямен немесе жұмыстағы істен шығулар кезінде анықталған ұсақ ақаулар мен бұзушылықтарды (төсемдерді ауыстыру, тығыздамаларды қағу, қазандықтарды сылау, тіреу элементтерін ауыстыру, нөлдік оқшаулағыштарды ауыстыру, оқшаулауды тазарту, май ағуды болдырмау) жою үшін жедел өтінім бойынша жабдықты жоспардан тыс істен шығару ресімделмейді. Егер жабдықты істен шығару белгіленген диспетчерлік кестенің орындалмауына, тұтынушыларды авариялық ажыратулар мен шектеулерге әкелмесе, мұндай жұмыстар жедел-техникалық құжаттамада ескеріледі. </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энергетикасы және жылу</w:t>
            </w:r>
            <w:r>
              <w:br/>
            </w:r>
            <w:r>
              <w:rPr>
                <w:rFonts w:ascii="Times New Roman"/>
                <w:b w:val="false"/>
                <w:i w:val="false"/>
                <w:color w:val="000000"/>
                <w:sz w:val="20"/>
              </w:rPr>
              <w:t>энергетикасы салаларындағы</w:t>
            </w:r>
            <w:r>
              <w:br/>
            </w:r>
            <w:r>
              <w:rPr>
                <w:rFonts w:ascii="Times New Roman"/>
                <w:b w:val="false"/>
                <w:i w:val="false"/>
                <w:color w:val="000000"/>
                <w:sz w:val="20"/>
              </w:rPr>
              <w:t>технологиялық бұзушылықтарға</w:t>
            </w:r>
            <w:r>
              <w:br/>
            </w:r>
            <w:r>
              <w:rPr>
                <w:rFonts w:ascii="Times New Roman"/>
                <w:b w:val="false"/>
                <w:i w:val="false"/>
                <w:color w:val="000000"/>
                <w:sz w:val="20"/>
              </w:rPr>
              <w:t>тергеп-тексеру жүргізу,</w:t>
            </w:r>
            <w:r>
              <w:br/>
            </w:r>
            <w:r>
              <w:rPr>
                <w:rFonts w:ascii="Times New Roman"/>
                <w:b w:val="false"/>
                <w:i w:val="false"/>
                <w:color w:val="000000"/>
                <w:sz w:val="20"/>
              </w:rPr>
              <w:t xml:space="preserve">электр энергетикасы </w:t>
            </w:r>
            <w:r>
              <w:br/>
            </w:r>
            <w:r>
              <w:rPr>
                <w:rFonts w:ascii="Times New Roman"/>
                <w:b w:val="false"/>
                <w:i w:val="false"/>
                <w:color w:val="000000"/>
                <w:sz w:val="20"/>
              </w:rPr>
              <w:t xml:space="preserve">саласындағы, </w:t>
            </w:r>
            <w:r>
              <w:br/>
            </w:r>
            <w:r>
              <w:rPr>
                <w:rFonts w:ascii="Times New Roman"/>
                <w:b w:val="false"/>
                <w:i w:val="false"/>
                <w:color w:val="000000"/>
                <w:sz w:val="20"/>
              </w:rPr>
              <w:t>орталықтандырылған және</w:t>
            </w:r>
            <w:r>
              <w:br/>
            </w:r>
            <w:r>
              <w:rPr>
                <w:rFonts w:ascii="Times New Roman"/>
                <w:b w:val="false"/>
                <w:i w:val="false"/>
                <w:color w:val="000000"/>
                <w:sz w:val="20"/>
              </w:rPr>
              <w:t>жергілікті жылумен жабдықтау</w:t>
            </w:r>
            <w:r>
              <w:br/>
            </w:r>
            <w:r>
              <w:rPr>
                <w:rFonts w:ascii="Times New Roman"/>
                <w:b w:val="false"/>
                <w:i w:val="false"/>
                <w:color w:val="000000"/>
                <w:sz w:val="20"/>
              </w:rPr>
              <w:t>жүйелеріндегі технологиялық</w:t>
            </w:r>
            <w:r>
              <w:br/>
            </w:r>
            <w:r>
              <w:rPr>
                <w:rFonts w:ascii="Times New Roman"/>
                <w:b w:val="false"/>
                <w:i w:val="false"/>
                <w:color w:val="000000"/>
                <w:sz w:val="20"/>
              </w:rPr>
              <w:t>бұзушылықтарды есепке</w:t>
            </w:r>
            <w:r>
              <w:br/>
            </w:r>
            <w:r>
              <w:rPr>
                <w:rFonts w:ascii="Times New Roman"/>
                <w:b w:val="false"/>
                <w:i w:val="false"/>
                <w:color w:val="000000"/>
                <w:sz w:val="20"/>
              </w:rPr>
              <w:t>алу қағидаларына</w:t>
            </w:r>
            <w:r>
              <w:br/>
            </w:r>
            <w:r>
              <w:rPr>
                <w:rFonts w:ascii="Times New Roman"/>
                <w:b w:val="false"/>
                <w:i w:val="false"/>
                <w:color w:val="000000"/>
                <w:sz w:val="20"/>
              </w:rPr>
              <w:t>2-қосымша</w:t>
            </w:r>
          </w:p>
        </w:tc>
      </w:tr>
    </w:tbl>
    <w:bookmarkStart w:name="z183" w:id="129"/>
    <w:p>
      <w:pPr>
        <w:spacing w:after="0"/>
        <w:ind w:left="0"/>
        <w:jc w:val="left"/>
      </w:pPr>
      <w:r>
        <w:rPr>
          <w:rFonts w:ascii="Times New Roman"/>
          <w:b/>
          <w:i w:val="false"/>
          <w:color w:val="000000"/>
        </w:rPr>
        <w:t xml:space="preserve"> Технологиялық бұзушылықтар себептерін жіктеу белгілері</w:t>
      </w:r>
    </w:p>
    <w:bookmarkEnd w:id="129"/>
    <w:bookmarkStart w:name="z184" w:id="130"/>
    <w:p>
      <w:pPr>
        <w:spacing w:after="0"/>
        <w:ind w:left="0"/>
        <w:jc w:val="both"/>
      </w:pPr>
      <w:r>
        <w:rPr>
          <w:rFonts w:ascii="Times New Roman"/>
          <w:b w:val="false"/>
          <w:i w:val="false"/>
          <w:color w:val="000000"/>
          <w:sz w:val="28"/>
        </w:rPr>
        <w:t>
      1. Технологиялық бұзушылықтардың техникалық себептерін жіктеу белгілері мыналар болып табылады:</w:t>
      </w:r>
    </w:p>
    <w:bookmarkEnd w:id="130"/>
    <w:bookmarkStart w:name="z185" w:id="131"/>
    <w:p>
      <w:pPr>
        <w:spacing w:after="0"/>
        <w:ind w:left="0"/>
        <w:jc w:val="both"/>
      </w:pPr>
      <w:r>
        <w:rPr>
          <w:rFonts w:ascii="Times New Roman"/>
          <w:b w:val="false"/>
          <w:i w:val="false"/>
          <w:color w:val="000000"/>
          <w:sz w:val="28"/>
        </w:rPr>
        <w:t>
      1) қондырғы материалы құрылымының, оның бөлшектерінің немесе торабының бұзылуы;</w:t>
      </w:r>
    </w:p>
    <w:bookmarkEnd w:id="131"/>
    <w:bookmarkStart w:name="z186" w:id="132"/>
    <w:p>
      <w:pPr>
        <w:spacing w:after="0"/>
        <w:ind w:left="0"/>
        <w:jc w:val="both"/>
      </w:pPr>
      <w:r>
        <w:rPr>
          <w:rFonts w:ascii="Times New Roman"/>
          <w:b w:val="false"/>
          <w:i w:val="false"/>
          <w:color w:val="000000"/>
          <w:sz w:val="28"/>
        </w:rPr>
        <w:t>
      2) пісірудің, дәнекерлеудің бұзылуы;</w:t>
      </w:r>
    </w:p>
    <w:bookmarkEnd w:id="132"/>
    <w:bookmarkStart w:name="z187" w:id="133"/>
    <w:p>
      <w:pPr>
        <w:spacing w:after="0"/>
        <w:ind w:left="0"/>
        <w:jc w:val="both"/>
      </w:pPr>
      <w:r>
        <w:rPr>
          <w:rFonts w:ascii="Times New Roman"/>
          <w:b w:val="false"/>
          <w:i w:val="false"/>
          <w:color w:val="000000"/>
          <w:sz w:val="28"/>
        </w:rPr>
        <w:t>
      3) механикалық қосылыстың бұзылуы;</w:t>
      </w:r>
    </w:p>
    <w:bookmarkEnd w:id="133"/>
    <w:bookmarkStart w:name="z188" w:id="134"/>
    <w:p>
      <w:pPr>
        <w:spacing w:after="0"/>
        <w:ind w:left="0"/>
        <w:jc w:val="both"/>
      </w:pPr>
      <w:r>
        <w:rPr>
          <w:rFonts w:ascii="Times New Roman"/>
          <w:b w:val="false"/>
          <w:i w:val="false"/>
          <w:color w:val="000000"/>
          <w:sz w:val="28"/>
        </w:rPr>
        <w:t>
      4) механикалық тозу;</w:t>
      </w:r>
    </w:p>
    <w:bookmarkEnd w:id="134"/>
    <w:bookmarkStart w:name="z189" w:id="135"/>
    <w:p>
      <w:pPr>
        <w:spacing w:after="0"/>
        <w:ind w:left="0"/>
        <w:jc w:val="both"/>
      </w:pPr>
      <w:r>
        <w:rPr>
          <w:rFonts w:ascii="Times New Roman"/>
          <w:b w:val="false"/>
          <w:i w:val="false"/>
          <w:color w:val="000000"/>
          <w:sz w:val="28"/>
        </w:rPr>
        <w:t>
      5) күлдік тозу;</w:t>
      </w:r>
    </w:p>
    <w:bookmarkEnd w:id="135"/>
    <w:bookmarkStart w:name="z190" w:id="136"/>
    <w:p>
      <w:pPr>
        <w:spacing w:after="0"/>
        <w:ind w:left="0"/>
        <w:jc w:val="both"/>
      </w:pPr>
      <w:r>
        <w:rPr>
          <w:rFonts w:ascii="Times New Roman"/>
          <w:b w:val="false"/>
          <w:i w:val="false"/>
          <w:color w:val="000000"/>
          <w:sz w:val="28"/>
        </w:rPr>
        <w:t>
      6) коррозиялық тозу;</w:t>
      </w:r>
    </w:p>
    <w:bookmarkEnd w:id="136"/>
    <w:bookmarkStart w:name="z191" w:id="137"/>
    <w:p>
      <w:pPr>
        <w:spacing w:after="0"/>
        <w:ind w:left="0"/>
        <w:jc w:val="both"/>
      </w:pPr>
      <w:r>
        <w:rPr>
          <w:rFonts w:ascii="Times New Roman"/>
          <w:b w:val="false"/>
          <w:i w:val="false"/>
          <w:color w:val="000000"/>
          <w:sz w:val="28"/>
        </w:rPr>
        <w:t>
      7) эрозиялық тозу;</w:t>
      </w:r>
    </w:p>
    <w:bookmarkEnd w:id="137"/>
    <w:bookmarkStart w:name="z192" w:id="138"/>
    <w:p>
      <w:pPr>
        <w:spacing w:after="0"/>
        <w:ind w:left="0"/>
        <w:jc w:val="both"/>
      </w:pPr>
      <w:r>
        <w:rPr>
          <w:rFonts w:ascii="Times New Roman"/>
          <w:b w:val="false"/>
          <w:i w:val="false"/>
          <w:color w:val="000000"/>
          <w:sz w:val="28"/>
        </w:rPr>
        <w:t>
      8) тұтастығының бұзылуы;</w:t>
      </w:r>
    </w:p>
    <w:bookmarkEnd w:id="138"/>
    <w:bookmarkStart w:name="z193" w:id="139"/>
    <w:p>
      <w:pPr>
        <w:spacing w:after="0"/>
        <w:ind w:left="0"/>
        <w:jc w:val="both"/>
      </w:pPr>
      <w:r>
        <w:rPr>
          <w:rFonts w:ascii="Times New Roman"/>
          <w:b w:val="false"/>
          <w:i w:val="false"/>
          <w:color w:val="000000"/>
          <w:sz w:val="28"/>
        </w:rPr>
        <w:t>
      9) дірілдің нормативтік мәнін асыру;</w:t>
      </w:r>
    </w:p>
    <w:bookmarkEnd w:id="139"/>
    <w:bookmarkStart w:name="z194" w:id="140"/>
    <w:p>
      <w:pPr>
        <w:spacing w:after="0"/>
        <w:ind w:left="0"/>
        <w:jc w:val="both"/>
      </w:pPr>
      <w:r>
        <w:rPr>
          <w:rFonts w:ascii="Times New Roman"/>
          <w:b w:val="false"/>
          <w:i w:val="false"/>
          <w:color w:val="000000"/>
          <w:sz w:val="28"/>
        </w:rPr>
        <w:t>
      10) жарылыс;</w:t>
      </w:r>
    </w:p>
    <w:bookmarkEnd w:id="140"/>
    <w:bookmarkStart w:name="z195" w:id="141"/>
    <w:p>
      <w:pPr>
        <w:spacing w:after="0"/>
        <w:ind w:left="0"/>
        <w:jc w:val="both"/>
      </w:pPr>
      <w:r>
        <w:rPr>
          <w:rFonts w:ascii="Times New Roman"/>
          <w:b w:val="false"/>
          <w:i w:val="false"/>
          <w:color w:val="000000"/>
          <w:sz w:val="28"/>
        </w:rPr>
        <w:t>
      11) термиялық зақымдануы, қызып кету, қатты күю;</w:t>
      </w:r>
    </w:p>
    <w:bookmarkEnd w:id="141"/>
    <w:bookmarkStart w:name="z196" w:id="142"/>
    <w:p>
      <w:pPr>
        <w:spacing w:after="0"/>
        <w:ind w:left="0"/>
        <w:jc w:val="both"/>
      </w:pPr>
      <w:r>
        <w:rPr>
          <w:rFonts w:ascii="Times New Roman"/>
          <w:b w:val="false"/>
          <w:i w:val="false"/>
          <w:color w:val="000000"/>
          <w:sz w:val="28"/>
        </w:rPr>
        <w:t>
      12) электр доғалық зақымдану;</w:t>
      </w:r>
    </w:p>
    <w:bookmarkEnd w:id="142"/>
    <w:bookmarkStart w:name="z197" w:id="143"/>
    <w:p>
      <w:pPr>
        <w:spacing w:after="0"/>
        <w:ind w:left="0"/>
        <w:jc w:val="both"/>
      </w:pPr>
      <w:r>
        <w:rPr>
          <w:rFonts w:ascii="Times New Roman"/>
          <w:b w:val="false"/>
          <w:i w:val="false"/>
          <w:color w:val="000000"/>
          <w:sz w:val="28"/>
        </w:rPr>
        <w:t>
      13) электрлік оқшаулаудың бұзылуы;</w:t>
      </w:r>
    </w:p>
    <w:bookmarkEnd w:id="143"/>
    <w:bookmarkStart w:name="z198" w:id="144"/>
    <w:p>
      <w:pPr>
        <w:spacing w:after="0"/>
        <w:ind w:left="0"/>
        <w:jc w:val="both"/>
      </w:pPr>
      <w:r>
        <w:rPr>
          <w:rFonts w:ascii="Times New Roman"/>
          <w:b w:val="false"/>
          <w:i w:val="false"/>
          <w:color w:val="000000"/>
          <w:sz w:val="28"/>
        </w:rPr>
        <w:t>
      14) электрлік түйісудің бұзылуы;</w:t>
      </w:r>
    </w:p>
    <w:bookmarkEnd w:id="144"/>
    <w:bookmarkStart w:name="z199" w:id="145"/>
    <w:p>
      <w:pPr>
        <w:spacing w:after="0"/>
        <w:ind w:left="0"/>
        <w:jc w:val="both"/>
      </w:pPr>
      <w:r>
        <w:rPr>
          <w:rFonts w:ascii="Times New Roman"/>
          <w:b w:val="false"/>
          <w:i w:val="false"/>
          <w:color w:val="000000"/>
          <w:sz w:val="28"/>
        </w:rPr>
        <w:t>
      15) механикалық қирау (зақымдану);</w:t>
      </w:r>
    </w:p>
    <w:bookmarkEnd w:id="145"/>
    <w:bookmarkStart w:name="z200" w:id="146"/>
    <w:p>
      <w:pPr>
        <w:spacing w:after="0"/>
        <w:ind w:left="0"/>
        <w:jc w:val="both"/>
      </w:pPr>
      <w:r>
        <w:rPr>
          <w:rFonts w:ascii="Times New Roman"/>
          <w:b w:val="false"/>
          <w:i w:val="false"/>
          <w:color w:val="000000"/>
          <w:sz w:val="28"/>
        </w:rPr>
        <w:t>
      16) жану немесе өрт;</w:t>
      </w:r>
    </w:p>
    <w:bookmarkEnd w:id="146"/>
    <w:bookmarkStart w:name="z201" w:id="147"/>
    <w:p>
      <w:pPr>
        <w:spacing w:after="0"/>
        <w:ind w:left="0"/>
        <w:jc w:val="both"/>
      </w:pPr>
      <w:r>
        <w:rPr>
          <w:rFonts w:ascii="Times New Roman"/>
          <w:b w:val="false"/>
          <w:i w:val="false"/>
          <w:color w:val="000000"/>
          <w:sz w:val="28"/>
        </w:rPr>
        <w:t>
      17) электр желісі тұрақтылығының бұзылуы;</w:t>
      </w:r>
    </w:p>
    <w:bookmarkEnd w:id="147"/>
    <w:bookmarkStart w:name="z202" w:id="148"/>
    <w:p>
      <w:pPr>
        <w:spacing w:after="0"/>
        <w:ind w:left="0"/>
        <w:jc w:val="both"/>
      </w:pPr>
      <w:r>
        <w:rPr>
          <w:rFonts w:ascii="Times New Roman"/>
          <w:b w:val="false"/>
          <w:i w:val="false"/>
          <w:color w:val="000000"/>
          <w:sz w:val="28"/>
        </w:rPr>
        <w:t>
      18) аварияға қарсы автоматиканың бұзылуы;</w:t>
      </w:r>
    </w:p>
    <w:bookmarkEnd w:id="148"/>
    <w:bookmarkStart w:name="z203" w:id="149"/>
    <w:p>
      <w:pPr>
        <w:spacing w:after="0"/>
        <w:ind w:left="0"/>
        <w:jc w:val="both"/>
      </w:pPr>
      <w:r>
        <w:rPr>
          <w:rFonts w:ascii="Times New Roman"/>
          <w:b w:val="false"/>
          <w:i w:val="false"/>
          <w:color w:val="000000"/>
          <w:sz w:val="28"/>
        </w:rPr>
        <w:t>
      19) жіктелмеген себептер (ресурстың жойылуы, қождануы және басқасы);</w:t>
      </w:r>
    </w:p>
    <w:bookmarkEnd w:id="149"/>
    <w:bookmarkStart w:name="z204" w:id="150"/>
    <w:p>
      <w:pPr>
        <w:spacing w:after="0"/>
        <w:ind w:left="0"/>
        <w:jc w:val="both"/>
      </w:pPr>
      <w:r>
        <w:rPr>
          <w:rFonts w:ascii="Times New Roman"/>
          <w:b w:val="false"/>
          <w:i w:val="false"/>
          <w:color w:val="000000"/>
          <w:sz w:val="28"/>
        </w:rPr>
        <w:t>
      20) өндірісті диспетчерлік және технологиялық басқару жүйелерінің жұмысындағы бұзушылықтар.</w:t>
      </w:r>
    </w:p>
    <w:bookmarkEnd w:id="150"/>
    <w:bookmarkStart w:name="z205" w:id="151"/>
    <w:p>
      <w:pPr>
        <w:spacing w:after="0"/>
        <w:ind w:left="0"/>
        <w:jc w:val="both"/>
      </w:pPr>
      <w:r>
        <w:rPr>
          <w:rFonts w:ascii="Times New Roman"/>
          <w:b w:val="false"/>
          <w:i w:val="false"/>
          <w:color w:val="000000"/>
          <w:sz w:val="28"/>
        </w:rPr>
        <w:t>
      2. Технологиялық бұзушылықтарды ұйымдастыру себептерін жіктеу белгілері мыналар болып табылады:</w:t>
      </w:r>
    </w:p>
    <w:bookmarkEnd w:id="151"/>
    <w:bookmarkStart w:name="z206" w:id="152"/>
    <w:p>
      <w:pPr>
        <w:spacing w:after="0"/>
        <w:ind w:left="0"/>
        <w:jc w:val="both"/>
      </w:pPr>
      <w:r>
        <w:rPr>
          <w:rFonts w:ascii="Times New Roman"/>
          <w:b w:val="false"/>
          <w:i w:val="false"/>
          <w:color w:val="000000"/>
          <w:sz w:val="28"/>
        </w:rPr>
        <w:t>
      1) жедел персоналдың қате әрекеті;</w:t>
      </w:r>
    </w:p>
    <w:bookmarkEnd w:id="152"/>
    <w:bookmarkStart w:name="z207" w:id="153"/>
    <w:p>
      <w:pPr>
        <w:spacing w:after="0"/>
        <w:ind w:left="0"/>
        <w:jc w:val="both"/>
      </w:pPr>
      <w:r>
        <w:rPr>
          <w:rFonts w:ascii="Times New Roman"/>
          <w:b w:val="false"/>
          <w:i w:val="false"/>
          <w:color w:val="000000"/>
          <w:sz w:val="28"/>
        </w:rPr>
        <w:t>
      2) жедел емес персоналдың қате әрекеті;</w:t>
      </w:r>
    </w:p>
    <w:bookmarkEnd w:id="153"/>
    <w:bookmarkStart w:name="z208" w:id="154"/>
    <w:p>
      <w:pPr>
        <w:spacing w:after="0"/>
        <w:ind w:left="0"/>
        <w:jc w:val="both"/>
      </w:pPr>
      <w:r>
        <w:rPr>
          <w:rFonts w:ascii="Times New Roman"/>
          <w:b w:val="false"/>
          <w:i w:val="false"/>
          <w:color w:val="000000"/>
          <w:sz w:val="28"/>
        </w:rPr>
        <w:t>
      3) энергетикалық кәсіпорын және (немесе) оның құрылымдық бөлімшелері басшылық персоналының жұмысындағы кемшіліктер;</w:t>
      </w:r>
    </w:p>
    <w:bookmarkEnd w:id="154"/>
    <w:bookmarkStart w:name="z209" w:id="155"/>
    <w:p>
      <w:pPr>
        <w:spacing w:after="0"/>
        <w:ind w:left="0"/>
        <w:jc w:val="both"/>
      </w:pPr>
      <w:r>
        <w:rPr>
          <w:rFonts w:ascii="Times New Roman"/>
          <w:b w:val="false"/>
          <w:i w:val="false"/>
          <w:color w:val="000000"/>
          <w:sz w:val="28"/>
        </w:rPr>
        <w:t>
      4) жабдыққа техникалық қызмет көрсетуді және жөндеуді қанағаттанарлықсыз ұйымдастыру;</w:t>
      </w:r>
    </w:p>
    <w:bookmarkEnd w:id="155"/>
    <w:bookmarkStart w:name="z210" w:id="156"/>
    <w:p>
      <w:pPr>
        <w:spacing w:after="0"/>
        <w:ind w:left="0"/>
        <w:jc w:val="both"/>
      </w:pPr>
      <w:r>
        <w:rPr>
          <w:rFonts w:ascii="Times New Roman"/>
          <w:b w:val="false"/>
          <w:i w:val="false"/>
          <w:color w:val="000000"/>
          <w:sz w:val="28"/>
        </w:rPr>
        <w:t>
      5) пайдаланудағы басқа да кемшіліктер;</w:t>
      </w:r>
    </w:p>
    <w:bookmarkEnd w:id="156"/>
    <w:bookmarkStart w:name="z211" w:id="157"/>
    <w:p>
      <w:pPr>
        <w:spacing w:after="0"/>
        <w:ind w:left="0"/>
        <w:jc w:val="both"/>
      </w:pPr>
      <w:r>
        <w:rPr>
          <w:rFonts w:ascii="Times New Roman"/>
          <w:b w:val="false"/>
          <w:i w:val="false"/>
          <w:color w:val="000000"/>
          <w:sz w:val="28"/>
        </w:rPr>
        <w:t>
      6) жоба ақаулары;</w:t>
      </w:r>
    </w:p>
    <w:bookmarkEnd w:id="157"/>
    <w:bookmarkStart w:name="z212" w:id="158"/>
    <w:p>
      <w:pPr>
        <w:spacing w:after="0"/>
        <w:ind w:left="0"/>
        <w:jc w:val="both"/>
      </w:pPr>
      <w:r>
        <w:rPr>
          <w:rFonts w:ascii="Times New Roman"/>
          <w:b w:val="false"/>
          <w:i w:val="false"/>
          <w:color w:val="000000"/>
          <w:sz w:val="28"/>
        </w:rPr>
        <w:t>
      7) құрылым ақаулары;</w:t>
      </w:r>
    </w:p>
    <w:bookmarkEnd w:id="158"/>
    <w:bookmarkStart w:name="z213" w:id="159"/>
    <w:p>
      <w:pPr>
        <w:spacing w:after="0"/>
        <w:ind w:left="0"/>
        <w:jc w:val="both"/>
      </w:pPr>
      <w:r>
        <w:rPr>
          <w:rFonts w:ascii="Times New Roman"/>
          <w:b w:val="false"/>
          <w:i w:val="false"/>
          <w:color w:val="000000"/>
          <w:sz w:val="28"/>
        </w:rPr>
        <w:t>
      8) дайындаудағы ақаулар;</w:t>
      </w:r>
    </w:p>
    <w:bookmarkEnd w:id="159"/>
    <w:bookmarkStart w:name="z214" w:id="160"/>
    <w:p>
      <w:pPr>
        <w:spacing w:after="0"/>
        <w:ind w:left="0"/>
        <w:jc w:val="both"/>
      </w:pPr>
      <w:r>
        <w:rPr>
          <w:rFonts w:ascii="Times New Roman"/>
          <w:b w:val="false"/>
          <w:i w:val="false"/>
          <w:color w:val="000000"/>
          <w:sz w:val="28"/>
        </w:rPr>
        <w:t>
      9) монтаждау ақаулары;</w:t>
      </w:r>
    </w:p>
    <w:bookmarkEnd w:id="160"/>
    <w:bookmarkStart w:name="z215" w:id="161"/>
    <w:p>
      <w:pPr>
        <w:spacing w:after="0"/>
        <w:ind w:left="0"/>
        <w:jc w:val="both"/>
      </w:pPr>
      <w:r>
        <w:rPr>
          <w:rFonts w:ascii="Times New Roman"/>
          <w:b w:val="false"/>
          <w:i w:val="false"/>
          <w:color w:val="000000"/>
          <w:sz w:val="28"/>
        </w:rPr>
        <w:t>
      10) жөндеу ақаулары;</w:t>
      </w:r>
    </w:p>
    <w:bookmarkEnd w:id="161"/>
    <w:bookmarkStart w:name="z216" w:id="162"/>
    <w:p>
      <w:pPr>
        <w:spacing w:after="0"/>
        <w:ind w:left="0"/>
        <w:jc w:val="both"/>
      </w:pPr>
      <w:r>
        <w:rPr>
          <w:rFonts w:ascii="Times New Roman"/>
          <w:b w:val="false"/>
          <w:i w:val="false"/>
          <w:color w:val="000000"/>
          <w:sz w:val="28"/>
        </w:rPr>
        <w:t>
      11) құрылыс ақаулары;</w:t>
      </w:r>
    </w:p>
    <w:bookmarkEnd w:id="162"/>
    <w:bookmarkStart w:name="z217" w:id="163"/>
    <w:p>
      <w:pPr>
        <w:spacing w:after="0"/>
        <w:ind w:left="0"/>
        <w:jc w:val="both"/>
      </w:pPr>
      <w:r>
        <w:rPr>
          <w:rFonts w:ascii="Times New Roman"/>
          <w:b w:val="false"/>
          <w:i w:val="false"/>
          <w:color w:val="000000"/>
          <w:sz w:val="28"/>
        </w:rPr>
        <w:t>
      12) дүлей құбылыстың әсері;</w:t>
      </w:r>
    </w:p>
    <w:bookmarkEnd w:id="163"/>
    <w:bookmarkStart w:name="z218" w:id="164"/>
    <w:p>
      <w:pPr>
        <w:spacing w:after="0"/>
        <w:ind w:left="0"/>
        <w:jc w:val="both"/>
      </w:pPr>
      <w:r>
        <w:rPr>
          <w:rFonts w:ascii="Times New Roman"/>
          <w:b w:val="false"/>
          <w:i w:val="false"/>
          <w:color w:val="000000"/>
          <w:sz w:val="28"/>
        </w:rPr>
        <w:t>
      13) бөгде тұлғалар мен ұйымдардың ықпалы;</w:t>
      </w:r>
    </w:p>
    <w:bookmarkEnd w:id="164"/>
    <w:bookmarkStart w:name="z219" w:id="165"/>
    <w:p>
      <w:pPr>
        <w:spacing w:after="0"/>
        <w:ind w:left="0"/>
        <w:jc w:val="both"/>
      </w:pPr>
      <w:r>
        <w:rPr>
          <w:rFonts w:ascii="Times New Roman"/>
          <w:b w:val="false"/>
          <w:i w:val="false"/>
          <w:color w:val="000000"/>
          <w:sz w:val="28"/>
        </w:rPr>
        <w:t>
      14) жіктелмеген себептер (нормативтік пайдалану мерзімінен асып кеткен пайдаланудағы жабдықтың тозуы, құстардың, кеміргіштердің ықпалы).</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энергетикасы</w:t>
            </w:r>
            <w:r>
              <w:br/>
            </w:r>
            <w:r>
              <w:rPr>
                <w:rFonts w:ascii="Times New Roman"/>
                <w:b w:val="false"/>
                <w:i w:val="false"/>
                <w:color w:val="000000"/>
                <w:sz w:val="20"/>
              </w:rPr>
              <w:t>және жылу энергетикасы</w:t>
            </w:r>
            <w:r>
              <w:br/>
            </w:r>
            <w:r>
              <w:rPr>
                <w:rFonts w:ascii="Times New Roman"/>
                <w:b w:val="false"/>
                <w:i w:val="false"/>
                <w:color w:val="000000"/>
                <w:sz w:val="20"/>
              </w:rPr>
              <w:t>салаларындағы тергеп-тексеру</w:t>
            </w:r>
            <w:r>
              <w:br/>
            </w:r>
            <w:r>
              <w:rPr>
                <w:rFonts w:ascii="Times New Roman"/>
                <w:b w:val="false"/>
                <w:i w:val="false"/>
                <w:color w:val="000000"/>
                <w:sz w:val="20"/>
              </w:rPr>
              <w:t>жүргізу, электр энергетикасы</w:t>
            </w:r>
            <w:r>
              <w:br/>
            </w:r>
            <w:r>
              <w:rPr>
                <w:rFonts w:ascii="Times New Roman"/>
                <w:b w:val="false"/>
                <w:i w:val="false"/>
                <w:color w:val="000000"/>
                <w:sz w:val="20"/>
              </w:rPr>
              <w:t>саласындағы,</w:t>
            </w:r>
            <w:r>
              <w:br/>
            </w:r>
            <w:r>
              <w:rPr>
                <w:rFonts w:ascii="Times New Roman"/>
                <w:b w:val="false"/>
                <w:i w:val="false"/>
                <w:color w:val="000000"/>
                <w:sz w:val="20"/>
              </w:rPr>
              <w:t>орталықтандырылған және</w:t>
            </w:r>
            <w:r>
              <w:br/>
            </w:r>
            <w:r>
              <w:rPr>
                <w:rFonts w:ascii="Times New Roman"/>
                <w:b w:val="false"/>
                <w:i w:val="false"/>
                <w:color w:val="000000"/>
                <w:sz w:val="20"/>
              </w:rPr>
              <w:t>жергілікті жылумен жабдықтау</w:t>
            </w:r>
            <w:r>
              <w:br/>
            </w:r>
            <w:r>
              <w:rPr>
                <w:rFonts w:ascii="Times New Roman"/>
                <w:b w:val="false"/>
                <w:i w:val="false"/>
                <w:color w:val="000000"/>
                <w:sz w:val="20"/>
              </w:rPr>
              <w:t>жүйелеріндегі технологиялық</w:t>
            </w:r>
            <w:r>
              <w:br/>
            </w:r>
            <w:r>
              <w:rPr>
                <w:rFonts w:ascii="Times New Roman"/>
                <w:b w:val="false"/>
                <w:i w:val="false"/>
                <w:color w:val="000000"/>
                <w:sz w:val="20"/>
              </w:rPr>
              <w:t>бұзушылықтарды есепке алу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222" w:id="166"/>
    <w:p>
      <w:pPr>
        <w:spacing w:after="0"/>
        <w:ind w:left="0"/>
        <w:jc w:val="left"/>
      </w:pPr>
      <w:r>
        <w:rPr>
          <w:rFonts w:ascii="Times New Roman"/>
          <w:b/>
          <w:i w:val="false"/>
          <w:color w:val="000000"/>
        </w:rPr>
        <w:t xml:space="preserve"> Энергетикалық кәсіпорындардың орын алған  технологиялық бұзушылықтар мен жазатайым оқиғалар туралы  шұғыл хабарламаларды ұсыну</w:t>
      </w:r>
      <w:r>
        <w:br/>
      </w:r>
      <w:r>
        <w:rPr>
          <w:rFonts w:ascii="Times New Roman"/>
          <w:b/>
          <w:i w:val="false"/>
          <w:color w:val="000000"/>
        </w:rPr>
        <w:t>РЕГЛАМЕНТІ</w:t>
      </w:r>
    </w:p>
    <w:bookmarkEnd w:id="166"/>
    <w:p>
      <w:pPr>
        <w:spacing w:after="0"/>
        <w:ind w:left="0"/>
        <w:jc w:val="both"/>
      </w:pPr>
      <w:r>
        <w:rPr>
          <w:rFonts w:ascii="Times New Roman"/>
          <w:b w:val="false"/>
          <w:i w:val="false"/>
          <w:color w:val="ff0000"/>
          <w:sz w:val="28"/>
        </w:rPr>
        <w:t xml:space="preserve">
      Ескерту. 3-қосымша жаңа редакцияда – ҚР Энергетика министрінің 22.07.2025 </w:t>
      </w:r>
      <w:r>
        <w:rPr>
          <w:rFonts w:ascii="Times New Roman"/>
          <w:b w:val="false"/>
          <w:i w:val="false"/>
          <w:color w:val="ff0000"/>
          <w:sz w:val="28"/>
        </w:rPr>
        <w:t>№ 281-н/қ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Энергетикалық кәсіпорындарда орын алған технологиялық бұзушылықтар мен жазатайым оқиғалар туралы ақпарат мына кестеге сәйкес хабарланады: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Шұғыл хабарламалар ұсынылатын бұзушылықтар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Хабарламаларды ұсыну реттілігі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жағдайлар туындаған сәттен бастап 1 сағат ішінде жедел хабар алмасу жөніндегі мобильді бағдарламалар арқылы қайталай отырып, телефон арқылы және 12 сағаттан кешіктірмей жазбаша түрде хабарланады: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 және одан жоғары электр желілеріндегі бұзылулар мен ажырату және (немесе) осы желілердегі қуат ағымын шектеу автоматикасының дұрыс жұмыс істемеуі;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 ОДҚ-қа ЖО ӨДО-ға, жергілікті атқарушы органға және мемлекеттік энергетикалық қадағалау және бақылау жөніндегі органның АД-сына хабарлайды (құзыреті шегінде),</w:t>
            </w:r>
          </w:p>
          <w:p>
            <w:pPr>
              <w:spacing w:after="20"/>
              <w:ind w:left="20"/>
              <w:jc w:val="both"/>
            </w:pPr>
            <w:r>
              <w:rPr>
                <w:rFonts w:ascii="Times New Roman"/>
                <w:b w:val="false"/>
                <w:i w:val="false"/>
                <w:color w:val="000000"/>
                <w:sz w:val="20"/>
              </w:rPr>
              <w:t>
ЖО ӨДО ЖО ҰДО-ға, жергілікті атқарушы органға және мемлекеттік энергетикалық қадағалау және бақылау жөніндегі органның АД-сына хабарлайды (құзыреті шегінде)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 ҰДО мен мемлекеттік энергетикалық қадағалау және бақылау жөніндегі органның АД-сы мемлекеттік энергетикалық қадағалау және бақылау жөніндегі органның басшылығына хабарлайды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кәсіпорындардағы (объектілердегі) жазатайым оқиғалар;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кәсіпорындардағы жабдықтың бұзылуымен өрттің, жарылыстың пайда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жылу энергиясының көзі жүктемесінің толық түсуі;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күл-қож үйіндісі дамбаларын немесе гидроқұрылыс бөгеттерін судың шайып кетуі, сондай-ақ ғимараттар мен құрылыстардың негізгі конструкцияларының бұзылуы;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Біртұтас электр энергетикалық жүйесінің бірнеше бөлікке бөлінуі;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оралымды-диспетчерлік басқаруды жүзеге асыру кезінде электр энергиясын өндіру, беру және тұтыну режимдері бойынша жүйелік оператор өкімдерінің орындалмауы;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 ҰДО-сы мемлекеттік энергетикалық қадағалау және бақылау жөніндегі органның басшылығына хабарлайды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маусымында жылу желілеріндегі айналымның тоқтауы немесе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 ОДҚ-сы ЖО ӨДО-ға, жергілікті атқарушы органға және мемлекеттік энергетикалық қадағалау және бақылау жөніндегі органның АД-сына хабарлайды (құзыреті шегінде)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 ҰДО мен мемлекеттік энергетикалық қадағалау және бақылау жөніндегі органның АД-сы мемлекеттік энергетикалық қадағалау және бақылау жөніндегі органның басшылығына хабарлайды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кәсіпорындардағы (объектілердегі) жазатайым оқиғалар;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 ОДҚ-сы ЦДС ЭП мемлекеттік энергетикалық қадағалау және бақылау жөніндегі органның АД-сына және жергілікті атқарушы органға хабарлайды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жөніндегі органның АД-сы мемлекеттік энергетикалық қадағалау және бақылау жөніндегі органның басшылығына және/немесе басқарма басшысына хабарлайды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жылу энергиясының көзі, электр және жылу желілеріндегі жабдықтың бұзылуымен өрттің, жарылыстың пайда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және одан жоғары электр желілеріндегі бұзылулар мен ажырату және осы желілердегі қуат ағымын шектеу автоматикасының дұрыс жұмыс істемеуі;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энергетикалық кәсіпорын шегінде 2 және одан да көп электр беру желілерінің, сондай-ақ кернеуі 6-35 кВ электр желілеріндегі жабдықтың немесе тұтынушыларды 0,5 МВт жоғары электр энергиясынан жаппай ажыратуға әкеп соққан немесе дүлей зілзала нәтижесіндегі ажыратылуы және/немесе бұзылуы;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диспетчердің басқарушы объектімен байланысын 1 сағаттан астам мерзімге толық жоғалтуға әкеп соққан диспетчерлік және технологиялық басқару құралдары жұмысының бұзылуы;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жылу энергиясы көзінің және жылу желілері жабдығының, технологиялық ғимараттар мен құрылыстардың бұзылуы;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пен автоматиканың қате әрекеті;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автоматикалық қорғаныс құралдарының немесе технологиялық параметрлердің жол бергісіз ауытқуларынан персонал әрекетінен немесе өзге де себептерден электр станциясы, кіші электр станциясы жабдығының ажыратылуы;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ірі кәсіпорындарының, көлік, байланыс, газ бен мұнайды өндіру, оларды өңдеу; қалалардың (кенттердің) немесе тұрғын аудандардың энергиямен жабдықтаудың тоқтатылуы;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оралымды-диспетчерлік басқаруды жүзеге асыру кезінде электр энергиясын өндіру, беру және тұтыну режимдері бойынша жүйелік оператор өкімдерінің орындалмауы.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ЭК ОДҚ – энергия кәсіпорындарының орталық диспетчерлік қызметі;</w:t>
      </w:r>
    </w:p>
    <w:p>
      <w:pPr>
        <w:spacing w:after="0"/>
        <w:ind w:left="0"/>
        <w:jc w:val="both"/>
      </w:pPr>
      <w:r>
        <w:rPr>
          <w:rFonts w:ascii="Times New Roman"/>
          <w:b w:val="false"/>
          <w:i w:val="false"/>
          <w:color w:val="000000"/>
          <w:sz w:val="28"/>
        </w:rPr>
        <w:t>
      ЖО ӨДО – жүйелік оператордың өңірлік диспетчерлік орталығы;</w:t>
      </w:r>
    </w:p>
    <w:p>
      <w:pPr>
        <w:spacing w:after="0"/>
        <w:ind w:left="0"/>
        <w:jc w:val="both"/>
      </w:pPr>
      <w:r>
        <w:rPr>
          <w:rFonts w:ascii="Times New Roman"/>
          <w:b w:val="false"/>
          <w:i w:val="false"/>
          <w:color w:val="000000"/>
          <w:sz w:val="28"/>
        </w:rPr>
        <w:t>
      ЖО ҰДО – жүйелік оператордың ұлттық диспетчерлік орталығы;</w:t>
      </w:r>
    </w:p>
    <w:p>
      <w:pPr>
        <w:spacing w:after="0"/>
        <w:ind w:left="0"/>
        <w:jc w:val="both"/>
      </w:pPr>
      <w:r>
        <w:rPr>
          <w:rFonts w:ascii="Times New Roman"/>
          <w:b w:val="false"/>
          <w:i w:val="false"/>
          <w:color w:val="000000"/>
          <w:sz w:val="28"/>
        </w:rPr>
        <w:t>
      Мемлекеттік энергетикалық қадағалау және бақылау жөніндегі мемлекеттік органның басшылығы – Мемлекеттік энергетикалық қадағалау және бақылау жөніндегі мемлекеттік орган Орталық аппаратының басшылығы;</w:t>
      </w:r>
    </w:p>
    <w:p>
      <w:pPr>
        <w:spacing w:after="0"/>
        <w:ind w:left="0"/>
        <w:jc w:val="both"/>
      </w:pPr>
      <w:r>
        <w:rPr>
          <w:rFonts w:ascii="Times New Roman"/>
          <w:b w:val="false"/>
          <w:i w:val="false"/>
          <w:color w:val="000000"/>
          <w:sz w:val="28"/>
        </w:rPr>
        <w:t>
      Мемлекеттік энергетикалық қадағалау және бақылау жөніндегі мемлекеттік органның АД – Мемлекеттік энергетикалық қадағалау және бақылау жөніндегі мемлекеттік органның облыстар және Астана, Алматы және Шымкент қалалары бойынша аумақтық департаменттері.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энергетикасы және жылу</w:t>
            </w:r>
            <w:r>
              <w:br/>
            </w:r>
            <w:r>
              <w:rPr>
                <w:rFonts w:ascii="Times New Roman"/>
                <w:b w:val="false"/>
                <w:i w:val="false"/>
                <w:color w:val="000000"/>
                <w:sz w:val="20"/>
              </w:rPr>
              <w:t>энергетикасы салаларындағы</w:t>
            </w:r>
            <w:r>
              <w:br/>
            </w:r>
            <w:r>
              <w:rPr>
                <w:rFonts w:ascii="Times New Roman"/>
                <w:b w:val="false"/>
                <w:i w:val="false"/>
                <w:color w:val="000000"/>
                <w:sz w:val="20"/>
              </w:rPr>
              <w:t>технологиялық бұзушылықтарға</w:t>
            </w:r>
            <w:r>
              <w:br/>
            </w:r>
            <w:r>
              <w:rPr>
                <w:rFonts w:ascii="Times New Roman"/>
                <w:b w:val="false"/>
                <w:i w:val="false"/>
                <w:color w:val="000000"/>
                <w:sz w:val="20"/>
              </w:rPr>
              <w:t>тергеп-тексеру жүргізу,</w:t>
            </w:r>
            <w:r>
              <w:br/>
            </w:r>
            <w:r>
              <w:rPr>
                <w:rFonts w:ascii="Times New Roman"/>
                <w:b w:val="false"/>
                <w:i w:val="false"/>
                <w:color w:val="000000"/>
                <w:sz w:val="20"/>
              </w:rPr>
              <w:t xml:space="preserve">электр энергетикасы </w:t>
            </w:r>
            <w:r>
              <w:br/>
            </w:r>
            <w:r>
              <w:rPr>
                <w:rFonts w:ascii="Times New Roman"/>
                <w:b w:val="false"/>
                <w:i w:val="false"/>
                <w:color w:val="000000"/>
                <w:sz w:val="20"/>
              </w:rPr>
              <w:t xml:space="preserve">саласындағы, </w:t>
            </w:r>
            <w:r>
              <w:br/>
            </w:r>
            <w:r>
              <w:rPr>
                <w:rFonts w:ascii="Times New Roman"/>
                <w:b w:val="false"/>
                <w:i w:val="false"/>
                <w:color w:val="000000"/>
                <w:sz w:val="20"/>
              </w:rPr>
              <w:t xml:space="preserve">орталықтандырылған және </w:t>
            </w:r>
            <w:r>
              <w:br/>
            </w:r>
            <w:r>
              <w:rPr>
                <w:rFonts w:ascii="Times New Roman"/>
                <w:b w:val="false"/>
                <w:i w:val="false"/>
                <w:color w:val="000000"/>
                <w:sz w:val="20"/>
              </w:rPr>
              <w:t xml:space="preserve">жергілікті жылумен жабдықтау </w:t>
            </w:r>
            <w:r>
              <w:br/>
            </w:r>
            <w:r>
              <w:rPr>
                <w:rFonts w:ascii="Times New Roman"/>
                <w:b w:val="false"/>
                <w:i w:val="false"/>
                <w:color w:val="000000"/>
                <w:sz w:val="20"/>
              </w:rPr>
              <w:t xml:space="preserve">жүйелеріндегі технологиялық </w:t>
            </w:r>
            <w:r>
              <w:br/>
            </w:r>
            <w:r>
              <w:rPr>
                <w:rFonts w:ascii="Times New Roman"/>
                <w:b w:val="false"/>
                <w:i w:val="false"/>
                <w:color w:val="000000"/>
                <w:sz w:val="20"/>
              </w:rPr>
              <w:t xml:space="preserve">бұзушылықтарды есепке </w:t>
            </w:r>
            <w:r>
              <w:br/>
            </w:r>
            <w:r>
              <w:rPr>
                <w:rFonts w:ascii="Times New Roman"/>
                <w:b w:val="false"/>
                <w:i w:val="false"/>
                <w:color w:val="000000"/>
                <w:sz w:val="20"/>
              </w:rPr>
              <w:t>алу қағидаларына</w:t>
            </w:r>
            <w:r>
              <w:br/>
            </w:r>
            <w:r>
              <w:rPr>
                <w:rFonts w:ascii="Times New Roman"/>
                <w:b w:val="false"/>
                <w:i w:val="false"/>
                <w:color w:val="000000"/>
                <w:sz w:val="20"/>
              </w:rPr>
              <w:t>4-қосымша</w:t>
            </w:r>
          </w:p>
        </w:tc>
      </w:tr>
    </w:tbl>
    <w:bookmarkStart w:name="z340" w:id="167"/>
    <w:p>
      <w:pPr>
        <w:spacing w:after="0"/>
        <w:ind w:left="0"/>
        <w:jc w:val="left"/>
      </w:pPr>
      <w:r>
        <w:rPr>
          <w:rFonts w:ascii="Times New Roman"/>
          <w:b/>
          <w:i w:val="false"/>
          <w:color w:val="000000"/>
        </w:rPr>
        <w:t xml:space="preserve"> Электр және жылу энергиясын толық жібермеуді анықтау тәртібі</w:t>
      </w:r>
    </w:p>
    <w:bookmarkEnd w:id="167"/>
    <w:bookmarkStart w:name="z341" w:id="168"/>
    <w:p>
      <w:pPr>
        <w:spacing w:after="0"/>
        <w:ind w:left="0"/>
        <w:jc w:val="both"/>
      </w:pPr>
      <w:r>
        <w:rPr>
          <w:rFonts w:ascii="Times New Roman"/>
          <w:b w:val="false"/>
          <w:i w:val="false"/>
          <w:color w:val="000000"/>
          <w:sz w:val="28"/>
        </w:rPr>
        <w:t>
      1. Жұмыс барысында технологиялық бұзушылықтың әсерінен тұтынушыларға электр және жылу энергиясын толық жібермеу электр энергиясын беру тоқтатылған немесе шектелген мезеттен бастап барлық тұтынушыларға қалыпты параметрлеріне қайта орнағанға дейінгі аралықта есептеледі.</w:t>
      </w:r>
    </w:p>
    <w:bookmarkEnd w:id="168"/>
    <w:bookmarkStart w:name="z342" w:id="169"/>
    <w:p>
      <w:pPr>
        <w:spacing w:after="0"/>
        <w:ind w:left="0"/>
        <w:jc w:val="both"/>
      </w:pPr>
      <w:r>
        <w:rPr>
          <w:rFonts w:ascii="Times New Roman"/>
          <w:b w:val="false"/>
          <w:i w:val="false"/>
          <w:color w:val="000000"/>
          <w:sz w:val="28"/>
        </w:rPr>
        <w:t>
      Энергияны толық жібермеу энергиямен жабдықтау үзілісі, сондай-ақ қалыпты режимнің бұзылуына байланысты шектеулер болған кезде есептеледі.</w:t>
      </w:r>
    </w:p>
    <w:bookmarkEnd w:id="169"/>
    <w:bookmarkStart w:name="z343" w:id="170"/>
    <w:p>
      <w:pPr>
        <w:spacing w:after="0"/>
        <w:ind w:left="0"/>
        <w:jc w:val="both"/>
      </w:pPr>
      <w:r>
        <w:rPr>
          <w:rFonts w:ascii="Times New Roman"/>
          <w:b w:val="false"/>
          <w:i w:val="false"/>
          <w:color w:val="000000"/>
          <w:sz w:val="28"/>
        </w:rPr>
        <w:t>
      2. Электр беру желісін (әуе немесе кабельді) өшіруге байланысты энергиямен жабдықтау үзілісі кезінде электр энергиясын толық жібермеу осы желілердің жүктемесіне және олардың өшірілген қалпында болу ұзақтығына байланысты есептеледі.</w:t>
      </w:r>
    </w:p>
    <w:bookmarkEnd w:id="170"/>
    <w:bookmarkStart w:name="z344" w:id="171"/>
    <w:p>
      <w:pPr>
        <w:spacing w:after="0"/>
        <w:ind w:left="0"/>
        <w:jc w:val="both"/>
      </w:pPr>
      <w:r>
        <w:rPr>
          <w:rFonts w:ascii="Times New Roman"/>
          <w:b w:val="false"/>
          <w:i w:val="false"/>
          <w:color w:val="000000"/>
          <w:sz w:val="28"/>
        </w:rPr>
        <w:t>
      3. Егер энергия тұтыну жоспары (лимиттер) болса, жабдықтың зақымдануына немесе ақаулығына байланысты, оның авариялық тоқтап қалуынан тұтынушыларға электр энергиясын толық жібермеу, осы толық жібермеу орын алған уақытта электр энергиясын жоспарлы және іс жүзінде тұтыну арасындағы айырма ретінде айқындалады.</w:t>
      </w:r>
    </w:p>
    <w:bookmarkEnd w:id="171"/>
    <w:bookmarkStart w:name="z345" w:id="172"/>
    <w:p>
      <w:pPr>
        <w:spacing w:after="0"/>
        <w:ind w:left="0"/>
        <w:jc w:val="both"/>
      </w:pPr>
      <w:r>
        <w:rPr>
          <w:rFonts w:ascii="Times New Roman"/>
          <w:b w:val="false"/>
          <w:i w:val="false"/>
          <w:color w:val="000000"/>
          <w:sz w:val="28"/>
        </w:rPr>
        <w:t>
      Басқа барлық жағдайларда – өткен үш жұмыс күніне электр энергиясын орташа тәуліктік тұтыну мен толық жібермеу орын алған уақыттағы іс жүзінде тұтыну арасындағы айырма ретінде.</w:t>
      </w:r>
    </w:p>
    <w:bookmarkEnd w:id="172"/>
    <w:bookmarkStart w:name="z346" w:id="173"/>
    <w:p>
      <w:pPr>
        <w:spacing w:after="0"/>
        <w:ind w:left="0"/>
        <w:jc w:val="both"/>
      </w:pPr>
      <w:r>
        <w:rPr>
          <w:rFonts w:ascii="Times New Roman"/>
          <w:b w:val="false"/>
          <w:i w:val="false"/>
          <w:color w:val="000000"/>
          <w:sz w:val="28"/>
        </w:rPr>
        <w:t>
      Электр энергиясын толық жібермеу шамасы тергеп-тексеру нәтижелері туралы актісінде көрсетіледі, ал есептеу тергеп-тексеру нәтижелері туралы актісіне қосымшалардың бірі болып табылады.</w:t>
      </w:r>
    </w:p>
    <w:bookmarkEnd w:id="173"/>
    <w:bookmarkStart w:name="z347" w:id="174"/>
    <w:p>
      <w:pPr>
        <w:spacing w:after="0"/>
        <w:ind w:left="0"/>
        <w:jc w:val="both"/>
      </w:pPr>
      <w:r>
        <w:rPr>
          <w:rFonts w:ascii="Times New Roman"/>
          <w:b w:val="false"/>
          <w:i w:val="false"/>
          <w:color w:val="000000"/>
          <w:sz w:val="28"/>
        </w:rPr>
        <w:t>
      4. Тұтынушыларды ажырату кезінде жылу энергиясын толық жібермеу өткен үш күннің ішіндегі орташа жүктемеге және ажырату ұзақтығына байланысты есептеледі.</w:t>
      </w:r>
    </w:p>
    <w:bookmarkEnd w:id="174"/>
    <w:bookmarkStart w:name="z348" w:id="175"/>
    <w:p>
      <w:pPr>
        <w:spacing w:after="0"/>
        <w:ind w:left="0"/>
        <w:jc w:val="both"/>
      </w:pPr>
      <w:r>
        <w:rPr>
          <w:rFonts w:ascii="Times New Roman"/>
          <w:b w:val="false"/>
          <w:i w:val="false"/>
          <w:color w:val="000000"/>
          <w:sz w:val="28"/>
        </w:rPr>
        <w:t xml:space="preserve">
      5. Тұтынушыларға шектеу қойылған кезде жылу энергиясын толық жібермеу тұтынушыларға қалыпты параметрлермен жіберілуге тиіс жылу энергиясы мен тұтас шектеу кезеңі ішінде іс жүзінде жіберілген энергия арасындағы айырмашылыққа байланысты есептеледі. </w:t>
      </w:r>
    </w:p>
    <w:bookmarkEnd w:id="175"/>
    <w:bookmarkStart w:name="z349" w:id="176"/>
    <w:p>
      <w:pPr>
        <w:spacing w:after="0"/>
        <w:ind w:left="0"/>
        <w:jc w:val="both"/>
      </w:pPr>
      <w:r>
        <w:rPr>
          <w:rFonts w:ascii="Times New Roman"/>
          <w:b w:val="false"/>
          <w:i w:val="false"/>
          <w:color w:val="000000"/>
          <w:sz w:val="28"/>
        </w:rPr>
        <w:t>
      6. Электр және/немесе жылу энергиясын толық жібермеу есептеуіне кәсіпорынның техникалық басшысы қол қояды.</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энергетикасы және</w:t>
            </w:r>
            <w:r>
              <w:br/>
            </w:r>
            <w:r>
              <w:rPr>
                <w:rFonts w:ascii="Times New Roman"/>
                <w:b w:val="false"/>
                <w:i w:val="false"/>
                <w:color w:val="000000"/>
                <w:sz w:val="20"/>
              </w:rPr>
              <w:t xml:space="preserve">жылу энергетикасы </w:t>
            </w:r>
            <w:r>
              <w:br/>
            </w:r>
            <w:r>
              <w:rPr>
                <w:rFonts w:ascii="Times New Roman"/>
                <w:b w:val="false"/>
                <w:i w:val="false"/>
                <w:color w:val="000000"/>
                <w:sz w:val="20"/>
              </w:rPr>
              <w:t xml:space="preserve">салаларындағы технологиялық </w:t>
            </w:r>
            <w:r>
              <w:br/>
            </w:r>
            <w:r>
              <w:rPr>
                <w:rFonts w:ascii="Times New Roman"/>
                <w:b w:val="false"/>
                <w:i w:val="false"/>
                <w:color w:val="000000"/>
                <w:sz w:val="20"/>
              </w:rPr>
              <w:t>бұзушылықтарға</w:t>
            </w:r>
            <w:r>
              <w:br/>
            </w:r>
            <w:r>
              <w:rPr>
                <w:rFonts w:ascii="Times New Roman"/>
                <w:b w:val="false"/>
                <w:i w:val="false"/>
                <w:color w:val="000000"/>
                <w:sz w:val="20"/>
              </w:rPr>
              <w:t>тергеп-тексеру жүргізу,</w:t>
            </w:r>
            <w:r>
              <w:br/>
            </w:r>
            <w:r>
              <w:rPr>
                <w:rFonts w:ascii="Times New Roman"/>
                <w:b w:val="false"/>
                <w:i w:val="false"/>
                <w:color w:val="000000"/>
                <w:sz w:val="20"/>
              </w:rPr>
              <w:t xml:space="preserve">электр энергетикасы </w:t>
            </w:r>
            <w:r>
              <w:br/>
            </w:r>
            <w:r>
              <w:rPr>
                <w:rFonts w:ascii="Times New Roman"/>
                <w:b w:val="false"/>
                <w:i w:val="false"/>
                <w:color w:val="000000"/>
                <w:sz w:val="20"/>
              </w:rPr>
              <w:t xml:space="preserve">саласындағы, </w:t>
            </w:r>
            <w:r>
              <w:br/>
            </w:r>
            <w:r>
              <w:rPr>
                <w:rFonts w:ascii="Times New Roman"/>
                <w:b w:val="false"/>
                <w:i w:val="false"/>
                <w:color w:val="000000"/>
                <w:sz w:val="20"/>
              </w:rPr>
              <w:t>орталықтандырылған және</w:t>
            </w:r>
            <w:r>
              <w:br/>
            </w:r>
            <w:r>
              <w:rPr>
                <w:rFonts w:ascii="Times New Roman"/>
                <w:b w:val="false"/>
                <w:i w:val="false"/>
                <w:color w:val="000000"/>
                <w:sz w:val="20"/>
              </w:rPr>
              <w:t>жергілікті жылумен жабдықтау</w:t>
            </w:r>
            <w:r>
              <w:br/>
            </w:r>
            <w:r>
              <w:rPr>
                <w:rFonts w:ascii="Times New Roman"/>
                <w:b w:val="false"/>
                <w:i w:val="false"/>
                <w:color w:val="000000"/>
                <w:sz w:val="20"/>
              </w:rPr>
              <w:t>жүйелеріндегі технологиялық</w:t>
            </w:r>
            <w:r>
              <w:br/>
            </w:r>
            <w:r>
              <w:rPr>
                <w:rFonts w:ascii="Times New Roman"/>
                <w:b w:val="false"/>
                <w:i w:val="false"/>
                <w:color w:val="000000"/>
                <w:sz w:val="20"/>
              </w:rPr>
              <w:t>бұзушылықтарды есепке</w:t>
            </w:r>
            <w:r>
              <w:br/>
            </w:r>
            <w:r>
              <w:rPr>
                <w:rFonts w:ascii="Times New Roman"/>
                <w:b w:val="false"/>
                <w:i w:val="false"/>
                <w:color w:val="000000"/>
                <w:sz w:val="20"/>
              </w:rPr>
              <w:t>алу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2" w:id="177"/>
    <w:p>
      <w:pPr>
        <w:spacing w:after="0"/>
        <w:ind w:left="0"/>
        <w:jc w:val="left"/>
      </w:pPr>
      <w:r>
        <w:rPr>
          <w:rFonts w:ascii="Times New Roman"/>
          <w:b/>
          <w:i w:val="false"/>
          <w:color w:val="000000"/>
        </w:rPr>
        <w:t xml:space="preserve"> Тергеп-тексеру нәтижелері туралы актісі</w:t>
      </w:r>
    </w:p>
    <w:bookmarkEnd w:id="177"/>
    <w:bookmarkStart w:name="z353" w:id="178"/>
    <w:p>
      <w:pPr>
        <w:spacing w:after="0"/>
        <w:ind w:left="0"/>
        <w:jc w:val="both"/>
      </w:pPr>
      <w:r>
        <w:rPr>
          <w:rFonts w:ascii="Times New Roman"/>
          <w:b w:val="false"/>
          <w:i w:val="false"/>
          <w:color w:val="000000"/>
          <w:sz w:val="28"/>
        </w:rPr>
        <w:t xml:space="preserve">
      № _____ </w:t>
      </w:r>
    </w:p>
    <w:bookmarkEnd w:id="178"/>
    <w:bookmarkStart w:name="z354" w:id="179"/>
    <w:p>
      <w:pPr>
        <w:spacing w:after="0"/>
        <w:ind w:left="0"/>
        <w:jc w:val="both"/>
      </w:pPr>
      <w:r>
        <w:rPr>
          <w:rFonts w:ascii="Times New Roman"/>
          <w:b w:val="false"/>
          <w:i w:val="false"/>
          <w:color w:val="000000"/>
          <w:sz w:val="28"/>
        </w:rPr>
        <w:t>
      1. Технологиялық бұзушылық болған объектінің немесе қондырғының атауы.</w:t>
      </w:r>
    </w:p>
    <w:bookmarkEnd w:id="179"/>
    <w:bookmarkStart w:name="z355" w:id="180"/>
    <w:p>
      <w:pPr>
        <w:spacing w:after="0"/>
        <w:ind w:left="0"/>
        <w:jc w:val="both"/>
      </w:pPr>
      <w:r>
        <w:rPr>
          <w:rFonts w:ascii="Times New Roman"/>
          <w:b w:val="false"/>
          <w:i w:val="false"/>
          <w:color w:val="000000"/>
          <w:sz w:val="28"/>
        </w:rPr>
        <w:t>
      2. Технологиялық бұзушылықтың пайда болған күні және уақыты.</w:t>
      </w:r>
    </w:p>
    <w:bookmarkEnd w:id="180"/>
    <w:bookmarkStart w:name="z356" w:id="181"/>
    <w:p>
      <w:pPr>
        <w:spacing w:after="0"/>
        <w:ind w:left="0"/>
        <w:jc w:val="both"/>
      </w:pPr>
      <w:r>
        <w:rPr>
          <w:rFonts w:ascii="Times New Roman"/>
          <w:b w:val="false"/>
          <w:i w:val="false"/>
          <w:color w:val="000000"/>
          <w:sz w:val="28"/>
        </w:rPr>
        <w:t>
      3. Технологиялық бұзушылықты есепке алу белгісі.</w:t>
      </w:r>
    </w:p>
    <w:bookmarkEnd w:id="181"/>
    <w:bookmarkStart w:name="z357" w:id="182"/>
    <w:p>
      <w:pPr>
        <w:spacing w:after="0"/>
        <w:ind w:left="0"/>
        <w:jc w:val="both"/>
      </w:pPr>
      <w:r>
        <w:rPr>
          <w:rFonts w:ascii="Times New Roman"/>
          <w:b w:val="false"/>
          <w:i w:val="false"/>
          <w:color w:val="000000"/>
          <w:sz w:val="28"/>
        </w:rPr>
        <w:t>
      4. Энергияны толық жібермеу (мың киловатт сағат/гигакалорий).</w:t>
      </w:r>
    </w:p>
    <w:bookmarkEnd w:id="182"/>
    <w:bookmarkStart w:name="z358" w:id="183"/>
    <w:p>
      <w:pPr>
        <w:spacing w:after="0"/>
        <w:ind w:left="0"/>
        <w:jc w:val="both"/>
      </w:pPr>
      <w:r>
        <w:rPr>
          <w:rFonts w:ascii="Times New Roman"/>
          <w:b w:val="false"/>
          <w:i w:val="false"/>
          <w:color w:val="000000"/>
          <w:sz w:val="28"/>
        </w:rPr>
        <w:t>
      5. Жұмыс режимін сипаттау, персоналдың әрекетін сипаттау және бағалау.</w:t>
      </w:r>
    </w:p>
    <w:bookmarkEnd w:id="183"/>
    <w:bookmarkStart w:name="z359" w:id="184"/>
    <w:p>
      <w:pPr>
        <w:spacing w:after="0"/>
        <w:ind w:left="0"/>
        <w:jc w:val="both"/>
      </w:pPr>
      <w:r>
        <w:rPr>
          <w:rFonts w:ascii="Times New Roman"/>
          <w:b w:val="false"/>
          <w:i w:val="false"/>
          <w:color w:val="000000"/>
          <w:sz w:val="28"/>
        </w:rPr>
        <w:t>
      6. Технологиялық бұзушылықтың пайда болуын, оның өршуін, персоналдың әрекетін сипаттау және бағалау.</w:t>
      </w:r>
    </w:p>
    <w:bookmarkEnd w:id="184"/>
    <w:bookmarkStart w:name="z360" w:id="185"/>
    <w:p>
      <w:pPr>
        <w:spacing w:after="0"/>
        <w:ind w:left="0"/>
        <w:jc w:val="both"/>
      </w:pPr>
      <w:r>
        <w:rPr>
          <w:rFonts w:ascii="Times New Roman"/>
          <w:b w:val="false"/>
          <w:i w:val="false"/>
          <w:color w:val="000000"/>
          <w:sz w:val="28"/>
        </w:rPr>
        <w:t>
      7. Режимді қалпына келтіру күні мен уақыты.</w:t>
      </w:r>
    </w:p>
    <w:bookmarkEnd w:id="185"/>
    <w:bookmarkStart w:name="z361" w:id="186"/>
    <w:p>
      <w:pPr>
        <w:spacing w:after="0"/>
        <w:ind w:left="0"/>
        <w:jc w:val="both"/>
      </w:pPr>
      <w:r>
        <w:rPr>
          <w:rFonts w:ascii="Times New Roman"/>
          <w:b w:val="false"/>
          <w:i w:val="false"/>
          <w:color w:val="000000"/>
          <w:sz w:val="28"/>
        </w:rPr>
        <w:t>
      8. Технологиялық бұзушылықтың пайда болу және өршу себебі.</w:t>
      </w:r>
    </w:p>
    <w:bookmarkEnd w:id="186"/>
    <w:bookmarkStart w:name="z362" w:id="187"/>
    <w:p>
      <w:pPr>
        <w:spacing w:after="0"/>
        <w:ind w:left="0"/>
        <w:jc w:val="both"/>
      </w:pPr>
      <w:r>
        <w:rPr>
          <w:rFonts w:ascii="Times New Roman"/>
          <w:b w:val="false"/>
          <w:i w:val="false"/>
          <w:color w:val="000000"/>
          <w:sz w:val="28"/>
        </w:rPr>
        <w:t>
      9. Технологиялық бұзушылықтың пайда болуына ықпал еткен немесе оны оқшаулап шектеуге кедергі келтірген пайдалану кемшіліктері.</w:t>
      </w:r>
    </w:p>
    <w:bookmarkEnd w:id="187"/>
    <w:bookmarkStart w:name="z363" w:id="188"/>
    <w:p>
      <w:pPr>
        <w:spacing w:after="0"/>
        <w:ind w:left="0"/>
        <w:jc w:val="both"/>
      </w:pPr>
      <w:r>
        <w:rPr>
          <w:rFonts w:ascii="Times New Roman"/>
          <w:b w:val="false"/>
          <w:i w:val="false"/>
          <w:color w:val="000000"/>
          <w:sz w:val="28"/>
        </w:rPr>
        <w:t>
      10. Технологиялық бұзушылықтың пайда болуына ықпал еткен немесе оны оқшаулап шектеуге кедергі келтірген жабдық жобасының, құрылымының, жабдықты дайындау, құрылыс-монтаждау және ретке келтіру жұмыстарының кемшіліктері.</w:t>
      </w:r>
    </w:p>
    <w:bookmarkEnd w:id="188"/>
    <w:bookmarkStart w:name="z364" w:id="189"/>
    <w:p>
      <w:pPr>
        <w:spacing w:after="0"/>
        <w:ind w:left="0"/>
        <w:jc w:val="both"/>
      </w:pPr>
      <w:r>
        <w:rPr>
          <w:rFonts w:ascii="Times New Roman"/>
          <w:b w:val="false"/>
          <w:i w:val="false"/>
          <w:color w:val="000000"/>
          <w:sz w:val="28"/>
        </w:rPr>
        <w:t>
      11. Осындай технологиялық бұзушылықтың алдын алу бойынша негізгі (ұйымдастырушылық және техникалық) іс-шаралар.</w:t>
      </w:r>
    </w:p>
    <w:bookmarkEnd w:id="189"/>
    <w:bookmarkStart w:name="z365" w:id="190"/>
    <w:p>
      <w:pPr>
        <w:spacing w:after="0"/>
        <w:ind w:left="0"/>
        <w:jc w:val="both"/>
      </w:pPr>
      <w:r>
        <w:rPr>
          <w:rFonts w:ascii="Times New Roman"/>
          <w:b w:val="false"/>
          <w:i w:val="false"/>
          <w:color w:val="000000"/>
          <w:sz w:val="28"/>
        </w:rPr>
        <w:t>
      12. Зақымдалған жабдықтар, тораптар мен құрылғылар тізбесі.</w:t>
      </w:r>
    </w:p>
    <w:bookmarkEnd w:id="190"/>
    <w:bookmarkStart w:name="z366" w:id="191"/>
    <w:p>
      <w:pPr>
        <w:spacing w:after="0"/>
        <w:ind w:left="0"/>
        <w:jc w:val="both"/>
      </w:pPr>
      <w:r>
        <w:rPr>
          <w:rFonts w:ascii="Times New Roman"/>
          <w:b w:val="false"/>
          <w:i w:val="false"/>
          <w:color w:val="000000"/>
          <w:sz w:val="28"/>
        </w:rPr>
        <w:t>
      13. Зақымдалған жабдықтың қалпына келтірілген күні мен уақыты. Бұзушылықты тергеп-тексерген комиссия 20____ жылғы "____" №____ _______________________________________ бұйрықпен тағайындалды.</w:t>
      </w:r>
    </w:p>
    <w:bookmarkEnd w:id="191"/>
    <w:bookmarkStart w:name="z367" w:id="192"/>
    <w:p>
      <w:pPr>
        <w:spacing w:after="0"/>
        <w:ind w:left="0"/>
        <w:jc w:val="both"/>
      </w:pPr>
      <w:r>
        <w:rPr>
          <w:rFonts w:ascii="Times New Roman"/>
          <w:b w:val="false"/>
          <w:i w:val="false"/>
          <w:color w:val="000000"/>
          <w:sz w:val="28"/>
        </w:rPr>
        <w:t xml:space="preserve">
      Төраға _________________________ ______________ </w:t>
      </w:r>
    </w:p>
    <w:bookmarkEnd w:id="192"/>
    <w:bookmarkStart w:name="z368" w:id="193"/>
    <w:p>
      <w:pPr>
        <w:spacing w:after="0"/>
        <w:ind w:left="0"/>
        <w:jc w:val="both"/>
      </w:pPr>
      <w:r>
        <w:rPr>
          <w:rFonts w:ascii="Times New Roman"/>
          <w:b w:val="false"/>
          <w:i w:val="false"/>
          <w:color w:val="000000"/>
          <w:sz w:val="28"/>
        </w:rPr>
        <w:t xml:space="preserve">
      (Тегі Аты Әкесінің аты (бар болған кезде)) (лауазымы, қолы) </w:t>
      </w:r>
    </w:p>
    <w:bookmarkEnd w:id="193"/>
    <w:bookmarkStart w:name="z369" w:id="194"/>
    <w:p>
      <w:pPr>
        <w:spacing w:after="0"/>
        <w:ind w:left="0"/>
        <w:jc w:val="both"/>
      </w:pPr>
      <w:r>
        <w:rPr>
          <w:rFonts w:ascii="Times New Roman"/>
          <w:b w:val="false"/>
          <w:i w:val="false"/>
          <w:color w:val="000000"/>
          <w:sz w:val="28"/>
        </w:rPr>
        <w:t xml:space="preserve">
      Комиссия мүшесі ____________________ ______________ </w:t>
      </w:r>
    </w:p>
    <w:bookmarkEnd w:id="194"/>
    <w:bookmarkStart w:name="z370" w:id="195"/>
    <w:p>
      <w:pPr>
        <w:spacing w:after="0"/>
        <w:ind w:left="0"/>
        <w:jc w:val="both"/>
      </w:pPr>
      <w:r>
        <w:rPr>
          <w:rFonts w:ascii="Times New Roman"/>
          <w:b w:val="false"/>
          <w:i w:val="false"/>
          <w:color w:val="000000"/>
          <w:sz w:val="28"/>
        </w:rPr>
        <w:t xml:space="preserve">
      (Тегі Аты Әкесінің аты (бар болған кезде)) (лауазымы, қолы) </w:t>
      </w:r>
    </w:p>
    <w:bookmarkEnd w:id="195"/>
    <w:bookmarkStart w:name="z371" w:id="196"/>
    <w:p>
      <w:pPr>
        <w:spacing w:after="0"/>
        <w:ind w:left="0"/>
        <w:jc w:val="both"/>
      </w:pPr>
      <w:r>
        <w:rPr>
          <w:rFonts w:ascii="Times New Roman"/>
          <w:b w:val="false"/>
          <w:i w:val="false"/>
          <w:color w:val="000000"/>
          <w:sz w:val="28"/>
        </w:rPr>
        <w:t xml:space="preserve">
      Акт 20____ жылғы "____" ______________ жасалды. </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энергетикасы және</w:t>
            </w:r>
            <w:r>
              <w:br/>
            </w:r>
            <w:r>
              <w:rPr>
                <w:rFonts w:ascii="Times New Roman"/>
                <w:b w:val="false"/>
                <w:i w:val="false"/>
                <w:color w:val="000000"/>
                <w:sz w:val="20"/>
              </w:rPr>
              <w:t xml:space="preserve">жылу энергетикасы </w:t>
            </w:r>
            <w:r>
              <w:br/>
            </w:r>
            <w:r>
              <w:rPr>
                <w:rFonts w:ascii="Times New Roman"/>
                <w:b w:val="false"/>
                <w:i w:val="false"/>
                <w:color w:val="000000"/>
                <w:sz w:val="20"/>
              </w:rPr>
              <w:t xml:space="preserve">салаларындағы технологиялық </w:t>
            </w:r>
            <w:r>
              <w:br/>
            </w:r>
            <w:r>
              <w:rPr>
                <w:rFonts w:ascii="Times New Roman"/>
                <w:b w:val="false"/>
                <w:i w:val="false"/>
                <w:color w:val="000000"/>
                <w:sz w:val="20"/>
              </w:rPr>
              <w:t xml:space="preserve">бұзушылықтарға тергеп-тексеру </w:t>
            </w:r>
            <w:r>
              <w:br/>
            </w:r>
            <w:r>
              <w:rPr>
                <w:rFonts w:ascii="Times New Roman"/>
                <w:b w:val="false"/>
                <w:i w:val="false"/>
                <w:color w:val="000000"/>
                <w:sz w:val="20"/>
              </w:rPr>
              <w:t xml:space="preserve">жүргізу, электр энергетикасы </w:t>
            </w:r>
            <w:r>
              <w:br/>
            </w:r>
            <w:r>
              <w:rPr>
                <w:rFonts w:ascii="Times New Roman"/>
                <w:b w:val="false"/>
                <w:i w:val="false"/>
                <w:color w:val="000000"/>
                <w:sz w:val="20"/>
              </w:rPr>
              <w:t>саласындағы,</w:t>
            </w:r>
            <w:r>
              <w:br/>
            </w:r>
            <w:r>
              <w:rPr>
                <w:rFonts w:ascii="Times New Roman"/>
                <w:b w:val="false"/>
                <w:i w:val="false"/>
                <w:color w:val="000000"/>
                <w:sz w:val="20"/>
              </w:rPr>
              <w:t>орталықтандырылған және</w:t>
            </w:r>
            <w:r>
              <w:br/>
            </w:r>
            <w:r>
              <w:rPr>
                <w:rFonts w:ascii="Times New Roman"/>
                <w:b w:val="false"/>
                <w:i w:val="false"/>
                <w:color w:val="000000"/>
                <w:sz w:val="20"/>
              </w:rPr>
              <w:t>жергілікті жылумен жабдықтау</w:t>
            </w:r>
            <w:r>
              <w:br/>
            </w:r>
            <w:r>
              <w:rPr>
                <w:rFonts w:ascii="Times New Roman"/>
                <w:b w:val="false"/>
                <w:i w:val="false"/>
                <w:color w:val="000000"/>
                <w:sz w:val="20"/>
              </w:rPr>
              <w:t>жүйелеріндегі технологиялық</w:t>
            </w:r>
            <w:r>
              <w:br/>
            </w:r>
            <w:r>
              <w:rPr>
                <w:rFonts w:ascii="Times New Roman"/>
                <w:b w:val="false"/>
                <w:i w:val="false"/>
                <w:color w:val="000000"/>
                <w:sz w:val="20"/>
              </w:rPr>
              <w:t>бұзушылықтарды есепке</w:t>
            </w:r>
            <w:r>
              <w:br/>
            </w:r>
            <w:r>
              <w:rPr>
                <w:rFonts w:ascii="Times New Roman"/>
                <w:b w:val="false"/>
                <w:i w:val="false"/>
                <w:color w:val="000000"/>
                <w:sz w:val="20"/>
              </w:rPr>
              <w:t>алу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4" w:id="197"/>
    <w:p>
      <w:pPr>
        <w:spacing w:after="0"/>
        <w:ind w:left="0"/>
        <w:jc w:val="left"/>
      </w:pPr>
      <w:r>
        <w:rPr>
          <w:rFonts w:ascii="Times New Roman"/>
          <w:b/>
          <w:i w:val="false"/>
          <w:color w:val="000000"/>
        </w:rPr>
        <w:t xml:space="preserve"> Технологиялық бұзушылықтар журналы</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98"/>
          <w:p>
            <w:pPr>
              <w:spacing w:after="20"/>
              <w:ind w:left="20"/>
              <w:jc w:val="both"/>
            </w:pPr>
            <w:r>
              <w:rPr>
                <w:rFonts w:ascii="Times New Roman"/>
                <w:b w:val="false"/>
                <w:i w:val="false"/>
                <w:color w:val="000000"/>
                <w:sz w:val="20"/>
              </w:rPr>
              <w:t>
</w:t>
            </w:r>
            <w:r>
              <w:rPr>
                <w:rFonts w:ascii="Times New Roman"/>
                <w:b w:val="false"/>
                <w:i w:val="false"/>
                <w:color w:val="000000"/>
                <w:sz w:val="20"/>
              </w:rPr>
              <w:t>Р/с</w:t>
            </w:r>
          </w:p>
          <w:bookmarkEnd w:id="198"/>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 күні және уақыты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 болған объект (технологиялық бұзушылықтың қысқаша сипаттамасы)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ұйымдастырушылық жіктеу белгілері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жабдық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энергиясының жеткіліксіз берілуі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бұзушылыққа әкелген кемшіліктер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технологиялық бұзушылықтардың алдын алу бойынша іс-шаралар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Тергеп-тексерудің аяқталған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тегі, аты-жөні, лауазымы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энергетикасы және</w:t>
            </w:r>
            <w:r>
              <w:br/>
            </w:r>
            <w:r>
              <w:rPr>
                <w:rFonts w:ascii="Times New Roman"/>
                <w:b w:val="false"/>
                <w:i w:val="false"/>
                <w:color w:val="000000"/>
                <w:sz w:val="20"/>
              </w:rPr>
              <w:t xml:space="preserve">жылу энергетикасы </w:t>
            </w:r>
            <w:r>
              <w:br/>
            </w:r>
            <w:r>
              <w:rPr>
                <w:rFonts w:ascii="Times New Roman"/>
                <w:b w:val="false"/>
                <w:i w:val="false"/>
                <w:color w:val="000000"/>
                <w:sz w:val="20"/>
              </w:rPr>
              <w:t xml:space="preserve">салаларындағы технологиялық </w:t>
            </w:r>
            <w:r>
              <w:br/>
            </w:r>
            <w:r>
              <w:rPr>
                <w:rFonts w:ascii="Times New Roman"/>
                <w:b w:val="false"/>
                <w:i w:val="false"/>
                <w:color w:val="000000"/>
                <w:sz w:val="20"/>
              </w:rPr>
              <w:t xml:space="preserve">бұзушылықтарға тергеп-тексеру </w:t>
            </w:r>
            <w:r>
              <w:br/>
            </w:r>
            <w:r>
              <w:rPr>
                <w:rFonts w:ascii="Times New Roman"/>
                <w:b w:val="false"/>
                <w:i w:val="false"/>
                <w:color w:val="000000"/>
                <w:sz w:val="20"/>
              </w:rPr>
              <w:t xml:space="preserve">жүргізу, электр энергетикасы </w:t>
            </w:r>
            <w:r>
              <w:br/>
            </w:r>
            <w:r>
              <w:rPr>
                <w:rFonts w:ascii="Times New Roman"/>
                <w:b w:val="false"/>
                <w:i w:val="false"/>
                <w:color w:val="000000"/>
                <w:sz w:val="20"/>
              </w:rPr>
              <w:t>саласындағы,</w:t>
            </w:r>
            <w:r>
              <w:br/>
            </w:r>
            <w:r>
              <w:rPr>
                <w:rFonts w:ascii="Times New Roman"/>
                <w:b w:val="false"/>
                <w:i w:val="false"/>
                <w:color w:val="000000"/>
                <w:sz w:val="20"/>
              </w:rPr>
              <w:t>орталықтандырылған және</w:t>
            </w:r>
            <w:r>
              <w:br/>
            </w:r>
            <w:r>
              <w:rPr>
                <w:rFonts w:ascii="Times New Roman"/>
                <w:b w:val="false"/>
                <w:i w:val="false"/>
                <w:color w:val="000000"/>
                <w:sz w:val="20"/>
              </w:rPr>
              <w:t>жергілікті жылумен жабдықтау</w:t>
            </w:r>
            <w:r>
              <w:br/>
            </w:r>
            <w:r>
              <w:rPr>
                <w:rFonts w:ascii="Times New Roman"/>
                <w:b w:val="false"/>
                <w:i w:val="false"/>
                <w:color w:val="000000"/>
                <w:sz w:val="20"/>
              </w:rPr>
              <w:t>жүйелеріндегі технологиялық</w:t>
            </w:r>
            <w:r>
              <w:br/>
            </w:r>
            <w:r>
              <w:rPr>
                <w:rFonts w:ascii="Times New Roman"/>
                <w:b w:val="false"/>
                <w:i w:val="false"/>
                <w:color w:val="000000"/>
                <w:sz w:val="20"/>
              </w:rPr>
              <w:t>бұзушылықтарды есепке</w:t>
            </w:r>
            <w:r>
              <w:br/>
            </w:r>
            <w:r>
              <w:rPr>
                <w:rFonts w:ascii="Times New Roman"/>
                <w:b w:val="false"/>
                <w:i w:val="false"/>
                <w:color w:val="000000"/>
                <w:sz w:val="20"/>
              </w:rPr>
              <w:t>алу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w:t>
            </w:r>
            <w:r>
              <w:br/>
            </w:r>
            <w:r>
              <w:rPr>
                <w:rFonts w:ascii="Times New Roman"/>
                <w:b w:val="false"/>
                <w:i w:val="false"/>
                <w:color w:val="000000"/>
                <w:sz w:val="20"/>
              </w:rPr>
              <w:t>арналған нысан</w:t>
            </w:r>
          </w:p>
        </w:tc>
      </w:tr>
    </w:tbl>
    <w:bookmarkStart w:name="z426" w:id="199"/>
    <w:p>
      <w:pPr>
        <w:spacing w:after="0"/>
        <w:ind w:left="0"/>
        <w:jc w:val="both"/>
      </w:pPr>
      <w:r>
        <w:rPr>
          <w:rFonts w:ascii="Times New Roman"/>
          <w:b w:val="false"/>
          <w:i w:val="false"/>
          <w:color w:val="000000"/>
          <w:sz w:val="28"/>
        </w:rPr>
        <w:t>
      Ұсынылады: мемлекеттік энергетикалық қадағалау және бақылау жөніндегі мемлекеттік органға немесе жергілікті атқарушы органға (құзыреті бойынша)</w:t>
      </w:r>
    </w:p>
    <w:bookmarkEnd w:id="199"/>
    <w:bookmarkStart w:name="z427" w:id="200"/>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www.gov.kz/memleket/entities/kaenk</w:t>
      </w:r>
    </w:p>
    <w:bookmarkEnd w:id="200"/>
    <w:bookmarkStart w:name="z428" w:id="201"/>
    <w:p>
      <w:pPr>
        <w:spacing w:after="0"/>
        <w:ind w:left="0"/>
        <w:jc w:val="both"/>
      </w:pPr>
      <w:r>
        <w:rPr>
          <w:rFonts w:ascii="Times New Roman"/>
          <w:b w:val="false"/>
          <w:i w:val="false"/>
          <w:color w:val="000000"/>
          <w:sz w:val="28"/>
        </w:rPr>
        <w:t>
      Әкімшілік нысанының атауы: Технологиялық бұзушылықтар туралы есептілік</w:t>
      </w:r>
    </w:p>
    <w:bookmarkEnd w:id="201"/>
    <w:bookmarkStart w:name="z429" w:id="202"/>
    <w:p>
      <w:pPr>
        <w:spacing w:after="0"/>
        <w:ind w:left="0"/>
        <w:jc w:val="both"/>
      </w:pPr>
      <w:r>
        <w:rPr>
          <w:rFonts w:ascii="Times New Roman"/>
          <w:b w:val="false"/>
          <w:i w:val="false"/>
          <w:color w:val="000000"/>
          <w:sz w:val="28"/>
        </w:rPr>
        <w:t>
      Әкімшілік деректерді өтеусіз негізде жинауға арналған нысанының индексі: № ТБ-1</w:t>
      </w:r>
    </w:p>
    <w:bookmarkEnd w:id="202"/>
    <w:bookmarkStart w:name="z430" w:id="203"/>
    <w:p>
      <w:pPr>
        <w:spacing w:after="0"/>
        <w:ind w:left="0"/>
        <w:jc w:val="both"/>
      </w:pPr>
      <w:r>
        <w:rPr>
          <w:rFonts w:ascii="Times New Roman"/>
          <w:b w:val="false"/>
          <w:i w:val="false"/>
          <w:color w:val="000000"/>
          <w:sz w:val="28"/>
        </w:rPr>
        <w:t>
      Кезеңділік: ай сайын</w:t>
      </w:r>
    </w:p>
    <w:bookmarkEnd w:id="203"/>
    <w:bookmarkStart w:name="z431" w:id="204"/>
    <w:p>
      <w:pPr>
        <w:spacing w:after="0"/>
        <w:ind w:left="0"/>
        <w:jc w:val="both"/>
      </w:pPr>
      <w:r>
        <w:rPr>
          <w:rFonts w:ascii="Times New Roman"/>
          <w:b w:val="false"/>
          <w:i w:val="false"/>
          <w:color w:val="000000"/>
          <w:sz w:val="28"/>
        </w:rPr>
        <w:t>
      Есепті кезең: "___"_____ бастап "____"__________ қоса алғанда</w:t>
      </w:r>
    </w:p>
    <w:bookmarkEnd w:id="204"/>
    <w:bookmarkStart w:name="z432" w:id="205"/>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энергия өндіруші, энергия беруші ұйымдар және жылу тасымалдаушы субъектілер </w:t>
      </w:r>
    </w:p>
    <w:bookmarkEnd w:id="205"/>
    <w:bookmarkStart w:name="z433" w:id="20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жетінші күніне дейін ай сайын</w:t>
      </w:r>
    </w:p>
    <w:bookmarkEnd w:id="206"/>
    <w:bookmarkStart w:name="z434" w:id="207"/>
    <w:p>
      <w:pPr>
        <w:spacing w:after="0"/>
        <w:ind w:left="0"/>
        <w:jc w:val="both"/>
      </w:pPr>
      <w:r>
        <w:rPr>
          <w:rFonts w:ascii="Times New Roman"/>
          <w:b w:val="false"/>
          <w:i w:val="false"/>
          <w:color w:val="000000"/>
          <w:sz w:val="28"/>
        </w:rPr>
        <w:t xml:space="preserve">
      БСН </w:t>
      </w:r>
    </w:p>
    <w:bookmarkEnd w:id="207"/>
    <w:p>
      <w:pPr>
        <w:spacing w:after="0"/>
        <w:ind w:left="0"/>
        <w:jc w:val="both"/>
      </w:pPr>
      <w:r>
        <w:drawing>
          <wp:inline distT="0" distB="0" distL="0" distR="0">
            <wp:extent cx="5562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626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5" w:id="208"/>
    <w:p>
      <w:pPr>
        <w:spacing w:after="0"/>
        <w:ind w:left="0"/>
        <w:jc w:val="both"/>
      </w:pPr>
      <w:r>
        <w:rPr>
          <w:rFonts w:ascii="Times New Roman"/>
          <w:b w:val="false"/>
          <w:i w:val="false"/>
          <w:color w:val="000000"/>
          <w:sz w:val="28"/>
        </w:rPr>
        <w:t>
      Жинау әдісі - электронды түрде.</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0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09"/>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ті кезеңінде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себептері</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0"/>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себептер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3" w:id="211"/>
    <w:p>
      <w:pPr>
        <w:spacing w:after="0"/>
        <w:ind w:left="0"/>
        <w:jc w:val="both"/>
      </w:pPr>
      <w:r>
        <w:rPr>
          <w:rFonts w:ascii="Times New Roman"/>
          <w:b w:val="false"/>
          <w:i w:val="false"/>
          <w:color w:val="000000"/>
          <w:sz w:val="28"/>
        </w:rPr>
        <w:t>
      кестенің жалғасы</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себептері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12"/>
          <w:p>
            <w:pPr>
              <w:spacing w:after="20"/>
              <w:ind w:left="20"/>
              <w:jc w:val="both"/>
            </w:pPr>
            <w:r>
              <w:rPr>
                <w:rFonts w:ascii="Times New Roman"/>
                <w:b w:val="false"/>
                <w:i w:val="false"/>
                <w:color w:val="000000"/>
                <w:sz w:val="20"/>
              </w:rPr>
              <w:t>
</w:t>
            </w:r>
            <w:r>
              <w:rPr>
                <w:rFonts w:ascii="Times New Roman"/>
                <w:b w:val="false"/>
                <w:i w:val="false"/>
                <w:color w:val="000000"/>
                <w:sz w:val="20"/>
              </w:rPr>
              <w:t>1.11</w:t>
            </w:r>
          </w:p>
          <w:bookmarkEnd w:id="212"/>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7" w:id="213"/>
    <w:p>
      <w:pPr>
        <w:spacing w:after="0"/>
        <w:ind w:left="0"/>
        <w:jc w:val="both"/>
      </w:pPr>
      <w:r>
        <w:rPr>
          <w:rFonts w:ascii="Times New Roman"/>
          <w:b w:val="false"/>
          <w:i w:val="false"/>
          <w:color w:val="000000"/>
          <w:sz w:val="28"/>
        </w:rPr>
        <w:t>
      кестенің жалғасы</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жеткізбеу</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(мың кВт*с)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(Гкал/с)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14"/>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21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7" w:id="215"/>
    <w:p>
      <w:pPr>
        <w:spacing w:after="0"/>
        <w:ind w:left="0"/>
        <w:jc w:val="both"/>
      </w:pPr>
      <w:r>
        <w:rPr>
          <w:rFonts w:ascii="Times New Roman"/>
          <w:b w:val="false"/>
          <w:i w:val="false"/>
          <w:color w:val="000000"/>
          <w:sz w:val="28"/>
        </w:rPr>
        <w:t>
      кестенің жалғасы</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216"/>
          <w:p>
            <w:pPr>
              <w:spacing w:after="20"/>
              <w:ind w:left="20"/>
              <w:jc w:val="both"/>
            </w:pPr>
            <w:r>
              <w:rPr>
                <w:rFonts w:ascii="Times New Roman"/>
                <w:b w:val="false"/>
                <w:i w:val="false"/>
                <w:color w:val="000000"/>
                <w:sz w:val="20"/>
              </w:rPr>
              <w:t>
</w:t>
            </w:r>
            <w:r>
              <w:rPr>
                <w:rFonts w:ascii="Times New Roman"/>
                <w:b w:val="false"/>
                <w:i w:val="false"/>
                <w:color w:val="000000"/>
                <w:sz w:val="20"/>
              </w:rPr>
              <w:t>І дәрежелі істен шығулар</w:t>
            </w:r>
          </w:p>
          <w:bookmarkEnd w:id="216"/>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217"/>
          <w:p>
            <w:pPr>
              <w:spacing w:after="20"/>
              <w:ind w:left="20"/>
              <w:jc w:val="both"/>
            </w:pPr>
            <w:r>
              <w:rPr>
                <w:rFonts w:ascii="Times New Roman"/>
                <w:b w:val="false"/>
                <w:i w:val="false"/>
                <w:color w:val="000000"/>
                <w:sz w:val="20"/>
              </w:rPr>
              <w:t>
</w:t>
            </w:r>
            <w:r>
              <w:rPr>
                <w:rFonts w:ascii="Times New Roman"/>
                <w:b w:val="false"/>
                <w:i w:val="false"/>
                <w:color w:val="000000"/>
                <w:sz w:val="20"/>
              </w:rPr>
              <w:t>Жыл басынан бастап барлығы</w:t>
            </w:r>
          </w:p>
          <w:bookmarkEnd w:id="217"/>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себептері</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1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18"/>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себептер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7" w:id="219"/>
    <w:p>
      <w:pPr>
        <w:spacing w:after="0"/>
        <w:ind w:left="0"/>
        <w:jc w:val="both"/>
      </w:pPr>
      <w:r>
        <w:rPr>
          <w:rFonts w:ascii="Times New Roman"/>
          <w:b w:val="false"/>
          <w:i w:val="false"/>
          <w:color w:val="000000"/>
          <w:sz w:val="28"/>
        </w:rPr>
        <w:t>
      кестенің жалғасы</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себептері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220"/>
          <w:p>
            <w:pPr>
              <w:spacing w:after="20"/>
              <w:ind w:left="20"/>
              <w:jc w:val="both"/>
            </w:pPr>
            <w:r>
              <w:rPr>
                <w:rFonts w:ascii="Times New Roman"/>
                <w:b w:val="false"/>
                <w:i w:val="false"/>
                <w:color w:val="000000"/>
                <w:sz w:val="20"/>
              </w:rPr>
              <w:t>
</w:t>
            </w:r>
            <w:r>
              <w:rPr>
                <w:rFonts w:ascii="Times New Roman"/>
                <w:b w:val="false"/>
                <w:i w:val="false"/>
                <w:color w:val="000000"/>
                <w:sz w:val="20"/>
              </w:rPr>
              <w:t>1.13</w:t>
            </w:r>
          </w:p>
          <w:bookmarkEnd w:id="220"/>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3" w:id="221"/>
    <w:p>
      <w:pPr>
        <w:spacing w:after="0"/>
        <w:ind w:left="0"/>
        <w:jc w:val="both"/>
      </w:pPr>
      <w:r>
        <w:rPr>
          <w:rFonts w:ascii="Times New Roman"/>
          <w:b w:val="false"/>
          <w:i w:val="false"/>
          <w:color w:val="000000"/>
          <w:sz w:val="28"/>
        </w:rPr>
        <w:t>
      кестенің жалғасы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дәрежелі істен шығулар</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жеткізбеу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барлығы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кезеңінде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(мың кВт*с)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(Гкал/с)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222"/>
          <w:p>
            <w:pPr>
              <w:spacing w:after="20"/>
              <w:ind w:left="20"/>
              <w:jc w:val="both"/>
            </w:pPr>
            <w:r>
              <w:rPr>
                <w:rFonts w:ascii="Times New Roman"/>
                <w:b w:val="false"/>
                <w:i w:val="false"/>
                <w:color w:val="000000"/>
                <w:sz w:val="20"/>
              </w:rPr>
              <w:t>
</w:t>
            </w:r>
            <w:r>
              <w:rPr>
                <w:rFonts w:ascii="Times New Roman"/>
                <w:b w:val="false"/>
                <w:i w:val="false"/>
                <w:color w:val="000000"/>
                <w:sz w:val="20"/>
              </w:rPr>
              <w:t>2.10</w:t>
            </w:r>
          </w:p>
          <w:bookmarkEnd w:id="22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8" w:id="223"/>
    <w:p>
      <w:pPr>
        <w:spacing w:after="0"/>
        <w:ind w:left="0"/>
        <w:jc w:val="both"/>
      </w:pPr>
      <w:r>
        <w:rPr>
          <w:rFonts w:ascii="Times New Roman"/>
          <w:b w:val="false"/>
          <w:i w:val="false"/>
          <w:color w:val="000000"/>
          <w:sz w:val="28"/>
        </w:rPr>
        <w:t>
      кестенің жалғасы</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224"/>
          <w:p>
            <w:pPr>
              <w:spacing w:after="20"/>
              <w:ind w:left="20"/>
              <w:jc w:val="both"/>
            </w:pPr>
            <w:r>
              <w:rPr>
                <w:rFonts w:ascii="Times New Roman"/>
                <w:b w:val="false"/>
                <w:i w:val="false"/>
                <w:color w:val="000000"/>
                <w:sz w:val="20"/>
              </w:rPr>
              <w:t>
</w:t>
            </w:r>
            <w:r>
              <w:rPr>
                <w:rFonts w:ascii="Times New Roman"/>
                <w:b w:val="false"/>
                <w:i w:val="false"/>
                <w:color w:val="000000"/>
                <w:sz w:val="20"/>
              </w:rPr>
              <w:t>Өткен жылдың тиісті кезеңінде</w:t>
            </w:r>
          </w:p>
          <w:bookmarkEnd w:id="224"/>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себептері</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225"/>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25"/>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себептер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4" w:id="226"/>
    <w:p>
      <w:pPr>
        <w:spacing w:after="0"/>
        <w:ind w:left="0"/>
        <w:jc w:val="both"/>
      </w:pPr>
      <w:r>
        <w:rPr>
          <w:rFonts w:ascii="Times New Roman"/>
          <w:b w:val="false"/>
          <w:i w:val="false"/>
          <w:color w:val="000000"/>
          <w:sz w:val="28"/>
        </w:rPr>
        <w:t>
      кестенің жалғасы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себептері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227"/>
          <w:p>
            <w:pPr>
              <w:spacing w:after="20"/>
              <w:ind w:left="20"/>
              <w:jc w:val="both"/>
            </w:pPr>
            <w:r>
              <w:rPr>
                <w:rFonts w:ascii="Times New Roman"/>
                <w:b w:val="false"/>
                <w:i w:val="false"/>
                <w:color w:val="000000"/>
                <w:sz w:val="20"/>
              </w:rPr>
              <w:t>
</w:t>
            </w:r>
            <w:r>
              <w:rPr>
                <w:rFonts w:ascii="Times New Roman"/>
                <w:b w:val="false"/>
                <w:i w:val="false"/>
                <w:color w:val="000000"/>
                <w:sz w:val="20"/>
              </w:rPr>
              <w:t>1.16</w:t>
            </w:r>
          </w:p>
          <w:bookmarkEnd w:id="227"/>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0" w:id="228"/>
    <w:p>
      <w:pPr>
        <w:spacing w:after="0"/>
        <w:ind w:left="0"/>
        <w:jc w:val="both"/>
      </w:pPr>
      <w:r>
        <w:rPr>
          <w:rFonts w:ascii="Times New Roman"/>
          <w:b w:val="false"/>
          <w:i w:val="false"/>
          <w:color w:val="000000"/>
          <w:sz w:val="28"/>
        </w:rPr>
        <w:t>
      кестенің жалғасы</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жеткізбеу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өліммен аяқталатын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(мың кВт*с)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(Гкал/с)</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229"/>
          <w:p>
            <w:pPr>
              <w:spacing w:after="20"/>
              <w:ind w:left="20"/>
              <w:jc w:val="both"/>
            </w:pPr>
            <w:r>
              <w:rPr>
                <w:rFonts w:ascii="Times New Roman"/>
                <w:b w:val="false"/>
                <w:i w:val="false"/>
                <w:color w:val="000000"/>
                <w:sz w:val="20"/>
              </w:rPr>
              <w:t>
</w:t>
            </w:r>
            <w:r>
              <w:rPr>
                <w:rFonts w:ascii="Times New Roman"/>
                <w:b w:val="false"/>
                <w:i w:val="false"/>
                <w:color w:val="000000"/>
                <w:sz w:val="20"/>
              </w:rPr>
              <w:t>2.13</w:t>
            </w:r>
          </w:p>
          <w:bookmarkEnd w:id="22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5" w:id="230"/>
    <w:p>
      <w:pPr>
        <w:spacing w:after="0"/>
        <w:ind w:left="0"/>
        <w:jc w:val="both"/>
      </w:pPr>
      <w:r>
        <w:rPr>
          <w:rFonts w:ascii="Times New Roman"/>
          <w:b w:val="false"/>
          <w:i w:val="false"/>
          <w:color w:val="000000"/>
          <w:sz w:val="28"/>
        </w:rPr>
        <w:t>
      кестенің жалғасы</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231"/>
          <w:p>
            <w:pPr>
              <w:spacing w:after="20"/>
              <w:ind w:left="20"/>
              <w:jc w:val="both"/>
            </w:pPr>
            <w:r>
              <w:rPr>
                <w:rFonts w:ascii="Times New Roman"/>
                <w:b w:val="false"/>
                <w:i w:val="false"/>
                <w:color w:val="000000"/>
                <w:sz w:val="20"/>
              </w:rPr>
              <w:t>
</w:t>
            </w:r>
            <w:r>
              <w:rPr>
                <w:rFonts w:ascii="Times New Roman"/>
                <w:b w:val="false"/>
                <w:i w:val="false"/>
                <w:color w:val="000000"/>
                <w:sz w:val="20"/>
              </w:rPr>
              <w:t>Өрт</w:t>
            </w:r>
          </w:p>
          <w:bookmarkEnd w:id="231"/>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232"/>
          <w:p>
            <w:pPr>
              <w:spacing w:after="20"/>
              <w:ind w:left="20"/>
              <w:jc w:val="both"/>
            </w:pPr>
            <w:r>
              <w:rPr>
                <w:rFonts w:ascii="Times New Roman"/>
                <w:b w:val="false"/>
                <w:i w:val="false"/>
                <w:color w:val="000000"/>
                <w:sz w:val="20"/>
              </w:rPr>
              <w:t>
</w:t>
            </w:r>
            <w:r>
              <w:rPr>
                <w:rFonts w:ascii="Times New Roman"/>
                <w:b w:val="false"/>
                <w:i w:val="false"/>
                <w:color w:val="000000"/>
                <w:sz w:val="20"/>
              </w:rPr>
              <w:t>Жыл басынан бастап барлығы</w:t>
            </w:r>
          </w:p>
          <w:bookmarkEnd w:id="2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233"/>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2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0" w:id="234"/>
    <w:p>
      <w:pPr>
        <w:spacing w:after="0"/>
        <w:ind w:left="0"/>
        <w:jc w:val="both"/>
      </w:pPr>
      <w:r>
        <w:rPr>
          <w:rFonts w:ascii="Times New Roman"/>
          <w:b w:val="false"/>
          <w:i w:val="false"/>
          <w:color w:val="000000"/>
          <w:sz w:val="28"/>
        </w:rPr>
        <w:t xml:space="preserve">
      Ұйымның атауы _________________________________________________ </w:t>
      </w:r>
    </w:p>
    <w:bookmarkEnd w:id="234"/>
    <w:bookmarkStart w:name="z911" w:id="235"/>
    <w:p>
      <w:pPr>
        <w:spacing w:after="0"/>
        <w:ind w:left="0"/>
        <w:jc w:val="both"/>
      </w:pPr>
      <w:r>
        <w:rPr>
          <w:rFonts w:ascii="Times New Roman"/>
          <w:b w:val="false"/>
          <w:i w:val="false"/>
          <w:color w:val="000000"/>
          <w:sz w:val="28"/>
        </w:rPr>
        <w:t xml:space="preserve">
      Ұйымның мекенжайы ____________________________________________ </w:t>
      </w:r>
    </w:p>
    <w:bookmarkEnd w:id="235"/>
    <w:bookmarkStart w:name="z912" w:id="236"/>
    <w:p>
      <w:pPr>
        <w:spacing w:after="0"/>
        <w:ind w:left="0"/>
        <w:jc w:val="both"/>
      </w:pPr>
      <w:r>
        <w:rPr>
          <w:rFonts w:ascii="Times New Roman"/>
          <w:b w:val="false"/>
          <w:i w:val="false"/>
          <w:color w:val="000000"/>
          <w:sz w:val="28"/>
        </w:rPr>
        <w:t xml:space="preserve">
      Ұйымның телефоны ______________________________________________ </w:t>
      </w:r>
    </w:p>
    <w:bookmarkEnd w:id="236"/>
    <w:bookmarkStart w:name="z913" w:id="237"/>
    <w:p>
      <w:pPr>
        <w:spacing w:after="0"/>
        <w:ind w:left="0"/>
        <w:jc w:val="both"/>
      </w:pPr>
      <w:r>
        <w:rPr>
          <w:rFonts w:ascii="Times New Roman"/>
          <w:b w:val="false"/>
          <w:i w:val="false"/>
          <w:color w:val="000000"/>
          <w:sz w:val="28"/>
        </w:rPr>
        <w:t xml:space="preserve">
      Ұйымның электрондық пошта мекенжайы ___________________________ </w:t>
      </w:r>
    </w:p>
    <w:bookmarkEnd w:id="237"/>
    <w:bookmarkStart w:name="z914" w:id="238"/>
    <w:p>
      <w:pPr>
        <w:spacing w:after="0"/>
        <w:ind w:left="0"/>
        <w:jc w:val="both"/>
      </w:pPr>
      <w:r>
        <w:rPr>
          <w:rFonts w:ascii="Times New Roman"/>
          <w:b w:val="false"/>
          <w:i w:val="false"/>
          <w:color w:val="000000"/>
          <w:sz w:val="28"/>
        </w:rPr>
        <w:t xml:space="preserve">
      Орындаушы __________________________ ______________ __________ </w:t>
      </w:r>
    </w:p>
    <w:bookmarkEnd w:id="238"/>
    <w:bookmarkStart w:name="z915" w:id="239"/>
    <w:p>
      <w:pPr>
        <w:spacing w:after="0"/>
        <w:ind w:left="0"/>
        <w:jc w:val="both"/>
      </w:pPr>
      <w:r>
        <w:rPr>
          <w:rFonts w:ascii="Times New Roman"/>
          <w:b w:val="false"/>
          <w:i w:val="false"/>
          <w:color w:val="000000"/>
          <w:sz w:val="28"/>
        </w:rPr>
        <w:t xml:space="preserve">
      Тегі Аты Әкесінің аты (бар болған кезде)             қолы </w:t>
      </w:r>
    </w:p>
    <w:bookmarkEnd w:id="239"/>
    <w:bookmarkStart w:name="z916" w:id="240"/>
    <w:p>
      <w:pPr>
        <w:spacing w:after="0"/>
        <w:ind w:left="0"/>
        <w:jc w:val="both"/>
      </w:pPr>
      <w:r>
        <w:rPr>
          <w:rFonts w:ascii="Times New Roman"/>
          <w:b w:val="false"/>
          <w:i w:val="false"/>
          <w:color w:val="000000"/>
          <w:sz w:val="28"/>
        </w:rPr>
        <w:t xml:space="preserve">
      Орындаушының телефоны ________________________________________ </w:t>
      </w:r>
    </w:p>
    <w:bookmarkEnd w:id="240"/>
    <w:bookmarkStart w:name="z917" w:id="241"/>
    <w:p>
      <w:pPr>
        <w:spacing w:after="0"/>
        <w:ind w:left="0"/>
        <w:jc w:val="both"/>
      </w:pPr>
      <w:r>
        <w:rPr>
          <w:rFonts w:ascii="Times New Roman"/>
          <w:b w:val="false"/>
          <w:i w:val="false"/>
          <w:color w:val="000000"/>
          <w:sz w:val="28"/>
        </w:rPr>
        <w:t xml:space="preserve">
      Басшы немесе оның міндетін атқарушы адам ________________ _______ </w:t>
      </w:r>
    </w:p>
    <w:bookmarkEnd w:id="241"/>
    <w:bookmarkStart w:name="z918" w:id="242"/>
    <w:p>
      <w:pPr>
        <w:spacing w:after="0"/>
        <w:ind w:left="0"/>
        <w:jc w:val="both"/>
      </w:pPr>
      <w:r>
        <w:rPr>
          <w:rFonts w:ascii="Times New Roman"/>
          <w:b w:val="false"/>
          <w:i w:val="false"/>
          <w:color w:val="000000"/>
          <w:sz w:val="28"/>
        </w:rPr>
        <w:t>
      Тегі Аты Әкесінің аты (бар болған кезде)             қолы</w:t>
      </w:r>
    </w:p>
    <w:bookmarkEnd w:id="242"/>
    <w:bookmarkStart w:name="z919" w:id="243"/>
    <w:p>
      <w:pPr>
        <w:spacing w:after="0"/>
        <w:ind w:left="0"/>
        <w:jc w:val="both"/>
      </w:pPr>
      <w:r>
        <w:rPr>
          <w:rFonts w:ascii="Times New Roman"/>
          <w:b w:val="false"/>
          <w:i w:val="false"/>
          <w:color w:val="000000"/>
          <w:sz w:val="28"/>
        </w:rPr>
        <w:t>
      Ескертпе: "Технологиялық бұзушылықтар туралы есептілік" әкімшілік деректерді жинауға арналған нысанды толтыру жөніндегі түсіндірме осы нысанға қосымшада келтірілген.</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бұзушылықтар</w:t>
            </w:r>
            <w:r>
              <w:br/>
            </w:r>
            <w:r>
              <w:rPr>
                <w:rFonts w:ascii="Times New Roman"/>
                <w:b w:val="false"/>
                <w:i w:val="false"/>
                <w:color w:val="000000"/>
                <w:sz w:val="20"/>
              </w:rPr>
              <w:t xml:space="preserve">туралы есептілік" әкімшілік </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w:t>
            </w:r>
            <w:r>
              <w:br/>
            </w:r>
            <w:r>
              <w:rPr>
                <w:rFonts w:ascii="Times New Roman"/>
                <w:b w:val="false"/>
                <w:i w:val="false"/>
                <w:color w:val="000000"/>
                <w:sz w:val="20"/>
              </w:rPr>
              <w:t>нысанға</w:t>
            </w:r>
            <w:r>
              <w:br/>
            </w:r>
            <w:r>
              <w:rPr>
                <w:rFonts w:ascii="Times New Roman"/>
                <w:b w:val="false"/>
                <w:i w:val="false"/>
                <w:color w:val="000000"/>
                <w:sz w:val="20"/>
              </w:rPr>
              <w:t>қосымша</w:t>
            </w:r>
          </w:p>
        </w:tc>
      </w:tr>
    </w:tbl>
    <w:bookmarkStart w:name="z921" w:id="244"/>
    <w:p>
      <w:pPr>
        <w:spacing w:after="0"/>
        <w:ind w:left="0"/>
        <w:jc w:val="left"/>
      </w:pPr>
      <w:r>
        <w:rPr>
          <w:rFonts w:ascii="Times New Roman"/>
          <w:b/>
          <w:i w:val="false"/>
          <w:color w:val="000000"/>
        </w:rPr>
        <w:t xml:space="preserve"> "Технологиялық бұзушылықтар туралы есептілік" әкімшілік деректерді өтеусіз негізде жинауға арналған нысанды толтыру жөніндегі түсіндірме </w:t>
      </w:r>
    </w:p>
    <w:bookmarkEnd w:id="244"/>
    <w:bookmarkStart w:name="z922" w:id="245"/>
    <w:p>
      <w:pPr>
        <w:spacing w:after="0"/>
        <w:ind w:left="0"/>
        <w:jc w:val="left"/>
      </w:pPr>
      <w:r>
        <w:rPr>
          <w:rFonts w:ascii="Times New Roman"/>
          <w:b/>
          <w:i w:val="false"/>
          <w:color w:val="000000"/>
        </w:rPr>
        <w:t xml:space="preserve"> (индекс № ТБ-1, кезенділігі ай сайын)</w:t>
      </w:r>
    </w:p>
    <w:bookmarkEnd w:id="245"/>
    <w:bookmarkStart w:name="z923" w:id="246"/>
    <w:p>
      <w:pPr>
        <w:spacing w:after="0"/>
        <w:ind w:left="0"/>
        <w:jc w:val="both"/>
      </w:pPr>
      <w:r>
        <w:rPr>
          <w:rFonts w:ascii="Times New Roman"/>
          <w:b w:val="false"/>
          <w:i w:val="false"/>
          <w:color w:val="000000"/>
          <w:sz w:val="28"/>
        </w:rPr>
        <w:t>
      1. Есеп беру айына нысанды толтыру жабдықтың жұмысындағы технологиялық бұзушылықтар жөніндегі есептік құжаттар негізінде жүргізіледі.</w:t>
      </w:r>
    </w:p>
    <w:bookmarkEnd w:id="246"/>
    <w:bookmarkStart w:name="z924" w:id="247"/>
    <w:p>
      <w:pPr>
        <w:spacing w:after="0"/>
        <w:ind w:left="0"/>
        <w:jc w:val="both"/>
      </w:pPr>
      <w:r>
        <w:rPr>
          <w:rFonts w:ascii="Times New Roman"/>
          <w:b w:val="false"/>
          <w:i w:val="false"/>
          <w:color w:val="000000"/>
          <w:sz w:val="28"/>
        </w:rPr>
        <w:t>
      Кестеге кернеуі 0,4 кВ электр станцияларының электр техникалық жабдығы өшуінің ІІ дәрежелі жіктелген істен шығулар енгізілмейді.</w:t>
      </w:r>
    </w:p>
    <w:bookmarkEnd w:id="247"/>
    <w:bookmarkStart w:name="z925" w:id="248"/>
    <w:p>
      <w:pPr>
        <w:spacing w:after="0"/>
        <w:ind w:left="0"/>
        <w:jc w:val="both"/>
      </w:pPr>
      <w:r>
        <w:rPr>
          <w:rFonts w:ascii="Times New Roman"/>
          <w:b w:val="false"/>
          <w:i w:val="false"/>
          <w:color w:val="000000"/>
          <w:sz w:val="28"/>
        </w:rPr>
        <w:t>
      2. "Авариялар" бөлімінде:</w:t>
      </w:r>
    </w:p>
    <w:bookmarkEnd w:id="248"/>
    <w:bookmarkStart w:name="z926" w:id="249"/>
    <w:p>
      <w:pPr>
        <w:spacing w:after="0"/>
        <w:ind w:left="0"/>
        <w:jc w:val="both"/>
      </w:pPr>
      <w:r>
        <w:rPr>
          <w:rFonts w:ascii="Times New Roman"/>
          <w:b w:val="false"/>
          <w:i w:val="false"/>
          <w:color w:val="000000"/>
          <w:sz w:val="28"/>
        </w:rPr>
        <w:t>
      "Жыл басынан бастап барлығы" бағанында жыл басынан бастап авариялар саны көрсетіледі;</w:t>
      </w:r>
    </w:p>
    <w:bookmarkEnd w:id="249"/>
    <w:bookmarkStart w:name="z927" w:id="250"/>
    <w:p>
      <w:pPr>
        <w:spacing w:after="0"/>
        <w:ind w:left="0"/>
        <w:jc w:val="both"/>
      </w:pPr>
      <w:r>
        <w:rPr>
          <w:rFonts w:ascii="Times New Roman"/>
          <w:b w:val="false"/>
          <w:i w:val="false"/>
          <w:color w:val="000000"/>
          <w:sz w:val="28"/>
        </w:rPr>
        <w:t>
      "Есепті кезеңде" және "Өткен жылдың тиісті кезеңінде" бағандарында есепті кезеңінде және өткен есептік жылдан кейінгі жылдың тиісті кезеңінде болған авариялар саны көрсетіледі;</w:t>
      </w:r>
    </w:p>
    <w:bookmarkEnd w:id="250"/>
    <w:bookmarkStart w:name="z928" w:id="251"/>
    <w:p>
      <w:pPr>
        <w:spacing w:after="0"/>
        <w:ind w:left="0"/>
        <w:jc w:val="both"/>
      </w:pPr>
      <w:r>
        <w:rPr>
          <w:rFonts w:ascii="Times New Roman"/>
          <w:b w:val="false"/>
          <w:i w:val="false"/>
          <w:color w:val="000000"/>
          <w:sz w:val="28"/>
        </w:rPr>
        <w:t>
      "ТБ себептері" бағанында осы Қағидаларға 2-қосымшаға сәйкес технологиялық бұзушылықтар жіктеу себептерінің белгілері көрсетіледі;</w:t>
      </w:r>
    </w:p>
    <w:bookmarkEnd w:id="251"/>
    <w:bookmarkStart w:name="z929" w:id="252"/>
    <w:p>
      <w:pPr>
        <w:spacing w:after="0"/>
        <w:ind w:left="0"/>
        <w:jc w:val="both"/>
      </w:pPr>
      <w:r>
        <w:rPr>
          <w:rFonts w:ascii="Times New Roman"/>
          <w:b w:val="false"/>
          <w:i w:val="false"/>
          <w:color w:val="000000"/>
          <w:sz w:val="28"/>
        </w:rPr>
        <w:t>
      "Жеткіліксіз жіберілген" кіші бөлімінде "Есепті кезеңде" және "Өткен жылдың тиісті кезеңінде" бағандарында есепті кезеңіндегі және өткен жылдың тиісті кезеңіндегі авариялар салдарынан болған жеткіліксіз жіберілген электр және жылу энергиясы көрсетіледі.</w:t>
      </w:r>
    </w:p>
    <w:bookmarkEnd w:id="252"/>
    <w:bookmarkStart w:name="z930" w:id="253"/>
    <w:p>
      <w:pPr>
        <w:spacing w:after="0"/>
        <w:ind w:left="0"/>
        <w:jc w:val="both"/>
      </w:pPr>
      <w:r>
        <w:rPr>
          <w:rFonts w:ascii="Times New Roman"/>
          <w:b w:val="false"/>
          <w:i w:val="false"/>
          <w:color w:val="000000"/>
          <w:sz w:val="28"/>
        </w:rPr>
        <w:t>
      3. "І дәрежелі істен шығулар" бөлімінде:</w:t>
      </w:r>
    </w:p>
    <w:bookmarkEnd w:id="253"/>
    <w:bookmarkStart w:name="z931" w:id="254"/>
    <w:p>
      <w:pPr>
        <w:spacing w:after="0"/>
        <w:ind w:left="0"/>
        <w:jc w:val="both"/>
      </w:pPr>
      <w:r>
        <w:rPr>
          <w:rFonts w:ascii="Times New Roman"/>
          <w:b w:val="false"/>
          <w:i w:val="false"/>
          <w:color w:val="000000"/>
          <w:sz w:val="28"/>
        </w:rPr>
        <w:t>
       "Жыл басынан бастап барлығы" бағанында жыл басынан бастап І дәрежелі істен шығулар саны көрсетіледі;</w:t>
      </w:r>
    </w:p>
    <w:bookmarkEnd w:id="254"/>
    <w:bookmarkStart w:name="z932" w:id="255"/>
    <w:p>
      <w:pPr>
        <w:spacing w:after="0"/>
        <w:ind w:left="0"/>
        <w:jc w:val="both"/>
      </w:pPr>
      <w:r>
        <w:rPr>
          <w:rFonts w:ascii="Times New Roman"/>
          <w:b w:val="false"/>
          <w:i w:val="false"/>
          <w:color w:val="000000"/>
          <w:sz w:val="28"/>
        </w:rPr>
        <w:t>
      "Есепті кезеңде" және "Өткен жылдың тиісті кезеңінде" бағандарында есепті кезеңдегі болған және өткен жылдың тиісті кезеңінде болған І дәрежелі істен шығулар саны көрсетіледі;</w:t>
      </w:r>
    </w:p>
    <w:bookmarkEnd w:id="255"/>
    <w:bookmarkStart w:name="z933" w:id="256"/>
    <w:p>
      <w:pPr>
        <w:spacing w:after="0"/>
        <w:ind w:left="0"/>
        <w:jc w:val="both"/>
      </w:pPr>
      <w:r>
        <w:rPr>
          <w:rFonts w:ascii="Times New Roman"/>
          <w:b w:val="false"/>
          <w:i w:val="false"/>
          <w:color w:val="000000"/>
          <w:sz w:val="28"/>
        </w:rPr>
        <w:t>
      "ТБ себептері" бағанында осы Қағидаларға 2-қосымшаға сәйкес технологиялық бұзушылықтар жіктеу себептерінің белгілері көрсетіледі;</w:t>
      </w:r>
    </w:p>
    <w:bookmarkEnd w:id="256"/>
    <w:bookmarkStart w:name="z934" w:id="257"/>
    <w:p>
      <w:pPr>
        <w:spacing w:after="0"/>
        <w:ind w:left="0"/>
        <w:jc w:val="both"/>
      </w:pPr>
      <w:r>
        <w:rPr>
          <w:rFonts w:ascii="Times New Roman"/>
          <w:b w:val="false"/>
          <w:i w:val="false"/>
          <w:color w:val="000000"/>
          <w:sz w:val="28"/>
        </w:rPr>
        <w:t>
      "Жеткіліксіз жіберілген" кіші бөліміндегі "Есеп беру кезеңінде" және "Өткен жылдың тиісті кезеңінде" бағандарында есеп беру кезеңіндегі және өткен жылдың тиісті кезеңіндегі І дәрежелі істен шығулар салдарынан болған жеткіліксіз жіберілген электр және жылу энергиясы көрсетіледі.</w:t>
      </w:r>
    </w:p>
    <w:bookmarkEnd w:id="257"/>
    <w:bookmarkStart w:name="z935" w:id="258"/>
    <w:p>
      <w:pPr>
        <w:spacing w:after="0"/>
        <w:ind w:left="0"/>
        <w:jc w:val="both"/>
      </w:pPr>
      <w:r>
        <w:rPr>
          <w:rFonts w:ascii="Times New Roman"/>
          <w:b w:val="false"/>
          <w:i w:val="false"/>
          <w:color w:val="000000"/>
          <w:sz w:val="28"/>
        </w:rPr>
        <w:t>
      4. "ІІ дәрежелі істен шығулар" бөлімінде:</w:t>
      </w:r>
    </w:p>
    <w:bookmarkEnd w:id="258"/>
    <w:bookmarkStart w:name="z936" w:id="259"/>
    <w:p>
      <w:pPr>
        <w:spacing w:after="0"/>
        <w:ind w:left="0"/>
        <w:jc w:val="both"/>
      </w:pPr>
      <w:r>
        <w:rPr>
          <w:rFonts w:ascii="Times New Roman"/>
          <w:b w:val="false"/>
          <w:i w:val="false"/>
          <w:color w:val="000000"/>
          <w:sz w:val="28"/>
        </w:rPr>
        <w:t>
      "Жыл басынан бастап барлығы" бағанында жыл басынан бастап ІІ дәрежелі істен шығулар саны көрсетіледі;</w:t>
      </w:r>
    </w:p>
    <w:bookmarkEnd w:id="259"/>
    <w:bookmarkStart w:name="z937" w:id="260"/>
    <w:p>
      <w:pPr>
        <w:spacing w:after="0"/>
        <w:ind w:left="0"/>
        <w:jc w:val="both"/>
      </w:pPr>
      <w:r>
        <w:rPr>
          <w:rFonts w:ascii="Times New Roman"/>
          <w:b w:val="false"/>
          <w:i w:val="false"/>
          <w:color w:val="000000"/>
          <w:sz w:val="28"/>
        </w:rPr>
        <w:t>
      "Есепті кезеңде" және "Өткен жылдың тиісті кезеңінде" бағандарында есепті кезеңдегі және өткен жылдың тиісті кезеңіндегі ІІ дәрежелі істен шығулар саны көрсетіледі;</w:t>
      </w:r>
    </w:p>
    <w:bookmarkEnd w:id="260"/>
    <w:bookmarkStart w:name="z938" w:id="261"/>
    <w:p>
      <w:pPr>
        <w:spacing w:after="0"/>
        <w:ind w:left="0"/>
        <w:jc w:val="both"/>
      </w:pPr>
      <w:r>
        <w:rPr>
          <w:rFonts w:ascii="Times New Roman"/>
          <w:b w:val="false"/>
          <w:i w:val="false"/>
          <w:color w:val="000000"/>
          <w:sz w:val="28"/>
        </w:rPr>
        <w:t>
      "ТБ себептері" бағанында осы Қағидаларға 2-қосымшаға сәйкес технологиялық бұзушылықтар жіктеу себептерінің белгілері көрсетіледі;</w:t>
      </w:r>
    </w:p>
    <w:bookmarkEnd w:id="261"/>
    <w:bookmarkStart w:name="z939" w:id="262"/>
    <w:p>
      <w:pPr>
        <w:spacing w:after="0"/>
        <w:ind w:left="0"/>
        <w:jc w:val="both"/>
      </w:pPr>
      <w:r>
        <w:rPr>
          <w:rFonts w:ascii="Times New Roman"/>
          <w:b w:val="false"/>
          <w:i w:val="false"/>
          <w:color w:val="000000"/>
          <w:sz w:val="28"/>
        </w:rPr>
        <w:t>
      "Толық жібермеу" кіші бөліміндегі "Есепті кезеңде" және "Өткен жылдың тиісті кезеңінде" бағандарында есепті кезеңдегі және өткен жылдың тиісті кезеңіндегі ІІ дәрежелі істен шығулар салдарынан болған жеткіліксіз жіберілген электр және жылу энергиясы көрсетіледі.</w:t>
      </w:r>
    </w:p>
    <w:bookmarkEnd w:id="262"/>
    <w:bookmarkStart w:name="z940" w:id="263"/>
    <w:p>
      <w:pPr>
        <w:spacing w:after="0"/>
        <w:ind w:left="0"/>
        <w:jc w:val="both"/>
      </w:pPr>
      <w:r>
        <w:rPr>
          <w:rFonts w:ascii="Times New Roman"/>
          <w:b w:val="false"/>
          <w:i w:val="false"/>
          <w:color w:val="000000"/>
          <w:sz w:val="28"/>
        </w:rPr>
        <w:t>
      5. "Жазатайым оқиғалар" бөлімінде:</w:t>
      </w:r>
    </w:p>
    <w:bookmarkEnd w:id="263"/>
    <w:bookmarkStart w:name="z941" w:id="264"/>
    <w:p>
      <w:pPr>
        <w:spacing w:after="0"/>
        <w:ind w:left="0"/>
        <w:jc w:val="both"/>
      </w:pPr>
      <w:r>
        <w:rPr>
          <w:rFonts w:ascii="Times New Roman"/>
          <w:b w:val="false"/>
          <w:i w:val="false"/>
          <w:color w:val="000000"/>
          <w:sz w:val="28"/>
        </w:rPr>
        <w:t>
      "Жыл басынан бастап барлығы" бағанында жыл басынан бастап жазатайым оқиғалар саны көрсетіледі;</w:t>
      </w:r>
    </w:p>
    <w:bookmarkEnd w:id="264"/>
    <w:bookmarkStart w:name="z942" w:id="265"/>
    <w:p>
      <w:pPr>
        <w:spacing w:after="0"/>
        <w:ind w:left="0"/>
        <w:jc w:val="both"/>
      </w:pPr>
      <w:r>
        <w:rPr>
          <w:rFonts w:ascii="Times New Roman"/>
          <w:b w:val="false"/>
          <w:i w:val="false"/>
          <w:color w:val="000000"/>
          <w:sz w:val="28"/>
        </w:rPr>
        <w:t>
      "Есепті кезеңде" және "Өткен жылдың тиісті кезеңінде" бағандарында есепті кезеңдегі және өткен жылдың тиісті кезеңіндегі болған жазатайым оқиғалар саны көрсетіледі;</w:t>
      </w:r>
    </w:p>
    <w:bookmarkEnd w:id="265"/>
    <w:bookmarkStart w:name="z943" w:id="266"/>
    <w:p>
      <w:pPr>
        <w:spacing w:after="0"/>
        <w:ind w:left="0"/>
        <w:jc w:val="both"/>
      </w:pPr>
      <w:r>
        <w:rPr>
          <w:rFonts w:ascii="Times New Roman"/>
          <w:b w:val="false"/>
          <w:i w:val="false"/>
          <w:color w:val="000000"/>
          <w:sz w:val="28"/>
        </w:rPr>
        <w:t>
      "Оның ішінде өліммен аяқталатын" бағанында есеп беру кезеңіндегі және өткен жылдың тиісті кезеңіндегі өліммен аяқталатын жазатайым оқиғалар саны көрсетіледі.</w:t>
      </w:r>
    </w:p>
    <w:bookmarkEnd w:id="266"/>
    <w:bookmarkStart w:name="z944" w:id="267"/>
    <w:p>
      <w:pPr>
        <w:spacing w:after="0"/>
        <w:ind w:left="0"/>
        <w:jc w:val="both"/>
      </w:pPr>
      <w:r>
        <w:rPr>
          <w:rFonts w:ascii="Times New Roman"/>
          <w:b w:val="false"/>
          <w:i w:val="false"/>
          <w:color w:val="000000"/>
          <w:sz w:val="28"/>
        </w:rPr>
        <w:t>
      6. "Өрт" бөлімінде:</w:t>
      </w:r>
    </w:p>
    <w:bookmarkEnd w:id="267"/>
    <w:bookmarkStart w:name="z945" w:id="268"/>
    <w:p>
      <w:pPr>
        <w:spacing w:after="0"/>
        <w:ind w:left="0"/>
        <w:jc w:val="both"/>
      </w:pPr>
      <w:r>
        <w:rPr>
          <w:rFonts w:ascii="Times New Roman"/>
          <w:b w:val="false"/>
          <w:i w:val="false"/>
          <w:color w:val="000000"/>
          <w:sz w:val="28"/>
        </w:rPr>
        <w:t>
      "Жыл басынан бастап барлығы" бағанында жыл басынан бастап өрт саны көрсетіледі;</w:t>
      </w:r>
    </w:p>
    <w:bookmarkEnd w:id="268"/>
    <w:bookmarkStart w:name="z946" w:id="269"/>
    <w:p>
      <w:pPr>
        <w:spacing w:after="0"/>
        <w:ind w:left="0"/>
        <w:jc w:val="both"/>
      </w:pPr>
      <w:r>
        <w:rPr>
          <w:rFonts w:ascii="Times New Roman"/>
          <w:b w:val="false"/>
          <w:i w:val="false"/>
          <w:color w:val="000000"/>
          <w:sz w:val="28"/>
        </w:rPr>
        <w:t>
      "Есепті кезеңде" және "Өткен жылдың тиісті кезеңінде" бағандарында есепті кезеңдегі және өткен жылдың тиісті кезеңіндегі өрт саны көрсетіледі.</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энергетикасы және</w:t>
            </w:r>
            <w:r>
              <w:br/>
            </w:r>
            <w:r>
              <w:rPr>
                <w:rFonts w:ascii="Times New Roman"/>
                <w:b w:val="false"/>
                <w:i w:val="false"/>
                <w:color w:val="000000"/>
                <w:sz w:val="20"/>
              </w:rPr>
              <w:t xml:space="preserve">жылу энергетикасы </w:t>
            </w:r>
            <w:r>
              <w:br/>
            </w:r>
            <w:r>
              <w:rPr>
                <w:rFonts w:ascii="Times New Roman"/>
                <w:b w:val="false"/>
                <w:i w:val="false"/>
                <w:color w:val="000000"/>
                <w:sz w:val="20"/>
              </w:rPr>
              <w:t xml:space="preserve">салаларындағы технологиялық </w:t>
            </w:r>
            <w:r>
              <w:br/>
            </w:r>
            <w:r>
              <w:rPr>
                <w:rFonts w:ascii="Times New Roman"/>
                <w:b w:val="false"/>
                <w:i w:val="false"/>
                <w:color w:val="000000"/>
                <w:sz w:val="20"/>
              </w:rPr>
              <w:t xml:space="preserve">бұзушылықтарға тергеп-тексеру </w:t>
            </w:r>
            <w:r>
              <w:br/>
            </w:r>
            <w:r>
              <w:rPr>
                <w:rFonts w:ascii="Times New Roman"/>
                <w:b w:val="false"/>
                <w:i w:val="false"/>
                <w:color w:val="000000"/>
                <w:sz w:val="20"/>
              </w:rPr>
              <w:t xml:space="preserve">жүргізу, электр энергетикасы </w:t>
            </w:r>
            <w:r>
              <w:br/>
            </w:r>
            <w:r>
              <w:rPr>
                <w:rFonts w:ascii="Times New Roman"/>
                <w:b w:val="false"/>
                <w:i w:val="false"/>
                <w:color w:val="000000"/>
                <w:sz w:val="20"/>
              </w:rPr>
              <w:t>саласындағы,</w:t>
            </w:r>
            <w:r>
              <w:br/>
            </w:r>
            <w:r>
              <w:rPr>
                <w:rFonts w:ascii="Times New Roman"/>
                <w:b w:val="false"/>
                <w:i w:val="false"/>
                <w:color w:val="000000"/>
                <w:sz w:val="20"/>
              </w:rPr>
              <w:t>орталықтандырылған және</w:t>
            </w:r>
            <w:r>
              <w:br/>
            </w:r>
            <w:r>
              <w:rPr>
                <w:rFonts w:ascii="Times New Roman"/>
                <w:b w:val="false"/>
                <w:i w:val="false"/>
                <w:color w:val="000000"/>
                <w:sz w:val="20"/>
              </w:rPr>
              <w:t>жергілікті жылумен жабдықтау</w:t>
            </w:r>
            <w:r>
              <w:br/>
            </w:r>
            <w:r>
              <w:rPr>
                <w:rFonts w:ascii="Times New Roman"/>
                <w:b w:val="false"/>
                <w:i w:val="false"/>
                <w:color w:val="000000"/>
                <w:sz w:val="20"/>
              </w:rPr>
              <w:t>жүйелеріндегі технологиялық</w:t>
            </w:r>
            <w:r>
              <w:br/>
            </w:r>
            <w:r>
              <w:rPr>
                <w:rFonts w:ascii="Times New Roman"/>
                <w:b w:val="false"/>
                <w:i w:val="false"/>
                <w:color w:val="000000"/>
                <w:sz w:val="20"/>
              </w:rPr>
              <w:t>бұзушылықтарды есепке</w:t>
            </w:r>
            <w:r>
              <w:br/>
            </w:r>
            <w:r>
              <w:rPr>
                <w:rFonts w:ascii="Times New Roman"/>
                <w:b w:val="false"/>
                <w:i w:val="false"/>
                <w:color w:val="000000"/>
                <w:sz w:val="20"/>
              </w:rPr>
              <w:t>алу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9" w:id="270"/>
    <w:p>
      <w:pPr>
        <w:spacing w:after="0"/>
        <w:ind w:left="0"/>
        <w:jc w:val="left"/>
      </w:pPr>
      <w:r>
        <w:rPr>
          <w:rFonts w:ascii="Times New Roman"/>
          <w:b/>
          <w:i w:val="false"/>
          <w:color w:val="000000"/>
        </w:rPr>
        <w:t xml:space="preserve"> Технологиялық бұзушылықтарды (авариялар, істен шығулар) есепке алу </w:t>
      </w:r>
    </w:p>
    <w:bookmarkEnd w:id="270"/>
    <w:bookmarkStart w:name="z950" w:id="271"/>
    <w:p>
      <w:pPr>
        <w:spacing w:after="0"/>
        <w:ind w:left="0"/>
        <w:jc w:val="left"/>
      </w:pPr>
      <w:r>
        <w:rPr>
          <w:rFonts w:ascii="Times New Roman"/>
          <w:b/>
          <w:i w:val="false"/>
          <w:color w:val="000000"/>
        </w:rPr>
        <w:t xml:space="preserve"> ЖУРНАЛЫ</w:t>
      </w:r>
    </w:p>
    <w:bookmarkEnd w:id="271"/>
    <w:p>
      <w:pPr>
        <w:spacing w:after="0"/>
        <w:ind w:left="0"/>
        <w:jc w:val="both"/>
      </w:pPr>
      <w:r>
        <w:rPr>
          <w:rFonts w:ascii="Times New Roman"/>
          <w:b w:val="false"/>
          <w:i w:val="false"/>
          <w:color w:val="ff0000"/>
          <w:sz w:val="28"/>
        </w:rPr>
        <w:t xml:space="preserve">
      Ескерту. 8-қосымшаға өзгеріс енгізілді – ҚР Энергетика министрінің 22.07.2025 </w:t>
      </w:r>
      <w:r>
        <w:rPr>
          <w:rFonts w:ascii="Times New Roman"/>
          <w:b w:val="false"/>
          <w:i w:val="false"/>
          <w:color w:val="ff0000"/>
          <w:sz w:val="28"/>
        </w:rPr>
        <w:t>№ 281-н/қ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272"/>
          <w:p>
            <w:pPr>
              <w:spacing w:after="20"/>
              <w:ind w:left="20"/>
              <w:jc w:val="both"/>
            </w:pPr>
            <w:r>
              <w:rPr>
                <w:rFonts w:ascii="Times New Roman"/>
                <w:b w:val="false"/>
                <w:i w:val="false"/>
                <w:color w:val="000000"/>
                <w:sz w:val="20"/>
              </w:rPr>
              <w:t>
</w:t>
            </w:r>
            <w:r>
              <w:rPr>
                <w:rFonts w:ascii="Times New Roman"/>
                <w:b w:val="false"/>
                <w:i w:val="false"/>
                <w:color w:val="000000"/>
                <w:sz w:val="20"/>
              </w:rPr>
              <w:t>Р/с</w:t>
            </w:r>
          </w:p>
          <w:bookmarkEnd w:id="272"/>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бұзушылықтың қысқаша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 түрі (авария, I немесе II дәрежелі істен шығу), жіктелу белгілері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толық жібермеу мың кВт-Гкал/сағ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ұйымдастырушылық себептер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белгіленді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актісіне қол қою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7" w:id="273"/>
    <w:p>
      <w:pPr>
        <w:spacing w:after="0"/>
        <w:ind w:left="0"/>
        <w:jc w:val="both"/>
      </w:pPr>
      <w:r>
        <w:rPr>
          <w:rFonts w:ascii="Times New Roman"/>
          <w:b w:val="false"/>
          <w:i w:val="false"/>
          <w:color w:val="000000"/>
          <w:sz w:val="28"/>
        </w:rPr>
        <w:t>
      * Ескертпе</w:t>
      </w:r>
    </w:p>
    <w:bookmarkEnd w:id="273"/>
    <w:bookmarkStart w:name="z1008" w:id="274"/>
    <w:p>
      <w:pPr>
        <w:spacing w:after="0"/>
        <w:ind w:left="0"/>
        <w:jc w:val="both"/>
      </w:pPr>
      <w:r>
        <w:rPr>
          <w:rFonts w:ascii="Times New Roman"/>
          <w:b w:val="false"/>
          <w:i w:val="false"/>
          <w:color w:val="000000"/>
          <w:sz w:val="28"/>
        </w:rPr>
        <w:t>
      1. Электр станциялары үшін есепке алу мыналар бойынша жеке жүргізіледі:</w:t>
      </w:r>
    </w:p>
    <w:bookmarkEnd w:id="274"/>
    <w:bookmarkStart w:name="z1009" w:id="275"/>
    <w:p>
      <w:pPr>
        <w:spacing w:after="0"/>
        <w:ind w:left="0"/>
        <w:jc w:val="both"/>
      </w:pPr>
      <w:r>
        <w:rPr>
          <w:rFonts w:ascii="Times New Roman"/>
          <w:b w:val="false"/>
          <w:i w:val="false"/>
          <w:color w:val="000000"/>
          <w:sz w:val="28"/>
        </w:rPr>
        <w:t>
      - қазандық агрегат;</w:t>
      </w:r>
    </w:p>
    <w:bookmarkEnd w:id="275"/>
    <w:bookmarkStart w:name="z1010" w:id="276"/>
    <w:p>
      <w:pPr>
        <w:spacing w:after="0"/>
        <w:ind w:left="0"/>
        <w:jc w:val="both"/>
      </w:pPr>
      <w:r>
        <w:rPr>
          <w:rFonts w:ascii="Times New Roman"/>
          <w:b w:val="false"/>
          <w:i w:val="false"/>
          <w:color w:val="000000"/>
          <w:sz w:val="28"/>
        </w:rPr>
        <w:t>
      - қосалқы қазандық жабдығы;</w:t>
      </w:r>
    </w:p>
    <w:bookmarkEnd w:id="276"/>
    <w:bookmarkStart w:name="z1011" w:id="277"/>
    <w:p>
      <w:pPr>
        <w:spacing w:after="0"/>
        <w:ind w:left="0"/>
        <w:jc w:val="both"/>
      </w:pPr>
      <w:r>
        <w:rPr>
          <w:rFonts w:ascii="Times New Roman"/>
          <w:b w:val="false"/>
          <w:i w:val="false"/>
          <w:color w:val="000000"/>
          <w:sz w:val="28"/>
        </w:rPr>
        <w:t>
      - турбиналар;</w:t>
      </w:r>
    </w:p>
    <w:bookmarkEnd w:id="277"/>
    <w:bookmarkStart w:name="z1012" w:id="278"/>
    <w:p>
      <w:pPr>
        <w:spacing w:after="0"/>
        <w:ind w:left="0"/>
        <w:jc w:val="both"/>
      </w:pPr>
      <w:r>
        <w:rPr>
          <w:rFonts w:ascii="Times New Roman"/>
          <w:b w:val="false"/>
          <w:i w:val="false"/>
          <w:color w:val="000000"/>
          <w:sz w:val="28"/>
        </w:rPr>
        <w:t>
      - қосалқы турбиналық жабдық;</w:t>
      </w:r>
    </w:p>
    <w:bookmarkEnd w:id="278"/>
    <w:bookmarkStart w:name="z1013" w:id="279"/>
    <w:p>
      <w:pPr>
        <w:spacing w:after="0"/>
        <w:ind w:left="0"/>
        <w:jc w:val="both"/>
      </w:pPr>
      <w:r>
        <w:rPr>
          <w:rFonts w:ascii="Times New Roman"/>
          <w:b w:val="false"/>
          <w:i w:val="false"/>
          <w:color w:val="000000"/>
          <w:sz w:val="28"/>
        </w:rPr>
        <w:t>
      - құбыржолдар;</w:t>
      </w:r>
    </w:p>
    <w:bookmarkEnd w:id="279"/>
    <w:bookmarkStart w:name="z1014" w:id="280"/>
    <w:p>
      <w:pPr>
        <w:spacing w:after="0"/>
        <w:ind w:left="0"/>
        <w:jc w:val="both"/>
      </w:pPr>
      <w:r>
        <w:rPr>
          <w:rFonts w:ascii="Times New Roman"/>
          <w:b w:val="false"/>
          <w:i w:val="false"/>
          <w:color w:val="000000"/>
          <w:sz w:val="28"/>
        </w:rPr>
        <w:t>
      - генераторлар;</w:t>
      </w:r>
    </w:p>
    <w:bookmarkEnd w:id="280"/>
    <w:bookmarkStart w:name="z1015" w:id="281"/>
    <w:p>
      <w:pPr>
        <w:spacing w:after="0"/>
        <w:ind w:left="0"/>
        <w:jc w:val="both"/>
      </w:pPr>
      <w:r>
        <w:rPr>
          <w:rFonts w:ascii="Times New Roman"/>
          <w:b w:val="false"/>
          <w:i w:val="false"/>
          <w:color w:val="000000"/>
          <w:sz w:val="28"/>
        </w:rPr>
        <w:t>
      - трансформаторлар;</w:t>
      </w:r>
    </w:p>
    <w:bookmarkEnd w:id="281"/>
    <w:bookmarkStart w:name="z1016" w:id="282"/>
    <w:p>
      <w:pPr>
        <w:spacing w:after="0"/>
        <w:ind w:left="0"/>
        <w:jc w:val="both"/>
      </w:pPr>
      <w:r>
        <w:rPr>
          <w:rFonts w:ascii="Times New Roman"/>
          <w:b w:val="false"/>
          <w:i w:val="false"/>
          <w:color w:val="000000"/>
          <w:sz w:val="28"/>
        </w:rPr>
        <w:t>
      - сөндіргіштер және басқа электр жабдығы;</w:t>
      </w:r>
    </w:p>
    <w:bookmarkEnd w:id="282"/>
    <w:bookmarkStart w:name="z1017" w:id="283"/>
    <w:p>
      <w:pPr>
        <w:spacing w:after="0"/>
        <w:ind w:left="0"/>
        <w:jc w:val="both"/>
      </w:pPr>
      <w:r>
        <w:rPr>
          <w:rFonts w:ascii="Times New Roman"/>
          <w:b w:val="false"/>
          <w:i w:val="false"/>
          <w:color w:val="000000"/>
          <w:sz w:val="28"/>
        </w:rPr>
        <w:t>
      - релелік қорғау және автоматика;</w:t>
      </w:r>
    </w:p>
    <w:bookmarkEnd w:id="283"/>
    <w:bookmarkStart w:name="z1018" w:id="284"/>
    <w:p>
      <w:pPr>
        <w:spacing w:after="0"/>
        <w:ind w:left="0"/>
        <w:jc w:val="both"/>
      </w:pPr>
      <w:r>
        <w:rPr>
          <w:rFonts w:ascii="Times New Roman"/>
          <w:b w:val="false"/>
          <w:i w:val="false"/>
          <w:color w:val="000000"/>
          <w:sz w:val="28"/>
        </w:rPr>
        <w:t>
      - отын-көлік цехының жабдығы;</w:t>
      </w:r>
    </w:p>
    <w:bookmarkEnd w:id="284"/>
    <w:bookmarkStart w:name="z1019" w:id="285"/>
    <w:p>
      <w:pPr>
        <w:spacing w:after="0"/>
        <w:ind w:left="0"/>
        <w:jc w:val="both"/>
      </w:pPr>
      <w:r>
        <w:rPr>
          <w:rFonts w:ascii="Times New Roman"/>
          <w:b w:val="false"/>
          <w:i w:val="false"/>
          <w:color w:val="000000"/>
          <w:sz w:val="28"/>
        </w:rPr>
        <w:t>
      - химиялық суды тазарту жабдығы;</w:t>
      </w:r>
    </w:p>
    <w:bookmarkEnd w:id="285"/>
    <w:bookmarkStart w:name="z1020" w:id="286"/>
    <w:p>
      <w:pPr>
        <w:spacing w:after="0"/>
        <w:ind w:left="0"/>
        <w:jc w:val="both"/>
      </w:pPr>
      <w:r>
        <w:rPr>
          <w:rFonts w:ascii="Times New Roman"/>
          <w:b w:val="false"/>
          <w:i w:val="false"/>
          <w:color w:val="000000"/>
          <w:sz w:val="28"/>
        </w:rPr>
        <w:t>
      - жүктеменің толық түсірілуі, сондай-ақ электр станцияларының жүктемені 50 %-ға және төмен түсірулер бойынша.</w:t>
      </w:r>
    </w:p>
    <w:bookmarkEnd w:id="286"/>
    <w:bookmarkStart w:name="z1021" w:id="287"/>
    <w:p>
      <w:pPr>
        <w:spacing w:after="0"/>
        <w:ind w:left="0"/>
        <w:jc w:val="both"/>
      </w:pPr>
      <w:r>
        <w:rPr>
          <w:rFonts w:ascii="Times New Roman"/>
          <w:b w:val="false"/>
          <w:i w:val="false"/>
          <w:color w:val="000000"/>
          <w:sz w:val="28"/>
        </w:rPr>
        <w:t>
      2. Электр желілері үшін:</w:t>
      </w:r>
    </w:p>
    <w:bookmarkEnd w:id="287"/>
    <w:bookmarkStart w:name="z1022" w:id="288"/>
    <w:p>
      <w:pPr>
        <w:spacing w:after="0"/>
        <w:ind w:left="0"/>
        <w:jc w:val="both"/>
      </w:pPr>
      <w:r>
        <w:rPr>
          <w:rFonts w:ascii="Times New Roman"/>
          <w:b w:val="false"/>
          <w:i w:val="false"/>
          <w:color w:val="000000"/>
          <w:sz w:val="28"/>
        </w:rPr>
        <w:t>
      - трансформаторлар;</w:t>
      </w:r>
    </w:p>
    <w:bookmarkEnd w:id="288"/>
    <w:bookmarkStart w:name="z1023" w:id="289"/>
    <w:p>
      <w:pPr>
        <w:spacing w:after="0"/>
        <w:ind w:left="0"/>
        <w:jc w:val="both"/>
      </w:pPr>
      <w:r>
        <w:rPr>
          <w:rFonts w:ascii="Times New Roman"/>
          <w:b w:val="false"/>
          <w:i w:val="false"/>
          <w:color w:val="000000"/>
          <w:sz w:val="28"/>
        </w:rPr>
        <w:t>
      - әуе желілерінің тіреулері;</w:t>
      </w:r>
    </w:p>
    <w:bookmarkEnd w:id="289"/>
    <w:bookmarkStart w:name="z1024" w:id="290"/>
    <w:p>
      <w:pPr>
        <w:spacing w:after="0"/>
        <w:ind w:left="0"/>
        <w:jc w:val="both"/>
      </w:pPr>
      <w:r>
        <w:rPr>
          <w:rFonts w:ascii="Times New Roman"/>
          <w:b w:val="false"/>
          <w:i w:val="false"/>
          <w:color w:val="000000"/>
          <w:sz w:val="28"/>
        </w:rPr>
        <w:t>
      - желілік өткізгіштер;</w:t>
      </w:r>
    </w:p>
    <w:bookmarkEnd w:id="290"/>
    <w:bookmarkStart w:name="z1025" w:id="291"/>
    <w:p>
      <w:pPr>
        <w:spacing w:after="0"/>
        <w:ind w:left="0"/>
        <w:jc w:val="both"/>
      </w:pPr>
      <w:r>
        <w:rPr>
          <w:rFonts w:ascii="Times New Roman"/>
          <w:b w:val="false"/>
          <w:i w:val="false"/>
          <w:color w:val="000000"/>
          <w:sz w:val="28"/>
        </w:rPr>
        <w:t>
      - оқшаулағыштар;</w:t>
      </w:r>
    </w:p>
    <w:bookmarkEnd w:id="291"/>
    <w:bookmarkStart w:name="z1026" w:id="292"/>
    <w:p>
      <w:pPr>
        <w:spacing w:after="0"/>
        <w:ind w:left="0"/>
        <w:jc w:val="both"/>
      </w:pPr>
      <w:r>
        <w:rPr>
          <w:rFonts w:ascii="Times New Roman"/>
          <w:b w:val="false"/>
          <w:i w:val="false"/>
          <w:color w:val="000000"/>
          <w:sz w:val="28"/>
        </w:rPr>
        <w:t>
      - кіші станцияның сөндіргіштері және басқа жабдығы;</w:t>
      </w:r>
    </w:p>
    <w:bookmarkEnd w:id="292"/>
    <w:bookmarkStart w:name="z1027" w:id="293"/>
    <w:p>
      <w:pPr>
        <w:spacing w:after="0"/>
        <w:ind w:left="0"/>
        <w:jc w:val="both"/>
      </w:pPr>
      <w:r>
        <w:rPr>
          <w:rFonts w:ascii="Times New Roman"/>
          <w:b w:val="false"/>
          <w:i w:val="false"/>
          <w:color w:val="000000"/>
          <w:sz w:val="28"/>
        </w:rPr>
        <w:t>
      - кабельдік желілер;</w:t>
      </w:r>
    </w:p>
    <w:bookmarkEnd w:id="293"/>
    <w:bookmarkStart w:name="z1028" w:id="294"/>
    <w:p>
      <w:pPr>
        <w:spacing w:after="0"/>
        <w:ind w:left="0"/>
        <w:jc w:val="both"/>
      </w:pPr>
      <w:r>
        <w:rPr>
          <w:rFonts w:ascii="Times New Roman"/>
          <w:b w:val="false"/>
          <w:i w:val="false"/>
          <w:color w:val="000000"/>
          <w:sz w:val="28"/>
        </w:rPr>
        <w:t>
      - релелік қорғау және автоматика бойынша.</w:t>
      </w:r>
    </w:p>
    <w:bookmarkEnd w:id="294"/>
    <w:bookmarkStart w:name="z1029" w:id="295"/>
    <w:p>
      <w:pPr>
        <w:spacing w:after="0"/>
        <w:ind w:left="0"/>
        <w:jc w:val="both"/>
      </w:pPr>
      <w:r>
        <w:rPr>
          <w:rFonts w:ascii="Times New Roman"/>
          <w:b w:val="false"/>
          <w:i w:val="false"/>
          <w:color w:val="000000"/>
          <w:sz w:val="28"/>
        </w:rPr>
        <w:t>
      3. Жылу желілері үшін:</w:t>
      </w:r>
    </w:p>
    <w:bookmarkEnd w:id="295"/>
    <w:p>
      <w:pPr>
        <w:spacing w:after="0"/>
        <w:ind w:left="0"/>
        <w:jc w:val="both"/>
      </w:pPr>
      <w:r>
        <w:rPr>
          <w:rFonts w:ascii="Times New Roman"/>
          <w:b w:val="false"/>
          <w:i w:val="false"/>
          <w:color w:val="000000"/>
          <w:sz w:val="28"/>
        </w:rPr>
        <w:t>
      - магистральдық құбыржолдар;</w:t>
      </w:r>
    </w:p>
    <w:p>
      <w:pPr>
        <w:spacing w:after="0"/>
        <w:ind w:left="0"/>
        <w:jc w:val="both"/>
      </w:pPr>
      <w:r>
        <w:rPr>
          <w:rFonts w:ascii="Times New Roman"/>
          <w:b w:val="false"/>
          <w:i w:val="false"/>
          <w:color w:val="000000"/>
          <w:sz w:val="28"/>
        </w:rPr>
        <w:t>
      - орамішілік құбыржолдар;</w:t>
      </w:r>
    </w:p>
    <w:p>
      <w:pPr>
        <w:spacing w:after="0"/>
        <w:ind w:left="0"/>
        <w:jc w:val="both"/>
      </w:pPr>
      <w:r>
        <w:rPr>
          <w:rFonts w:ascii="Times New Roman"/>
          <w:b w:val="false"/>
          <w:i w:val="false"/>
          <w:color w:val="000000"/>
          <w:sz w:val="28"/>
        </w:rPr>
        <w:t>
      - су жылыту қазандықтары;</w:t>
      </w:r>
    </w:p>
    <w:p>
      <w:pPr>
        <w:spacing w:after="0"/>
        <w:ind w:left="0"/>
        <w:jc w:val="both"/>
      </w:pPr>
      <w:r>
        <w:rPr>
          <w:rFonts w:ascii="Times New Roman"/>
          <w:b w:val="false"/>
          <w:i w:val="false"/>
          <w:color w:val="000000"/>
          <w:sz w:val="28"/>
        </w:rPr>
        <w:t>
      - бу қазандықтары;</w:t>
      </w:r>
    </w:p>
    <w:p>
      <w:pPr>
        <w:spacing w:after="0"/>
        <w:ind w:left="0"/>
        <w:jc w:val="both"/>
      </w:pPr>
      <w:r>
        <w:rPr>
          <w:rFonts w:ascii="Times New Roman"/>
          <w:b w:val="false"/>
          <w:i w:val="false"/>
          <w:color w:val="000000"/>
          <w:sz w:val="28"/>
        </w:rPr>
        <w:t xml:space="preserve">
      - сорғылық агрегаттар бойынша. </w:t>
      </w:r>
    </w:p>
    <w:bookmarkStart w:name="z1033" w:id="296"/>
    <w:p>
      <w:pPr>
        <w:spacing w:after="0"/>
        <w:ind w:left="0"/>
        <w:jc w:val="both"/>
      </w:pPr>
      <w:r>
        <w:rPr>
          <w:rFonts w:ascii="Times New Roman"/>
          <w:b w:val="false"/>
          <w:i w:val="false"/>
          <w:color w:val="000000"/>
          <w:sz w:val="28"/>
        </w:rPr>
        <w:t>
      4. Персоналдың қате іс-әрекеттері.</w:t>
      </w:r>
    </w:p>
    <w:bookmarkEnd w:id="296"/>
    <w:bookmarkStart w:name="z1034" w:id="297"/>
    <w:p>
      <w:pPr>
        <w:spacing w:after="0"/>
        <w:ind w:left="0"/>
        <w:jc w:val="both"/>
      </w:pPr>
      <w:r>
        <w:rPr>
          <w:rFonts w:ascii="Times New Roman"/>
          <w:b w:val="false"/>
          <w:i w:val="false"/>
          <w:color w:val="000000"/>
          <w:sz w:val="28"/>
        </w:rPr>
        <w:t>
      5. Өрттер және жанулар.</w:t>
      </w:r>
    </w:p>
    <w:bookmarkEnd w:id="297"/>
    <w:bookmarkStart w:name="z1035" w:id="298"/>
    <w:p>
      <w:pPr>
        <w:spacing w:after="0"/>
        <w:ind w:left="0"/>
        <w:jc w:val="both"/>
      </w:pPr>
      <w:r>
        <w:rPr>
          <w:rFonts w:ascii="Times New Roman"/>
          <w:b w:val="false"/>
          <w:i w:val="false"/>
          <w:color w:val="000000"/>
          <w:sz w:val="28"/>
        </w:rPr>
        <w:t>
      6. Ғимараттар мен құрылыс конструкцияларының бұзылуы.</w:t>
      </w:r>
    </w:p>
    <w:bookmarkEnd w:id="298"/>
    <w:bookmarkStart w:name="z1036" w:id="299"/>
    <w:p>
      <w:pPr>
        <w:spacing w:after="0"/>
        <w:ind w:left="0"/>
        <w:jc w:val="both"/>
      </w:pPr>
      <w:r>
        <w:rPr>
          <w:rFonts w:ascii="Times New Roman"/>
          <w:b w:val="false"/>
          <w:i w:val="false"/>
          <w:color w:val="000000"/>
          <w:sz w:val="28"/>
        </w:rPr>
        <w:t>
      7. Қысқа тұйықтауышқа қосу және жүктемемен ажыратқыштарды сөндіру.</w:t>
      </w:r>
    </w:p>
    <w:bookmarkEnd w:id="299"/>
    <w:bookmarkStart w:name="z1037" w:id="300"/>
    <w:p>
      <w:pPr>
        <w:spacing w:after="0"/>
        <w:ind w:left="0"/>
        <w:jc w:val="both"/>
      </w:pPr>
      <w:r>
        <w:rPr>
          <w:rFonts w:ascii="Times New Roman"/>
          <w:b w:val="false"/>
          <w:i w:val="false"/>
          <w:color w:val="000000"/>
          <w:sz w:val="28"/>
        </w:rPr>
        <w:t>
      8. Қорғау және автоматиканың істен шығу жағдайлары.</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энергетикасы және жылу</w:t>
            </w:r>
            <w:r>
              <w:br/>
            </w:r>
            <w:r>
              <w:rPr>
                <w:rFonts w:ascii="Times New Roman"/>
                <w:b w:val="false"/>
                <w:i w:val="false"/>
                <w:color w:val="000000"/>
                <w:sz w:val="20"/>
              </w:rPr>
              <w:t>энергетикасы салаларындағы</w:t>
            </w:r>
            <w:r>
              <w:br/>
            </w:r>
            <w:r>
              <w:rPr>
                <w:rFonts w:ascii="Times New Roman"/>
                <w:b w:val="false"/>
                <w:i w:val="false"/>
                <w:color w:val="000000"/>
                <w:sz w:val="20"/>
              </w:rPr>
              <w:t>тергеп-тексеру жүргізу, электр</w:t>
            </w:r>
            <w:r>
              <w:br/>
            </w:r>
            <w:r>
              <w:rPr>
                <w:rFonts w:ascii="Times New Roman"/>
                <w:b w:val="false"/>
                <w:i w:val="false"/>
                <w:color w:val="000000"/>
                <w:sz w:val="20"/>
              </w:rPr>
              <w:t>энергетикасы саласындағы,</w:t>
            </w:r>
            <w:r>
              <w:br/>
            </w:r>
            <w:r>
              <w:rPr>
                <w:rFonts w:ascii="Times New Roman"/>
                <w:b w:val="false"/>
                <w:i w:val="false"/>
                <w:color w:val="000000"/>
                <w:sz w:val="20"/>
              </w:rPr>
              <w:t>орталықтандырылған және</w:t>
            </w:r>
            <w:r>
              <w:br/>
            </w:r>
            <w:r>
              <w:rPr>
                <w:rFonts w:ascii="Times New Roman"/>
                <w:b w:val="false"/>
                <w:i w:val="false"/>
                <w:color w:val="000000"/>
                <w:sz w:val="20"/>
              </w:rPr>
              <w:t>жергілікті жылумен жабдықтау</w:t>
            </w:r>
            <w:r>
              <w:br/>
            </w:r>
            <w:r>
              <w:rPr>
                <w:rFonts w:ascii="Times New Roman"/>
                <w:b w:val="false"/>
                <w:i w:val="false"/>
                <w:color w:val="000000"/>
                <w:sz w:val="20"/>
              </w:rPr>
              <w:t>жүйелеріндегі технологиялық</w:t>
            </w:r>
            <w:r>
              <w:br/>
            </w:r>
            <w:r>
              <w:rPr>
                <w:rFonts w:ascii="Times New Roman"/>
                <w:b w:val="false"/>
                <w:i w:val="false"/>
                <w:color w:val="000000"/>
                <w:sz w:val="20"/>
              </w:rPr>
              <w:t>бұзушылықтарды есепке алу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 нысан</w:t>
            </w:r>
          </w:p>
        </w:tc>
      </w:tr>
    </w:tbl>
    <w:p>
      <w:pPr>
        <w:spacing w:after="0"/>
        <w:ind w:left="0"/>
        <w:jc w:val="both"/>
      </w:pPr>
      <w:r>
        <w:rPr>
          <w:rFonts w:ascii="Times New Roman"/>
          <w:b w:val="false"/>
          <w:i w:val="false"/>
          <w:color w:val="ff0000"/>
          <w:sz w:val="28"/>
        </w:rPr>
        <w:t xml:space="preserve">
      Ескерту. Бұйрық 9-қосымшамен толықтырылды – ҚР Энергетика министрінің 22.07.2025 </w:t>
      </w:r>
      <w:r>
        <w:rPr>
          <w:rFonts w:ascii="Times New Roman"/>
          <w:b w:val="false"/>
          <w:i w:val="false"/>
          <w:color w:val="ff0000"/>
          <w:sz w:val="28"/>
        </w:rPr>
        <w:t>№ 281-н/қ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мемлекеттік энергетикалық қадағалау және бақылау жөніндегі мемлекеттік органға немесе жергілікті атқарушы органға (құзыреті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www.gov.kz/memleket/entities/kaenk</w:t>
      </w:r>
    </w:p>
    <w:p>
      <w:pPr>
        <w:spacing w:after="0"/>
        <w:ind w:left="0"/>
        <w:jc w:val="both"/>
      </w:pPr>
      <w:r>
        <w:rPr>
          <w:rFonts w:ascii="Times New Roman"/>
          <w:b w:val="false"/>
          <w:i w:val="false"/>
          <w:color w:val="000000"/>
          <w:sz w:val="28"/>
        </w:rPr>
        <w:t>
      Әкімшілік нысанның атауы: Жедел хабарлама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ЖХ-1</w:t>
      </w:r>
    </w:p>
    <w:p>
      <w:pPr>
        <w:spacing w:after="0"/>
        <w:ind w:left="0"/>
        <w:jc w:val="both"/>
      </w:pPr>
      <w:r>
        <w:rPr>
          <w:rFonts w:ascii="Times New Roman"/>
          <w:b w:val="false"/>
          <w:i w:val="false"/>
          <w:color w:val="000000"/>
          <w:sz w:val="28"/>
        </w:rPr>
        <w:t xml:space="preserve">
      Кезеңділік: технологиялық бұзушылық және өндірісте болған жазатайым оқиғалар туындаған сәттен бастап </w:t>
      </w:r>
    </w:p>
    <w:p>
      <w:pPr>
        <w:spacing w:after="0"/>
        <w:ind w:left="0"/>
        <w:jc w:val="both"/>
      </w:pPr>
      <w:r>
        <w:rPr>
          <w:rFonts w:ascii="Times New Roman"/>
          <w:b w:val="false"/>
          <w:i w:val="false"/>
          <w:color w:val="000000"/>
          <w:sz w:val="28"/>
        </w:rPr>
        <w:t>
      Есепті кезең: "____" ____________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энергия өндіруші, энергия беруші ұйымдар, жылу өндіруші және жылу тасымалдаушы субъектілер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технологиялық бұзушылық және өндірісте болған жазатайым оқиғалар туындаған сәттен бастап 15 минут және 1 сағат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81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815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 электрондық түрде және жедел хабарламалармен алмасу жөніндегі мобильді бағдарламалар арқылы қайталай отырып, телефон арқылы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p>
            <w:pPr>
              <w:spacing w:after="20"/>
              <w:ind w:left="20"/>
              <w:jc w:val="both"/>
            </w:pPr>
          </w:p>
          <w:p>
            <w:pPr>
              <w:spacing w:after="20"/>
              <w:ind w:left="20"/>
              <w:jc w:val="both"/>
            </w:pPr>
            <w:r>
              <w:rPr>
                <w:rFonts w:ascii="Times New Roman"/>
                <w:b/>
                <w:i w:val="false"/>
                <w:color w:val="00000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Қажетті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Ұсынылатын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ӘАОЖ (әкімшілік-аумақтық объектілердің жіктеуіші) бойынша орналасқан жердің коды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 жазатайым оқиғаның туындаған күні және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 жазатайым оқиғаның болжамды себептері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қорғаныс, автоматика және бұғаттау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шыққан және жұмыста қалған жабдықтың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бұзушылықтың салдары: бұзылған жабдықтың көлемі, толық жібермеу (мың киловатт сағат/гигакалория), қабылданатын шаралар, ажыратылған тұтынушылардың саны (жеке және заңды тұлғалар), технологиялық бұзушылықты жою уақыты (минут, сағат)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атауы ______________________________________</w:t>
      </w:r>
    </w:p>
    <w:p>
      <w:pPr>
        <w:spacing w:after="0"/>
        <w:ind w:left="0"/>
        <w:jc w:val="both"/>
      </w:pPr>
      <w:r>
        <w:rPr>
          <w:rFonts w:ascii="Times New Roman"/>
          <w:b w:val="false"/>
          <w:i w:val="false"/>
          <w:color w:val="000000"/>
          <w:sz w:val="28"/>
        </w:rPr>
        <w:t>
      Ұйымның мекенжайы _____________________________________________</w:t>
      </w:r>
    </w:p>
    <w:p>
      <w:pPr>
        <w:spacing w:after="0"/>
        <w:ind w:left="0"/>
        <w:jc w:val="both"/>
      </w:pPr>
      <w:r>
        <w:rPr>
          <w:rFonts w:ascii="Times New Roman"/>
          <w:b w:val="false"/>
          <w:i w:val="false"/>
          <w:color w:val="000000"/>
          <w:sz w:val="28"/>
        </w:rPr>
        <w:t>
      Ұйымның телефоны ___________________________________________</w:t>
      </w:r>
    </w:p>
    <w:p>
      <w:pPr>
        <w:spacing w:after="0"/>
        <w:ind w:left="0"/>
        <w:jc w:val="both"/>
      </w:pPr>
      <w:r>
        <w:rPr>
          <w:rFonts w:ascii="Times New Roman"/>
          <w:b w:val="false"/>
          <w:i w:val="false"/>
          <w:color w:val="000000"/>
          <w:sz w:val="28"/>
        </w:rPr>
        <w:t>
      Ұйымның электрондық пошта мекенжайы ____________________________</w:t>
      </w:r>
    </w:p>
    <w:p>
      <w:pPr>
        <w:spacing w:after="0"/>
        <w:ind w:left="0"/>
        <w:jc w:val="both"/>
      </w:pPr>
      <w:r>
        <w:rPr>
          <w:rFonts w:ascii="Times New Roman"/>
          <w:b w:val="false"/>
          <w:i w:val="false"/>
          <w:color w:val="000000"/>
          <w:sz w:val="28"/>
        </w:rPr>
        <w:t>
      Орындаушы 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Орындаушының телефоны __________________________________________</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 _____________________</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"Жедел хабарлама"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w:t>
            </w:r>
            <w:r>
              <w:br/>
            </w:r>
            <w:r>
              <w:rPr>
                <w:rFonts w:ascii="Times New Roman"/>
                <w:b w:val="false"/>
                <w:i w:val="false"/>
                <w:color w:val="000000"/>
                <w:sz w:val="20"/>
              </w:rPr>
              <w:t>нысанға қосымша</w:t>
            </w:r>
          </w:p>
        </w:tc>
      </w:tr>
    </w:tbl>
    <w:bookmarkStart w:name="z1040" w:id="301"/>
    <w:p>
      <w:pPr>
        <w:spacing w:after="0"/>
        <w:ind w:left="0"/>
        <w:jc w:val="left"/>
      </w:pPr>
      <w:r>
        <w:rPr>
          <w:rFonts w:ascii="Times New Roman"/>
          <w:b/>
          <w:i w:val="false"/>
          <w:color w:val="000000"/>
        </w:rPr>
        <w:t xml:space="preserve"> "Жедел хабарлама" әкімшілік деректерді өтеусіз негізде жинауға арналған нысанды толтыру жөніндегі түсіндірме (индекс № ЖХ-1, кезенділігі технологиялық бұзушылық және өндірісте болған жазатайым оқиғалар туындаған сәттен бастап)</w:t>
      </w:r>
    </w:p>
    <w:bookmarkEnd w:id="301"/>
    <w:bookmarkStart w:name="z1041" w:id="302"/>
    <w:p>
      <w:pPr>
        <w:spacing w:after="0"/>
        <w:ind w:left="0"/>
        <w:jc w:val="both"/>
      </w:pPr>
      <w:r>
        <w:rPr>
          <w:rFonts w:ascii="Times New Roman"/>
          <w:b w:val="false"/>
          <w:i w:val="false"/>
          <w:color w:val="000000"/>
          <w:sz w:val="28"/>
        </w:rPr>
        <w:t>
      1. 1-бағанда ӘАОЖ (әкімшілік-аумақтық объектілердің жіктеуіші) бойынша орналасқан жерінің коды (әкімшілік-аумақтық объектілердің жіктеуіші) көрсетіледі.</w:t>
      </w:r>
    </w:p>
    <w:bookmarkEnd w:id="302"/>
    <w:bookmarkStart w:name="z1042" w:id="303"/>
    <w:p>
      <w:pPr>
        <w:spacing w:after="0"/>
        <w:ind w:left="0"/>
        <w:jc w:val="both"/>
      </w:pPr>
      <w:r>
        <w:rPr>
          <w:rFonts w:ascii="Times New Roman"/>
          <w:b w:val="false"/>
          <w:i w:val="false"/>
          <w:color w:val="000000"/>
          <w:sz w:val="28"/>
        </w:rPr>
        <w:t>
      2. 2-бағанда технологиялық бұзушылық, жазатайым оқиғаның туындаған күні және уақыты көрсетіледі.</w:t>
      </w:r>
    </w:p>
    <w:bookmarkEnd w:id="303"/>
    <w:bookmarkStart w:name="z1043" w:id="304"/>
    <w:p>
      <w:pPr>
        <w:spacing w:after="0"/>
        <w:ind w:left="0"/>
        <w:jc w:val="both"/>
      </w:pPr>
      <w:r>
        <w:rPr>
          <w:rFonts w:ascii="Times New Roman"/>
          <w:b w:val="false"/>
          <w:i w:val="false"/>
          <w:color w:val="000000"/>
          <w:sz w:val="28"/>
        </w:rPr>
        <w:t xml:space="preserve">
      3. 3-бағанда технологиялық бұзушылық, жазатайым оқиғаның болжамды себептері көрсетіледі. </w:t>
      </w:r>
    </w:p>
    <w:bookmarkEnd w:id="304"/>
    <w:bookmarkStart w:name="z1044" w:id="305"/>
    <w:p>
      <w:pPr>
        <w:spacing w:after="0"/>
        <w:ind w:left="0"/>
        <w:jc w:val="both"/>
      </w:pPr>
      <w:r>
        <w:rPr>
          <w:rFonts w:ascii="Times New Roman"/>
          <w:b w:val="false"/>
          <w:i w:val="false"/>
          <w:color w:val="000000"/>
          <w:sz w:val="28"/>
        </w:rPr>
        <w:t>
      4. 4-бағанда пайдаланылған қорғаныс, автоматика және бұғаттау тізбесі көрсетіледі.</w:t>
      </w:r>
    </w:p>
    <w:bookmarkEnd w:id="305"/>
    <w:bookmarkStart w:name="z1045" w:id="306"/>
    <w:p>
      <w:pPr>
        <w:spacing w:after="0"/>
        <w:ind w:left="0"/>
        <w:jc w:val="both"/>
      </w:pPr>
      <w:r>
        <w:rPr>
          <w:rFonts w:ascii="Times New Roman"/>
          <w:b w:val="false"/>
          <w:i w:val="false"/>
          <w:color w:val="000000"/>
          <w:sz w:val="28"/>
        </w:rPr>
        <w:t>
      5. 5-бағанда істен шыққан және жұмыста қалған жабдықтың тізбесі көрсетіледі.</w:t>
      </w:r>
    </w:p>
    <w:bookmarkEnd w:id="306"/>
    <w:bookmarkStart w:name="z1046" w:id="307"/>
    <w:p>
      <w:pPr>
        <w:spacing w:after="0"/>
        <w:ind w:left="0"/>
        <w:jc w:val="both"/>
      </w:pPr>
      <w:r>
        <w:rPr>
          <w:rFonts w:ascii="Times New Roman"/>
          <w:b w:val="false"/>
          <w:i w:val="false"/>
          <w:color w:val="000000"/>
          <w:sz w:val="28"/>
        </w:rPr>
        <w:t>
      6. 6-бағанда технологиялық бұзушылықтың салдары: бұзылған жабдықтың көлемі, толық жібермеу (мың киловатт сағат/гигакалория), қабылданатын шаралар, ажыратылған тұтынушылардың саны (жеке және заңды тұлғалар), технологиялық бұзушылықты жою уақыты (минут, сағат) көрсетіледі.</w:t>
      </w:r>
    </w:p>
    <w:bookmarkEnd w:id="3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