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7a91" w14:textId="f6d7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121 бұйрығы. Қазақстан Республикасының Әділет министрлігінде 2015 жылы 27 наурызда № 10558 тіркелді.</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6-5-бабы </w:t>
      </w:r>
      <w:r>
        <w:rPr>
          <w:rFonts w:ascii="Times New Roman"/>
          <w:b w:val="false"/>
          <w:i w:val="false"/>
          <w:color w:val="000000"/>
          <w:sz w:val="28"/>
        </w:rPr>
        <w:t>5-тармағына</w:t>
      </w:r>
      <w:r>
        <w:rPr>
          <w:rFonts w:ascii="Times New Roman"/>
          <w:b w:val="false"/>
          <w:i w:val="false"/>
          <w:color w:val="000000"/>
          <w:sz w:val="28"/>
        </w:rPr>
        <w:t xml:space="preserve">, "Жылу энергетикасы туралы" Қазақстан Республикасы Заңының 15-бабы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287)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4" w:id="4"/>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мерзімдік баспа басылымдарында және "Әділет" ақпараттық-құқықтық жүйесінде ресми жариялауға жіберуді;</w:t>
      </w:r>
    </w:p>
    <w:bookmarkEnd w:id="4"/>
    <w:bookmarkStart w:name="z45"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5"/>
    <w:bookmarkStart w:name="z4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4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4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Ж. Қасымбек </w:t>
      </w:r>
    </w:p>
    <w:p>
      <w:pPr>
        <w:spacing w:after="0"/>
        <w:ind w:left="0"/>
        <w:jc w:val="both"/>
      </w:pPr>
      <w:r>
        <w:rPr>
          <w:rFonts w:ascii="Times New Roman"/>
          <w:b w:val="false"/>
          <w:i w:val="false"/>
          <w:color w:val="000000"/>
          <w:sz w:val="28"/>
        </w:rPr>
        <w:t>
      2015 жылғы 23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5" w:id="9"/>
    <w:p>
      <w:pPr>
        <w:spacing w:after="0"/>
        <w:ind w:left="0"/>
        <w:jc w:val="left"/>
      </w:pPr>
      <w:r>
        <w:rPr>
          <w:rFonts w:ascii="Times New Roman"/>
          <w:b/>
          <w:i w:val="false"/>
          <w:color w:val="000000"/>
        </w:rPr>
        <w:t xml:space="preserve">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10"/>
    <w:p>
      <w:pPr>
        <w:spacing w:after="0"/>
        <w:ind w:left="0"/>
        <w:jc w:val="left"/>
      </w:pPr>
      <w:r>
        <w:rPr>
          <w:rFonts w:ascii="Times New Roman"/>
          <w:b/>
          <w:i w:val="false"/>
          <w:color w:val="000000"/>
        </w:rPr>
        <w:t xml:space="preserve"> 1-тарау. Жалпы ережелер</w:t>
      </w:r>
    </w:p>
    <w:bookmarkEnd w:id="10"/>
    <w:bookmarkStart w:name="z49" w:id="11"/>
    <w:p>
      <w:pPr>
        <w:spacing w:after="0"/>
        <w:ind w:left="0"/>
        <w:jc w:val="both"/>
      </w:pPr>
      <w:r>
        <w:rPr>
          <w:rFonts w:ascii="Times New Roman"/>
          <w:b w:val="false"/>
          <w:i w:val="false"/>
          <w:color w:val="000000"/>
          <w:sz w:val="28"/>
        </w:rPr>
        <w:t xml:space="preserve">
      1. Осы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 (бұдан әрі – Қағидалар) "Электр энергетикасы туралы" Қазақстан Республикасы Заңының 6-5-бабы 5-тармағына, "Жылу энергетикасы туралы" Қазақстан Республикасы Заңының 15-бабы 5-тармағына,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2014 жылғы 19 қыркүйектегі № 994 қаулысымен бекітілген Қазақстан Республикасының Энергетика министрлігі ереженің 15-тармағы </w:t>
      </w:r>
      <w:r>
        <w:rPr>
          <w:rFonts w:ascii="Times New Roman"/>
          <w:b w:val="false"/>
          <w:i w:val="false"/>
          <w:color w:val="000000"/>
          <w:sz w:val="28"/>
        </w:rPr>
        <w:t>287) тармақшасына</w:t>
      </w:r>
      <w:r>
        <w:rPr>
          <w:rFonts w:ascii="Times New Roman"/>
          <w:b w:val="false"/>
          <w:i w:val="false"/>
          <w:color w:val="000000"/>
          <w:sz w:val="28"/>
        </w:rPr>
        <w:t xml:space="preserve"> сәйкес әзірленді және электр энергетикасы және жылу энергетикасы салаларындағы, біртұтас электр энергетикасы жүйесінің, электр станцияларының, жылу энергиясы көздерінің, электр және жылу желілерінің жұмысындағы технологиялық бұзушылықтарға тергеп-тексеру жүргізу және оларды есепке алу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51" w:id="13"/>
    <w:p>
      <w:pPr>
        <w:spacing w:after="0"/>
        <w:ind w:left="0"/>
        <w:jc w:val="both"/>
      </w:pPr>
      <w:r>
        <w:rPr>
          <w:rFonts w:ascii="Times New Roman"/>
          <w:b w:val="false"/>
          <w:i w:val="false"/>
          <w:color w:val="000000"/>
          <w:sz w:val="28"/>
        </w:rPr>
        <w:t>
      1) бос тұру – энергия қондырғысының жұмыссыз жай-күйі;</w:t>
      </w:r>
    </w:p>
    <w:bookmarkEnd w:id="13"/>
    <w:bookmarkStart w:name="z52" w:id="14"/>
    <w:p>
      <w:pPr>
        <w:spacing w:after="0"/>
        <w:ind w:left="0"/>
        <w:jc w:val="both"/>
      </w:pPr>
      <w:r>
        <w:rPr>
          <w:rFonts w:ascii="Times New Roman"/>
          <w:b w:val="false"/>
          <w:i w:val="false"/>
          <w:color w:val="000000"/>
          <w:sz w:val="28"/>
        </w:rPr>
        <w:t>
      2)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 үшін, сондай-ақ жеке және заңды тұлғалардың істен шығулар мен зақымдануларға ден қою және оларды жою шараларын қабылдауды қажет ететін технологиялық бұзушылықтардың туындау алғышарттары немесе туындауы туралы хабарламаларын қабылдауға және өндеуге арналған процесс;</w:t>
      </w:r>
    </w:p>
    <w:bookmarkEnd w:id="14"/>
    <w:bookmarkStart w:name="z53" w:id="15"/>
    <w:p>
      <w:pPr>
        <w:spacing w:after="0"/>
        <w:ind w:left="0"/>
        <w:jc w:val="both"/>
      </w:pPr>
      <w:r>
        <w:rPr>
          <w:rFonts w:ascii="Times New Roman"/>
          <w:b w:val="false"/>
          <w:i w:val="false"/>
          <w:color w:val="000000"/>
          <w:sz w:val="28"/>
        </w:rPr>
        <w:t>
      3) дүлей құбылыстар – табиғи ықпалдардың әсерінен, оның ішінде апаттың және зілзаланың салдарынан қоршаған орта жай-күйінің бұзылуының, өзгеруінің болуын немесе болу мүмкіндігін сипаттайтын, адам мен қоғамның өмірлік маңызды мүдделеріне қауіп төндіретін жағдай;</w:t>
      </w:r>
    </w:p>
    <w:bookmarkEnd w:id="15"/>
    <w:bookmarkStart w:name="z54" w:id="16"/>
    <w:p>
      <w:pPr>
        <w:spacing w:after="0"/>
        <w:ind w:left="0"/>
        <w:jc w:val="both"/>
      </w:pPr>
      <w:r>
        <w:rPr>
          <w:rFonts w:ascii="Times New Roman"/>
          <w:b w:val="false"/>
          <w:i w:val="false"/>
          <w:color w:val="000000"/>
          <w:sz w:val="28"/>
        </w:rPr>
        <w:t xml:space="preserve">
      4)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нәтижесінде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 </w:t>
      </w:r>
    </w:p>
    <w:bookmarkEnd w:id="16"/>
    <w:bookmarkStart w:name="z55" w:id="17"/>
    <w:p>
      <w:pPr>
        <w:spacing w:after="0"/>
        <w:ind w:left="0"/>
        <w:jc w:val="both"/>
      </w:pPr>
      <w:r>
        <w:rPr>
          <w:rFonts w:ascii="Times New Roman"/>
          <w:b w:val="false"/>
          <w:i w:val="false"/>
          <w:color w:val="000000"/>
          <w:sz w:val="28"/>
        </w:rPr>
        <w:t>
      5) жедел емес персонал – жедел және жедел-жөндеу персоналынан басқа персонал;</w:t>
      </w:r>
    </w:p>
    <w:bookmarkEnd w:id="17"/>
    <w:bookmarkStart w:name="z56" w:id="18"/>
    <w:p>
      <w:pPr>
        <w:spacing w:after="0"/>
        <w:ind w:left="0"/>
        <w:jc w:val="both"/>
      </w:pPr>
      <w:r>
        <w:rPr>
          <w:rFonts w:ascii="Times New Roman"/>
          <w:b w:val="false"/>
          <w:i w:val="false"/>
          <w:color w:val="000000"/>
          <w:sz w:val="28"/>
        </w:rPr>
        <w:t>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8"/>
    <w:bookmarkStart w:name="z57" w:id="19"/>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Біртұтас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9"/>
    <w:bookmarkStart w:name="z58" w:id="20"/>
    <w:p>
      <w:pPr>
        <w:spacing w:after="0"/>
        <w:ind w:left="0"/>
        <w:jc w:val="both"/>
      </w:pPr>
      <w:r>
        <w:rPr>
          <w:rFonts w:ascii="Times New Roman"/>
          <w:b w:val="false"/>
          <w:i w:val="false"/>
          <w:color w:val="000000"/>
          <w:sz w:val="28"/>
        </w:rPr>
        <w:t>
      8) жүктемені толық түсіру – электр станциясының электр немесе жылу жүктемесін түсіруі;</w:t>
      </w:r>
    </w:p>
    <w:bookmarkEnd w:id="20"/>
    <w:bookmarkStart w:name="z59" w:id="21"/>
    <w:p>
      <w:pPr>
        <w:spacing w:after="0"/>
        <w:ind w:left="0"/>
        <w:jc w:val="both"/>
      </w:pPr>
      <w:r>
        <w:rPr>
          <w:rFonts w:ascii="Times New Roman"/>
          <w:b w:val="false"/>
          <w:i w:val="false"/>
          <w:color w:val="000000"/>
          <w:sz w:val="28"/>
        </w:rPr>
        <w:t>
      9) жылу энергетикасы объектілері – жылу энергиясының көздері, жылу желілері және жылу тұтынатын құрылғылар;</w:t>
      </w:r>
    </w:p>
    <w:bookmarkEnd w:id="21"/>
    <w:bookmarkStart w:name="z60" w:id="22"/>
    <w:p>
      <w:pPr>
        <w:spacing w:after="0"/>
        <w:ind w:left="0"/>
        <w:jc w:val="both"/>
      </w:pPr>
      <w:r>
        <w:rPr>
          <w:rFonts w:ascii="Times New Roman"/>
          <w:b w:val="false"/>
          <w:i w:val="false"/>
          <w:color w:val="000000"/>
          <w:sz w:val="28"/>
        </w:rPr>
        <w:t>
      10) жылу энергиясының көзі – жылу энергиясын өндіруге арналған жылу электр орталығы, қазандықтар және басқа да құрылғылар және (немесе) қондырғылар;</w:t>
      </w:r>
    </w:p>
    <w:bookmarkEnd w:id="22"/>
    <w:bookmarkStart w:name="z61" w:id="23"/>
    <w:p>
      <w:pPr>
        <w:spacing w:after="0"/>
        <w:ind w:left="0"/>
        <w:jc w:val="both"/>
      </w:pPr>
      <w:r>
        <w:rPr>
          <w:rFonts w:ascii="Times New Roman"/>
          <w:b w:val="false"/>
          <w:i w:val="false"/>
          <w:color w:val="000000"/>
          <w:sz w:val="28"/>
        </w:rPr>
        <w:t>
      11) Қазақстан Республикасының біртұтас электр энергетикалық жүйесі (бұдан әрі - БЭЭЖ)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w:t>
      </w:r>
    </w:p>
    <w:bookmarkEnd w:id="23"/>
    <w:bookmarkStart w:name="z62" w:id="24"/>
    <w:p>
      <w:pPr>
        <w:spacing w:after="0"/>
        <w:ind w:left="0"/>
        <w:jc w:val="both"/>
      </w:pPr>
      <w:r>
        <w:rPr>
          <w:rFonts w:ascii="Times New Roman"/>
          <w:b w:val="false"/>
          <w:i w:val="false"/>
          <w:color w:val="000000"/>
          <w:sz w:val="28"/>
        </w:rPr>
        <w:t>
      12) қате әрекеттер – технологиялық бұзушылыққа әкеп соққан немесе оның пайда болуының алдын алмаған персоналдың әрекеті немесе әрекетсіздігі;</w:t>
      </w:r>
    </w:p>
    <w:bookmarkEnd w:id="24"/>
    <w:bookmarkStart w:name="z63" w:id="25"/>
    <w:p>
      <w:pPr>
        <w:spacing w:after="0"/>
        <w:ind w:left="0"/>
        <w:jc w:val="both"/>
      </w:pPr>
      <w:r>
        <w:rPr>
          <w:rFonts w:ascii="Times New Roman"/>
          <w:b w:val="false"/>
          <w:i w:val="false"/>
          <w:color w:val="000000"/>
          <w:sz w:val="28"/>
        </w:rPr>
        <w:t>
      13) технологиялық бұзушылық – электр және (немесе) жылу энергиясын өндіру, беру, тұтыну процесінің бұзылуына алып келген жабдықтың, электр және (немесе) жылу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bookmarkEnd w:id="25"/>
    <w:bookmarkStart w:name="z64" w:id="26"/>
    <w:p>
      <w:pPr>
        <w:spacing w:after="0"/>
        <w:ind w:left="0"/>
        <w:jc w:val="both"/>
      </w:pPr>
      <w:r>
        <w:rPr>
          <w:rFonts w:ascii="Times New Roman"/>
          <w:b w:val="false"/>
          <w:i w:val="false"/>
          <w:color w:val="000000"/>
          <w:sz w:val="28"/>
        </w:rPr>
        <w:t xml:space="preserve">
      Технологиялық бұзушылықтар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Технологиялық бұзушылықтар жіктеуінде келтірілген өлшемшарттарға сәйкес жіктеледі.</w:t>
      </w:r>
    </w:p>
    <w:bookmarkEnd w:id="26"/>
    <w:bookmarkStart w:name="z65" w:id="27"/>
    <w:p>
      <w:pPr>
        <w:spacing w:after="0"/>
        <w:ind w:left="0"/>
        <w:jc w:val="both"/>
      </w:pPr>
      <w:r>
        <w:rPr>
          <w:rFonts w:ascii="Times New Roman"/>
          <w:b w:val="false"/>
          <w:i w:val="false"/>
          <w:color w:val="000000"/>
          <w:sz w:val="28"/>
        </w:rPr>
        <w:t xml:space="preserve">
      Технологиялық бұзушылық белгілері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бұзушылық себептерін жіктеу белгілерінде келтірілген;</w:t>
      </w:r>
    </w:p>
    <w:bookmarkEnd w:id="27"/>
    <w:bookmarkStart w:name="z66" w:id="28"/>
    <w:p>
      <w:pPr>
        <w:spacing w:after="0"/>
        <w:ind w:left="0"/>
        <w:jc w:val="both"/>
      </w:pPr>
      <w:r>
        <w:rPr>
          <w:rFonts w:ascii="Times New Roman"/>
          <w:b w:val="false"/>
          <w:i w:val="false"/>
          <w:color w:val="000000"/>
          <w:sz w:val="28"/>
        </w:rPr>
        <w:t>
      14) істен шығу – энергия кәсіпорнының немесе оның жабдығының жұмысқа жарамдылық жай-күйінің бұзылғанын білдіретін процесс;</w:t>
      </w:r>
    </w:p>
    <w:bookmarkEnd w:id="28"/>
    <w:bookmarkStart w:name="z67" w:id="29"/>
    <w:p>
      <w:pPr>
        <w:spacing w:after="0"/>
        <w:ind w:left="0"/>
        <w:jc w:val="both"/>
      </w:pPr>
      <w:r>
        <w:rPr>
          <w:rFonts w:ascii="Times New Roman"/>
          <w:b w:val="false"/>
          <w:i w:val="false"/>
          <w:color w:val="000000"/>
          <w:sz w:val="28"/>
        </w:rPr>
        <w:t>
      15) энергия қондырғысы – жылу немесе электр энергиясын өндіруге, жинауға, өзгертуге, беруге, таратуға немесе тұтынуға арналған жабдық;</w:t>
      </w:r>
    </w:p>
    <w:bookmarkEnd w:id="29"/>
    <w:bookmarkStart w:name="z68" w:id="30"/>
    <w:p>
      <w:pPr>
        <w:spacing w:after="0"/>
        <w:ind w:left="0"/>
        <w:jc w:val="both"/>
      </w:pPr>
      <w:r>
        <w:rPr>
          <w:rFonts w:ascii="Times New Roman"/>
          <w:b w:val="false"/>
          <w:i w:val="false"/>
          <w:color w:val="000000"/>
          <w:sz w:val="28"/>
        </w:rPr>
        <w:t>
      16) энергия торабы – жылу және электрмен жабдықтау саласындағы инфрақұрылым тұтастығына ие оқшауланған аумақ.</w:t>
      </w:r>
    </w:p>
    <w:bookmarkEnd w:id="30"/>
    <w:bookmarkStart w:name="z69" w:id="31"/>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электр энергетикасы және жылу энергетикасы туралы заңнамасында пайдаланылатын ұғымдарға сәйкес келеді.</w:t>
      </w:r>
    </w:p>
    <w:bookmarkEnd w:id="31"/>
    <w:bookmarkStart w:name="z70" w:id="32"/>
    <w:p>
      <w:pPr>
        <w:spacing w:after="0"/>
        <w:ind w:left="0"/>
        <w:jc w:val="left"/>
      </w:pPr>
      <w:r>
        <w:rPr>
          <w:rFonts w:ascii="Times New Roman"/>
          <w:b/>
          <w:i w:val="false"/>
          <w:color w:val="000000"/>
        </w:rPr>
        <w:t xml:space="preserve"> 2-тарау. Тергеп-тексеру жүргізу тәртібі</w:t>
      </w:r>
    </w:p>
    <w:bookmarkEnd w:id="32"/>
    <w:bookmarkStart w:name="z71" w:id="33"/>
    <w:p>
      <w:pPr>
        <w:spacing w:after="0"/>
        <w:ind w:left="0"/>
        <w:jc w:val="both"/>
      </w:pPr>
      <w:r>
        <w:rPr>
          <w:rFonts w:ascii="Times New Roman"/>
          <w:b w:val="false"/>
          <w:i w:val="false"/>
          <w:color w:val="000000"/>
          <w:sz w:val="28"/>
        </w:rPr>
        <w:t>
      3. Тергеп-тексерудің мақсаттары:</w:t>
      </w:r>
    </w:p>
    <w:bookmarkEnd w:id="33"/>
    <w:bookmarkStart w:name="z72" w:id="34"/>
    <w:p>
      <w:pPr>
        <w:spacing w:after="0"/>
        <w:ind w:left="0"/>
        <w:jc w:val="both"/>
      </w:pPr>
      <w:r>
        <w:rPr>
          <w:rFonts w:ascii="Times New Roman"/>
          <w:b w:val="false"/>
          <w:i w:val="false"/>
          <w:color w:val="000000"/>
          <w:sz w:val="28"/>
        </w:rPr>
        <w:t>
      1) Қазақстан Республикасының электр энергетикасы және жылу энергетикасы салаларындағы заңнамасы талаптарының бұзылу себептерін анықтау және тиісті шаралар қабылдау;</w:t>
      </w:r>
    </w:p>
    <w:bookmarkEnd w:id="34"/>
    <w:bookmarkStart w:name="z73" w:id="35"/>
    <w:p>
      <w:pPr>
        <w:spacing w:after="0"/>
        <w:ind w:left="0"/>
        <w:jc w:val="both"/>
      </w:pPr>
      <w:r>
        <w:rPr>
          <w:rFonts w:ascii="Times New Roman"/>
          <w:b w:val="false"/>
          <w:i w:val="false"/>
          <w:color w:val="000000"/>
          <w:sz w:val="28"/>
        </w:rPr>
        <w:t>
      2) Қазақстан Республикасының электр энергетикасы және жылу энергетикасы салаларындағы заңнамасы талаптарын бұзуға жол берген тұлғаны (тұлғаларды) айқындау.</w:t>
      </w:r>
    </w:p>
    <w:bookmarkEnd w:id="35"/>
    <w:bookmarkStart w:name="z74" w:id="36"/>
    <w:p>
      <w:pPr>
        <w:spacing w:after="0"/>
        <w:ind w:left="0"/>
        <w:jc w:val="both"/>
      </w:pPr>
      <w:r>
        <w:rPr>
          <w:rFonts w:ascii="Times New Roman"/>
          <w:b w:val="false"/>
          <w:i w:val="false"/>
          <w:color w:val="000000"/>
          <w:sz w:val="28"/>
        </w:rPr>
        <w:t>
      4. Тергеп-тексеруді жүргізудің негіздері:</w:t>
      </w:r>
    </w:p>
    <w:bookmarkEnd w:id="36"/>
    <w:bookmarkStart w:name="z75" w:id="37"/>
    <w:p>
      <w:pPr>
        <w:spacing w:after="0"/>
        <w:ind w:left="0"/>
        <w:jc w:val="both"/>
      </w:pPr>
      <w:r>
        <w:rPr>
          <w:rFonts w:ascii="Times New Roman"/>
          <w:b w:val="false"/>
          <w:i w:val="false"/>
          <w:color w:val="000000"/>
          <w:sz w:val="28"/>
        </w:rPr>
        <w:t>
      1) адам өміріне, денсаулығына, қоршаған ортаға және жеке және заңды тұлғалардың, мемлекеттің құқықтары мен заңды мүдделеріне зиян келтірудің нақты фактілері бойынша, мұндай факт тұлғалардың кең тобына әсер еткен және бұзушылыққа жол берген нақты тұлғаны (тұлғаларды) анықтау талап етілетін жағдайларда, жеке және (немесе) заңды тұлғалардың, сондай-ақ мемлекеттік органдардың жүгінуі;</w:t>
      </w:r>
    </w:p>
    <w:bookmarkEnd w:id="37"/>
    <w:bookmarkStart w:name="z76" w:id="38"/>
    <w:p>
      <w:pPr>
        <w:spacing w:after="0"/>
        <w:ind w:left="0"/>
        <w:jc w:val="both"/>
      </w:pPr>
      <w:r>
        <w:rPr>
          <w:rFonts w:ascii="Times New Roman"/>
          <w:b w:val="false"/>
          <w:i w:val="false"/>
          <w:color w:val="000000"/>
          <w:sz w:val="28"/>
        </w:rPr>
        <w:t>
      2) авариялардың, технологиялық бұзушылықтардың алдында болған мән-жайларды анықтау, олардың себептерін, техникалық құрылғыларды пайдалану шарттарын, технологиялық процестерді бұзушылықтардың, электр энергетикасы және жылу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End w:id="38"/>
    <w:bookmarkStart w:name="z77" w:id="39"/>
    <w:p>
      <w:pPr>
        <w:spacing w:after="0"/>
        <w:ind w:left="0"/>
        <w:jc w:val="both"/>
      </w:pPr>
      <w:r>
        <w:rPr>
          <w:rFonts w:ascii="Times New Roman"/>
          <w:b w:val="false"/>
          <w:i w:val="false"/>
          <w:color w:val="000000"/>
          <w:sz w:val="28"/>
        </w:rPr>
        <w:t>
      5. Энергия өндіруші, энергия беруші ұйымдар, жылу өндіруші және жылу тасымалдаушы субъектілер (бұдан әрі – энергетикалық кәсіпорындар) технологиялық бұзушылық пайда болған сәттен бастап 1 сағаттың ішінде осы Қағидаларға 3-қосымшаға сәйкес энергетикалық кәсіпорындардың Қазақстан Республикасының біртұтас электр энергетикасы жүйесінде, орталықтандырылған және жергілікті жылумен жабдықтау жүйелерінде орын алған технологиялық бұзушылықтар мен жазатайым оқиғалар туралы шұғыл хабарламаларды ұсыну регламентіне сәйкес жедел хабарламалармен алмасу жөніндегі мобильді бағдарламалар арқылы қайталай отырып, телефон арқылы жедел хабарлама береді.</w:t>
      </w:r>
    </w:p>
    <w:bookmarkEnd w:id="39"/>
    <w:p>
      <w:pPr>
        <w:spacing w:after="0"/>
        <w:ind w:left="0"/>
        <w:jc w:val="both"/>
      </w:pPr>
      <w:r>
        <w:rPr>
          <w:rFonts w:ascii="Times New Roman"/>
          <w:b w:val="false"/>
          <w:i w:val="false"/>
          <w:color w:val="000000"/>
          <w:sz w:val="28"/>
        </w:rPr>
        <w:t>
      Энергетикалық кәсіпорын технологиялық бұзушылық пайда болған сәттен бастап 15 минут ішінде мемлекеттік энергетикалық қадағалау және бақылау жөніндегі органның тиісті облыс және Астана, Алматы, Шымкент қалалары бойынша аумақтық департаментті және жергілікті атқарушы органды жедел хабарламалармен алмасу жөніндегі мобильді бағдарламалар арқылы қайталай отырып, телефон арқылы технологиялық бұзушылықтың туындау фактісі туралы хабардар етеді.</w:t>
      </w:r>
    </w:p>
    <w:p>
      <w:pPr>
        <w:spacing w:after="0"/>
        <w:ind w:left="0"/>
        <w:jc w:val="both"/>
      </w:pPr>
      <w:r>
        <w:rPr>
          <w:rFonts w:ascii="Times New Roman"/>
          <w:b w:val="false"/>
          <w:i w:val="false"/>
          <w:color w:val="000000"/>
          <w:sz w:val="28"/>
        </w:rPr>
        <w:t>
      Технологиялық бұзушылық пайда болған сәттен бастап 12 сағаттан кешіктірілмейтін мерзімде энергетикалық кәсіпорын мемлекеттік энергетикалық қадағалау және бақылау жөніндегі органның тиісті облыс және Астана, Алматы, Шымкент қалалары бойынша аумақтық департаментіне, жергілікті атқарушы органға және жүйелік операторға жедел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0"/>
    <w:p>
      <w:pPr>
        <w:spacing w:after="0"/>
        <w:ind w:left="0"/>
        <w:jc w:val="both"/>
      </w:pPr>
      <w:r>
        <w:rPr>
          <w:rFonts w:ascii="Times New Roman"/>
          <w:b w:val="false"/>
          <w:i w:val="false"/>
          <w:color w:val="000000"/>
          <w:sz w:val="28"/>
        </w:rPr>
        <w:t xml:space="preserve">
      6. Жедел хабарлама мәліметтерінің нысаны мен құрамы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айқындалады.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41"/>
    <w:p>
      <w:pPr>
        <w:spacing w:after="0"/>
        <w:ind w:left="0"/>
        <w:jc w:val="both"/>
      </w:pPr>
      <w:r>
        <w:rPr>
          <w:rFonts w:ascii="Times New Roman"/>
          <w:b w:val="false"/>
          <w:i w:val="false"/>
          <w:color w:val="000000"/>
          <w:sz w:val="28"/>
        </w:rPr>
        <w:t>
      7. Мына технологиялық бұзушылықтарды:</w:t>
      </w:r>
    </w:p>
    <w:bookmarkEnd w:id="41"/>
    <w:p>
      <w:pPr>
        <w:spacing w:after="0"/>
        <w:ind w:left="0"/>
        <w:jc w:val="both"/>
      </w:pPr>
      <w:r>
        <w:rPr>
          <w:rFonts w:ascii="Times New Roman"/>
          <w:b w:val="false"/>
          <w:i w:val="false"/>
          <w:color w:val="000000"/>
          <w:sz w:val="28"/>
        </w:rPr>
        <w:t>
      Технологиялық бұзушылықтар жіктеуінің 1-тармағының 7), 9), 10), 11), 12), 13) тармақшаларын және 2-тармағының 4), 8), 9) және 10) тармақшаларын қоспағанда, осы Қағидаларға 1-қосымшаға сәйкес Технологиялық бұзушылықтар жіктеуінің (бұдан әрі – Технологиялық бұзушылықтар жіктеуі) 1 және 2-тармақтарында көзделген жергілікті жылумен жабдықтау жүйесінде орын алған технологиялық бұзушылықтарды мемлекеттік энергетикалық қадағалау және бақылау жөніндегі мемлекеттік органның бұйрығымен құрылған комиссия тергеп-тексереді;</w:t>
      </w:r>
    </w:p>
    <w:p>
      <w:pPr>
        <w:spacing w:after="0"/>
        <w:ind w:left="0"/>
        <w:jc w:val="both"/>
      </w:pPr>
      <w:r>
        <w:rPr>
          <w:rFonts w:ascii="Times New Roman"/>
          <w:b w:val="false"/>
          <w:i w:val="false"/>
          <w:color w:val="000000"/>
          <w:sz w:val="28"/>
        </w:rPr>
        <w:t>
      Технологиялық бұзушылықтар жіктеуінің 1-тармағының 7), 9), 10), 11), 12), 13) тармақшаларында және 2-тармағының 4), 8), 9) және 10) тармақшаларында көзделген жергілікті жылумен жабдықтау жүйесінде орын алған технологиялық бұзушылықтарды жергілікті атқарушы органның бұйрығымен құрылған комиссия тергеп-тексереді.</w:t>
      </w:r>
    </w:p>
    <w:p>
      <w:pPr>
        <w:spacing w:after="0"/>
        <w:ind w:left="0"/>
        <w:jc w:val="both"/>
      </w:pPr>
      <w:r>
        <w:rPr>
          <w:rFonts w:ascii="Times New Roman"/>
          <w:b w:val="false"/>
          <w:i w:val="false"/>
          <w:color w:val="000000"/>
          <w:sz w:val="28"/>
        </w:rPr>
        <w:t>
      Комиссия төрағалары болып бұйрықты шығарған органның өкілдері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42"/>
    <w:p>
      <w:pPr>
        <w:spacing w:after="0"/>
        <w:ind w:left="0"/>
        <w:jc w:val="both"/>
      </w:pPr>
      <w:r>
        <w:rPr>
          <w:rFonts w:ascii="Times New Roman"/>
          <w:b w:val="false"/>
          <w:i w:val="false"/>
          <w:color w:val="000000"/>
          <w:sz w:val="28"/>
        </w:rPr>
        <w:t>
      8. Тергеп-тексеру технологиялық бұзушылықтар жіктемесін айқындау сәтінен бастап келесі жұмыс күнінен бастап есептелетін технологиялық бұзушылықтар жіктемесін айқындау сәтінен бастап 3 жұмыс күнінен кешіктірілмей басталады және күнтізбелік 30 күннен аспауға тиіс.</w:t>
      </w:r>
    </w:p>
    <w:bookmarkEnd w:id="42"/>
    <w:bookmarkStart w:name="z93" w:id="43"/>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 немесе жергілікті атқарушы орган (құзыреті бойынша) бақылау субъектісін (объектісін), мүдделі мемлекеттік органдарды тергеп-тексеруді жүргізудің басталуы туралы технологиялық бұзушылық туындаған сәттен бастап келесі жұмыс күнінен есептелетін 2 жұмыс күні ішінде хабардар етеді.</w:t>
      </w:r>
    </w:p>
    <w:bookmarkEnd w:id="43"/>
    <w:bookmarkStart w:name="z94" w:id="44"/>
    <w:p>
      <w:pPr>
        <w:spacing w:after="0"/>
        <w:ind w:left="0"/>
        <w:jc w:val="both"/>
      </w:pPr>
      <w:r>
        <w:rPr>
          <w:rFonts w:ascii="Times New Roman"/>
          <w:b w:val="false"/>
          <w:i w:val="false"/>
          <w:color w:val="000000"/>
          <w:sz w:val="28"/>
        </w:rPr>
        <w:t>
      9. Осы Қағидалардың 8-тармағында көзделген кезеңде тергеп-тексеруді аяқтау мүмкін болмаған кезде тергеп-тексеру мерзімдері комиссия шешімімен күнтізбелік 30 күнге бір рет қана ұзартылады.</w:t>
      </w:r>
    </w:p>
    <w:bookmarkEnd w:id="44"/>
    <w:bookmarkStart w:name="z95" w:id="45"/>
    <w:p>
      <w:pPr>
        <w:spacing w:after="0"/>
        <w:ind w:left="0"/>
        <w:jc w:val="both"/>
      </w:pPr>
      <w:r>
        <w:rPr>
          <w:rFonts w:ascii="Times New Roman"/>
          <w:b w:val="false"/>
          <w:i w:val="false"/>
          <w:color w:val="000000"/>
          <w:sz w:val="28"/>
        </w:rPr>
        <w:t>
      Осы Қағидаларда белгіленген мерзімдерде тергеп-тексеруді жүргізуге объективті кедергі келтіретін мән-жайлар туындаған кезде тергеп-тексеру мерзімдері комиссия төрағасының бұйрығымен ресімделетін комиссияның шешімімен тоқтатыла тұрады.</w:t>
      </w:r>
    </w:p>
    <w:bookmarkEnd w:id="45"/>
    <w:bookmarkStart w:name="z96" w:id="46"/>
    <w:p>
      <w:pPr>
        <w:spacing w:after="0"/>
        <w:ind w:left="0"/>
        <w:jc w:val="both"/>
      </w:pPr>
      <w:r>
        <w:rPr>
          <w:rFonts w:ascii="Times New Roman"/>
          <w:b w:val="false"/>
          <w:i w:val="false"/>
          <w:color w:val="000000"/>
          <w:sz w:val="28"/>
        </w:rPr>
        <w:t>
      Тергеп-тексеру комиссия төрағасының бұйрығымен ресімделетін комиссияның шешімі бойынша оны тоқтата тұруға себеп болған мән-жайлар жойылғаннан кейін қайта басталады.</w:t>
      </w:r>
    </w:p>
    <w:bookmarkEnd w:id="46"/>
    <w:bookmarkStart w:name="z97" w:id="47"/>
    <w:p>
      <w:pPr>
        <w:spacing w:after="0"/>
        <w:ind w:left="0"/>
        <w:jc w:val="both"/>
      </w:pPr>
      <w:r>
        <w:rPr>
          <w:rFonts w:ascii="Times New Roman"/>
          <w:b w:val="false"/>
          <w:i w:val="false"/>
          <w:color w:val="000000"/>
          <w:sz w:val="28"/>
        </w:rPr>
        <w:t>
      Комиссия төрағасының тергеп-тексеруді қайта бастау туралы бұйрығы шығарылған күннен бастап мерзімдердің өтуі жалғасуда.</w:t>
      </w:r>
    </w:p>
    <w:bookmarkEnd w:id="47"/>
    <w:bookmarkStart w:name="z98" w:id="48"/>
    <w:p>
      <w:pPr>
        <w:spacing w:after="0"/>
        <w:ind w:left="0"/>
        <w:jc w:val="both"/>
      </w:pPr>
      <w:r>
        <w:rPr>
          <w:rFonts w:ascii="Times New Roman"/>
          <w:b w:val="false"/>
          <w:i w:val="false"/>
          <w:color w:val="000000"/>
          <w:sz w:val="28"/>
        </w:rPr>
        <w:t>
      10. Комиссия жұмысы ұйымдастыру іс-шараларын орындайтын және уақтылы, сапалы тергеп-тексеруді және оның нәтижелерін ресімдеуді қамтамасыз ететін оның төрағасы белгілейтін регламентке сәйкес жүргізеді.</w:t>
      </w:r>
    </w:p>
    <w:bookmarkEnd w:id="48"/>
    <w:bookmarkStart w:name="z99" w:id="49"/>
    <w:p>
      <w:pPr>
        <w:spacing w:after="0"/>
        <w:ind w:left="0"/>
        <w:jc w:val="both"/>
      </w:pPr>
      <w:r>
        <w:rPr>
          <w:rFonts w:ascii="Times New Roman"/>
          <w:b w:val="false"/>
          <w:i w:val="false"/>
          <w:color w:val="000000"/>
          <w:sz w:val="28"/>
        </w:rPr>
        <w:t>
      11. Комиссия төрағадан және оның мүшелерінен, сондай-ақ комиссияның шешіміне қатыспайтын хатшыдан тұрады. Хатшыны есептемегенде, төрағаны қоса алғанда, комиссия мүшелерінің саны саны – тақ.</w:t>
      </w:r>
    </w:p>
    <w:bookmarkEnd w:id="49"/>
    <w:p>
      <w:pPr>
        <w:spacing w:after="0"/>
        <w:ind w:left="0"/>
        <w:jc w:val="both"/>
      </w:pPr>
      <w:r>
        <w:rPr>
          <w:rFonts w:ascii="Times New Roman"/>
          <w:b w:val="false"/>
          <w:i w:val="false"/>
          <w:color w:val="000000"/>
          <w:sz w:val="28"/>
        </w:rPr>
        <w:t>
      Комиссия құрамы технологиялық бұзушылықтың ауырлығына және сипатына байланысты айқындалады және мемлекеттік органдардың, жөндеу, баптау, жобалау, ғылыми-зерттеу, дайындаушы зауыттардың, құрылыс-монтаждау және өзге де мүдделі тұлғалардың өкілдерін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0"/>
    <w:p>
      <w:pPr>
        <w:spacing w:after="0"/>
        <w:ind w:left="0"/>
        <w:jc w:val="both"/>
      </w:pPr>
      <w:r>
        <w:rPr>
          <w:rFonts w:ascii="Times New Roman"/>
          <w:b w:val="false"/>
          <w:i w:val="false"/>
          <w:color w:val="000000"/>
          <w:sz w:val="28"/>
        </w:rPr>
        <w:t>
      12. Тұтынушыда орын алған және энергия беруші ұйымда одан әрі өршуіне алып келген технологиялық бұзушылықтар аталған екі тараптың өкілдерінің қатысуымен тергеп-тексеріледі.</w:t>
      </w:r>
    </w:p>
    <w:bookmarkEnd w:id="50"/>
    <w:bookmarkStart w:name="z102" w:id="51"/>
    <w:p>
      <w:pPr>
        <w:spacing w:after="0"/>
        <w:ind w:left="0"/>
        <w:jc w:val="both"/>
      </w:pPr>
      <w:r>
        <w:rPr>
          <w:rFonts w:ascii="Times New Roman"/>
          <w:b w:val="false"/>
          <w:i w:val="false"/>
          <w:color w:val="000000"/>
          <w:sz w:val="28"/>
        </w:rPr>
        <w:t>
      13. Технологиялық бұзушылық болған тергеп-тексерілетін энергетикалық кәсіпорын:</w:t>
      </w:r>
    </w:p>
    <w:bookmarkEnd w:id="51"/>
    <w:bookmarkStart w:name="z103" w:id="52"/>
    <w:p>
      <w:pPr>
        <w:spacing w:after="0"/>
        <w:ind w:left="0"/>
        <w:jc w:val="both"/>
      </w:pPr>
      <w:r>
        <w:rPr>
          <w:rFonts w:ascii="Times New Roman"/>
          <w:b w:val="false"/>
          <w:i w:val="false"/>
          <w:color w:val="000000"/>
          <w:sz w:val="28"/>
        </w:rPr>
        <w:t>
      1) техникалық есептеулер, зертханалық зерттеулер, сынақтар жүргізеді;</w:t>
      </w:r>
    </w:p>
    <w:bookmarkEnd w:id="52"/>
    <w:bookmarkStart w:name="z104" w:id="53"/>
    <w:p>
      <w:pPr>
        <w:spacing w:after="0"/>
        <w:ind w:left="0"/>
        <w:jc w:val="both"/>
      </w:pPr>
      <w:r>
        <w:rPr>
          <w:rFonts w:ascii="Times New Roman"/>
          <w:b w:val="false"/>
          <w:i w:val="false"/>
          <w:color w:val="000000"/>
          <w:sz w:val="28"/>
        </w:rPr>
        <w:t>
      2) зақымданған объектінің фототүсірілімдерін орындайды.</w:t>
      </w:r>
    </w:p>
    <w:bookmarkEnd w:id="53"/>
    <w:bookmarkStart w:name="z105" w:id="54"/>
    <w:p>
      <w:pPr>
        <w:spacing w:after="0"/>
        <w:ind w:left="0"/>
        <w:jc w:val="both"/>
      </w:pPr>
      <w:r>
        <w:rPr>
          <w:rFonts w:ascii="Times New Roman"/>
          <w:b w:val="false"/>
          <w:i w:val="false"/>
          <w:color w:val="000000"/>
          <w:sz w:val="28"/>
        </w:rPr>
        <w:t>
      14. Комиссия жұмысы басталғанға дейін энергетикалық кәсіпорын:</w:t>
      </w:r>
    </w:p>
    <w:bookmarkEnd w:id="54"/>
    <w:bookmarkStart w:name="z106" w:id="55"/>
    <w:p>
      <w:pPr>
        <w:spacing w:after="0"/>
        <w:ind w:left="0"/>
        <w:jc w:val="both"/>
      </w:pPr>
      <w:r>
        <w:rPr>
          <w:rFonts w:ascii="Times New Roman"/>
          <w:b w:val="false"/>
          <w:i w:val="false"/>
          <w:color w:val="000000"/>
          <w:sz w:val="28"/>
        </w:rPr>
        <w:t>
      1) орын алған технологиялық бұзушылық сипаты мен көлемін айқындайды;</w:t>
      </w:r>
    </w:p>
    <w:bookmarkEnd w:id="55"/>
    <w:bookmarkStart w:name="z107" w:id="56"/>
    <w:p>
      <w:pPr>
        <w:spacing w:after="0"/>
        <w:ind w:left="0"/>
        <w:jc w:val="both"/>
      </w:pPr>
      <w:r>
        <w:rPr>
          <w:rFonts w:ascii="Times New Roman"/>
          <w:b w:val="false"/>
          <w:i w:val="false"/>
          <w:color w:val="000000"/>
          <w:sz w:val="28"/>
        </w:rPr>
        <w:t>
      2) тіркеу аспаптарының диаграммаларын, осцилограммаларын, жедел келіссөздердің электрондық жазбаларын, жедел журналдарды, электрондық-есептеу машиналарының басылымдарын, зақымданған жабдықтың жекелеген элементтері мен бөліктерін сақтауды қамтамасыз етеді;</w:t>
      </w:r>
    </w:p>
    <w:bookmarkEnd w:id="56"/>
    <w:bookmarkStart w:name="z108" w:id="57"/>
    <w:p>
      <w:pPr>
        <w:spacing w:after="0"/>
        <w:ind w:left="0"/>
        <w:jc w:val="both"/>
      </w:pPr>
      <w:r>
        <w:rPr>
          <w:rFonts w:ascii="Times New Roman"/>
          <w:b w:val="false"/>
          <w:i w:val="false"/>
          <w:color w:val="000000"/>
          <w:sz w:val="28"/>
        </w:rPr>
        <w:t>
      3) коммутациялық аппаратураның, ілгекті және реттеу арқауының, блинкерлер мен бастырмалардың тұрған орындарын белгілейді;</w:t>
      </w:r>
    </w:p>
    <w:bookmarkEnd w:id="57"/>
    <w:bookmarkStart w:name="z109" w:id="58"/>
    <w:p>
      <w:pPr>
        <w:spacing w:after="0"/>
        <w:ind w:left="0"/>
        <w:jc w:val="both"/>
      </w:pPr>
      <w:r>
        <w:rPr>
          <w:rFonts w:ascii="Times New Roman"/>
          <w:b w:val="false"/>
          <w:i w:val="false"/>
          <w:color w:val="000000"/>
          <w:sz w:val="28"/>
        </w:rPr>
        <w:t>
      4) технологиялық бұзушылықты жоюға қатысқан персоналдың, бұзушылықты көргендердің рапорттарын жинайды;</w:t>
      </w:r>
    </w:p>
    <w:bookmarkEnd w:id="58"/>
    <w:bookmarkStart w:name="z110" w:id="59"/>
    <w:p>
      <w:pPr>
        <w:spacing w:after="0"/>
        <w:ind w:left="0"/>
        <w:jc w:val="both"/>
      </w:pPr>
      <w:r>
        <w:rPr>
          <w:rFonts w:ascii="Times New Roman"/>
          <w:b w:val="false"/>
          <w:i w:val="false"/>
          <w:color w:val="000000"/>
          <w:sz w:val="28"/>
        </w:rPr>
        <w:t>
      5) жөндеу және жобалық құжаттамасын, хаттамаларды, схемаларды, зауыттық және өндірістік нұсқауларды, режимдік карталарды іріктеуді жүзеге асырады;</w:t>
      </w:r>
    </w:p>
    <w:bookmarkEnd w:id="59"/>
    <w:bookmarkStart w:name="z111" w:id="60"/>
    <w:p>
      <w:pPr>
        <w:spacing w:after="0"/>
        <w:ind w:left="0"/>
        <w:jc w:val="both"/>
      </w:pPr>
      <w:r>
        <w:rPr>
          <w:rFonts w:ascii="Times New Roman"/>
          <w:b w:val="false"/>
          <w:i w:val="false"/>
          <w:color w:val="000000"/>
          <w:sz w:val="28"/>
        </w:rPr>
        <w:t>
      6) қажет болған кезде немесе комиссияның шешімі бойынша энергетикалық сараптаманы жүргізуді қамтамасыз етеді.</w:t>
      </w:r>
    </w:p>
    <w:bookmarkEnd w:id="60"/>
    <w:bookmarkStart w:name="z112" w:id="61"/>
    <w:p>
      <w:pPr>
        <w:spacing w:after="0"/>
        <w:ind w:left="0"/>
        <w:jc w:val="both"/>
      </w:pPr>
      <w:r>
        <w:rPr>
          <w:rFonts w:ascii="Times New Roman"/>
          <w:b w:val="false"/>
          <w:i w:val="false"/>
          <w:color w:val="000000"/>
          <w:sz w:val="28"/>
        </w:rPr>
        <w:t>
      Жүргізілген энергетикалық сараптаманың дәлелденген, негізделген нәтижелерін және сарапшылардың сараптама өткізу мәні бойынша толық тұжырымдарын комиссия тергеп-тексеру нәтижелерін ресімдеу үшін пайдаланады;</w:t>
      </w:r>
    </w:p>
    <w:bookmarkEnd w:id="61"/>
    <w:bookmarkStart w:name="z113" w:id="6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Электр және жылу энергиясын толық жібермеу анықтамасына сәйкес энергияны толық жібермеуді айқындайды.</w:t>
      </w:r>
    </w:p>
    <w:bookmarkEnd w:id="62"/>
    <w:bookmarkStart w:name="z114" w:id="63"/>
    <w:p>
      <w:pPr>
        <w:spacing w:after="0"/>
        <w:ind w:left="0"/>
        <w:jc w:val="both"/>
      </w:pPr>
      <w:r>
        <w:rPr>
          <w:rFonts w:ascii="Times New Roman"/>
          <w:b w:val="false"/>
          <w:i w:val="false"/>
          <w:color w:val="000000"/>
          <w:sz w:val="28"/>
        </w:rPr>
        <w:t>
      15. Осы Қағидалардың 13 және 14-тармақтарында көрсетілген орындалған іс-шаралар қорытындысы бойынша қалыптастырылған материалдар комиссияның әрбір мүшесіне ұсынылады. Комиссияның қарауына ұсынылатын сипаттамалар мен құжаттарды аумағында технологиялық бұзушылық орын алған және тергеп-тексеріліп жатқан энергетикалық кәсіпорынның басшысы дәйектейді.</w:t>
      </w:r>
    </w:p>
    <w:bookmarkEnd w:id="63"/>
    <w:bookmarkStart w:name="z115" w:id="64"/>
    <w:p>
      <w:pPr>
        <w:spacing w:after="0"/>
        <w:ind w:left="0"/>
        <w:jc w:val="both"/>
      </w:pPr>
      <w:r>
        <w:rPr>
          <w:rFonts w:ascii="Times New Roman"/>
          <w:b w:val="false"/>
          <w:i w:val="false"/>
          <w:color w:val="000000"/>
          <w:sz w:val="28"/>
        </w:rPr>
        <w:t>
      16. Тергеп-тексеру барысында комиссия мүшелерінің сұранысы бойынша энергетикалық кәсіпорын тергеп-тексеру тақырыбына байланысты қажетті материалдарды ұсынады.</w:t>
      </w:r>
    </w:p>
    <w:bookmarkEnd w:id="64"/>
    <w:bookmarkStart w:name="z116" w:id="65"/>
    <w:p>
      <w:pPr>
        <w:spacing w:after="0"/>
        <w:ind w:left="0"/>
        <w:jc w:val="both"/>
      </w:pPr>
      <w:r>
        <w:rPr>
          <w:rFonts w:ascii="Times New Roman"/>
          <w:b w:val="false"/>
          <w:i w:val="false"/>
          <w:color w:val="000000"/>
          <w:sz w:val="28"/>
        </w:rPr>
        <w:t>
      17. Тергеп-тексеру кезінде пайда болу, өршудің барлық себептері сипатталады, зерделенеді және:</w:t>
      </w:r>
    </w:p>
    <w:bookmarkEnd w:id="65"/>
    <w:bookmarkStart w:name="z117" w:id="66"/>
    <w:p>
      <w:pPr>
        <w:spacing w:after="0"/>
        <w:ind w:left="0"/>
        <w:jc w:val="both"/>
      </w:pPr>
      <w:r>
        <w:rPr>
          <w:rFonts w:ascii="Times New Roman"/>
          <w:b w:val="false"/>
          <w:i w:val="false"/>
          <w:color w:val="000000"/>
          <w:sz w:val="28"/>
        </w:rPr>
        <w:t>
      1) қызмет көрсетуші персоналдың әрекеті;</w:t>
      </w:r>
    </w:p>
    <w:bookmarkEnd w:id="66"/>
    <w:bookmarkStart w:name="z118" w:id="67"/>
    <w:p>
      <w:pPr>
        <w:spacing w:after="0"/>
        <w:ind w:left="0"/>
        <w:jc w:val="both"/>
      </w:pPr>
      <w:r>
        <w:rPr>
          <w:rFonts w:ascii="Times New Roman"/>
          <w:b w:val="false"/>
          <w:i w:val="false"/>
          <w:color w:val="000000"/>
          <w:sz w:val="28"/>
        </w:rPr>
        <w:t>
      2) объектілердің және оны пайдаланатын ұйымдардың қауіпсіздік, техникалық жай-күйі және пайдалану талаптарына сәйкес келуі;</w:t>
      </w:r>
    </w:p>
    <w:bookmarkEnd w:id="67"/>
    <w:bookmarkStart w:name="z119" w:id="68"/>
    <w:p>
      <w:pPr>
        <w:spacing w:after="0"/>
        <w:ind w:left="0"/>
        <w:jc w:val="both"/>
      </w:pPr>
      <w:r>
        <w:rPr>
          <w:rFonts w:ascii="Times New Roman"/>
          <w:b w:val="false"/>
          <w:i w:val="false"/>
          <w:color w:val="000000"/>
          <w:sz w:val="28"/>
        </w:rPr>
        <w:t>
      3) жөндеу, профилактикалық тексеру мен сынақтар, жабдықтың жай-күйіне бақылау жүргізу сапасы мен мерзімдері;</w:t>
      </w:r>
    </w:p>
    <w:bookmarkEnd w:id="68"/>
    <w:bookmarkStart w:name="z120" w:id="69"/>
    <w:p>
      <w:pPr>
        <w:spacing w:after="0"/>
        <w:ind w:left="0"/>
        <w:jc w:val="both"/>
      </w:pPr>
      <w:r>
        <w:rPr>
          <w:rFonts w:ascii="Times New Roman"/>
          <w:b w:val="false"/>
          <w:i w:val="false"/>
          <w:color w:val="000000"/>
          <w:sz w:val="28"/>
        </w:rPr>
        <w:t>
      4) жөндеу жұмыстарын жүргізу кезінде технологиялық тәртіптің сақталуы;</w:t>
      </w:r>
    </w:p>
    <w:bookmarkEnd w:id="69"/>
    <w:bookmarkStart w:name="z121" w:id="70"/>
    <w:p>
      <w:pPr>
        <w:spacing w:after="0"/>
        <w:ind w:left="0"/>
        <w:jc w:val="both"/>
      </w:pPr>
      <w:r>
        <w:rPr>
          <w:rFonts w:ascii="Times New Roman"/>
          <w:b w:val="false"/>
          <w:i w:val="false"/>
          <w:color w:val="000000"/>
          <w:sz w:val="28"/>
        </w:rPr>
        <w:t>
      5) авария ошақтарын және жабдық ақауларын жою бойынша шаралардың уақтылы қабылдануы;</w:t>
      </w:r>
    </w:p>
    <w:bookmarkEnd w:id="70"/>
    <w:bookmarkStart w:name="z122" w:id="71"/>
    <w:p>
      <w:pPr>
        <w:spacing w:after="0"/>
        <w:ind w:left="0"/>
        <w:jc w:val="both"/>
      </w:pPr>
      <w:r>
        <w:rPr>
          <w:rFonts w:ascii="Times New Roman"/>
          <w:b w:val="false"/>
          <w:i w:val="false"/>
          <w:color w:val="000000"/>
          <w:sz w:val="28"/>
        </w:rPr>
        <w:t>
      6) жабдықтар мен конструкцияларды дайындау, жобалық, құрылыс, монтаждау және реттеу жұмыстарының сапасы;</w:t>
      </w:r>
    </w:p>
    <w:bookmarkEnd w:id="71"/>
    <w:bookmarkStart w:name="z123" w:id="72"/>
    <w:p>
      <w:pPr>
        <w:spacing w:after="0"/>
        <w:ind w:left="0"/>
        <w:jc w:val="both"/>
      </w:pPr>
      <w:r>
        <w:rPr>
          <w:rFonts w:ascii="Times New Roman"/>
          <w:b w:val="false"/>
          <w:i w:val="false"/>
          <w:color w:val="000000"/>
          <w:sz w:val="28"/>
        </w:rPr>
        <w:t>
      7) дүлей құбылыстардың (көк мұз қырларының қалыңдығы, желдің жылдамдығы және басқасы) нақты параметрлерінің жобада қабылданған және (немесе) нормалармен белгіленген шамаларға сәйкес келуі;</w:t>
      </w:r>
    </w:p>
    <w:bookmarkEnd w:id="72"/>
    <w:bookmarkStart w:name="z124" w:id="73"/>
    <w:p>
      <w:pPr>
        <w:spacing w:after="0"/>
        <w:ind w:left="0"/>
        <w:jc w:val="both"/>
      </w:pPr>
      <w:r>
        <w:rPr>
          <w:rFonts w:ascii="Times New Roman"/>
          <w:b w:val="false"/>
          <w:i w:val="false"/>
          <w:color w:val="000000"/>
          <w:sz w:val="28"/>
        </w:rPr>
        <w:t>
      8) жүргізілген энергетикалық сараптама нәтижелері бағаланады.</w:t>
      </w:r>
    </w:p>
    <w:bookmarkEnd w:id="73"/>
    <w:bookmarkStart w:name="z125" w:id="74"/>
    <w:p>
      <w:pPr>
        <w:spacing w:after="0"/>
        <w:ind w:left="0"/>
        <w:jc w:val="both"/>
      </w:pPr>
      <w:r>
        <w:rPr>
          <w:rFonts w:ascii="Times New Roman"/>
          <w:b w:val="false"/>
          <w:i w:val="false"/>
          <w:color w:val="000000"/>
          <w:sz w:val="28"/>
        </w:rPr>
        <w:t>
      18. Зақымданған жабдықты ашу немесе бөлшектеу комиссия төрағасының рұқсаты бойынша жүргізіледі.</w:t>
      </w:r>
    </w:p>
    <w:bookmarkEnd w:id="74"/>
    <w:bookmarkStart w:name="z126" w:id="75"/>
    <w:p>
      <w:pPr>
        <w:spacing w:after="0"/>
        <w:ind w:left="0"/>
        <w:jc w:val="both"/>
      </w:pPr>
      <w:r>
        <w:rPr>
          <w:rFonts w:ascii="Times New Roman"/>
          <w:b w:val="false"/>
          <w:i w:val="false"/>
          <w:color w:val="000000"/>
          <w:sz w:val="28"/>
        </w:rPr>
        <w:t>
      Адамдар мен жабдық үшін ықтимал қауіп болған кезде ашуға және бөлшектеуге рұқсатты энергетикалық кәсіпорынның техникалық басшысы қабылдайды.</w:t>
      </w:r>
    </w:p>
    <w:bookmarkEnd w:id="75"/>
    <w:bookmarkStart w:name="z127" w:id="76"/>
    <w:p>
      <w:pPr>
        <w:spacing w:after="0"/>
        <w:ind w:left="0"/>
        <w:jc w:val="both"/>
      </w:pPr>
      <w:r>
        <w:rPr>
          <w:rFonts w:ascii="Times New Roman"/>
          <w:b w:val="false"/>
          <w:i w:val="false"/>
          <w:color w:val="000000"/>
          <w:sz w:val="28"/>
        </w:rPr>
        <w:t xml:space="preserve">
      19. Тергеп-тексеру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тергеп-тексеру нәтижелері туралы актімен ресімделеді.</w:t>
      </w:r>
    </w:p>
    <w:bookmarkEnd w:id="76"/>
    <w:bookmarkStart w:name="z128" w:id="77"/>
    <w:p>
      <w:pPr>
        <w:spacing w:after="0"/>
        <w:ind w:left="0"/>
        <w:jc w:val="both"/>
      </w:pPr>
      <w:r>
        <w:rPr>
          <w:rFonts w:ascii="Times New Roman"/>
          <w:b w:val="false"/>
          <w:i w:val="false"/>
          <w:color w:val="000000"/>
          <w:sz w:val="28"/>
        </w:rPr>
        <w:t>
      Тергеп-тексеру нәтижелері туралы актісіне жүргізілген энергетикалық сараптама нәтижелері, комиссия тұжырымдарын растайтын құжаттар (зақымданған жабдықты қарап-тексеру актісі, регистрограммалар, осциллограммалар, жедел журналдардан алынған көшірмелер, түсініктеме жазбалар, схемалар, сызбалар, фотосуреттер, жабдық және металды сынау нәтижелері, сауалнама қағаздары) қоса беріледі.</w:t>
      </w:r>
    </w:p>
    <w:bookmarkEnd w:id="77"/>
    <w:bookmarkStart w:name="z129" w:id="78"/>
    <w:p>
      <w:pPr>
        <w:spacing w:after="0"/>
        <w:ind w:left="0"/>
        <w:jc w:val="both"/>
      </w:pPr>
      <w:r>
        <w:rPr>
          <w:rFonts w:ascii="Times New Roman"/>
          <w:b w:val="false"/>
          <w:i w:val="false"/>
          <w:color w:val="000000"/>
          <w:sz w:val="28"/>
        </w:rPr>
        <w:t xml:space="preserve">
      20. II дәрежелі істен шығулар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энергетикалық кәсіпорындағы технологиялық бұзушылық журналында ресімделеді.</w:t>
      </w:r>
    </w:p>
    <w:bookmarkEnd w:id="78"/>
    <w:bookmarkStart w:name="z130" w:id="79"/>
    <w:p>
      <w:pPr>
        <w:spacing w:after="0"/>
        <w:ind w:left="0"/>
        <w:jc w:val="both"/>
      </w:pPr>
      <w:r>
        <w:rPr>
          <w:rFonts w:ascii="Times New Roman"/>
          <w:b w:val="false"/>
          <w:i w:val="false"/>
          <w:color w:val="000000"/>
          <w:sz w:val="28"/>
        </w:rPr>
        <w:t xml:space="preserve">
      21. Тергеп-тексеру нәтижелері туралы актісіне комиссияның барлық мүшелері қол қояды. </w:t>
      </w:r>
    </w:p>
    <w:bookmarkEnd w:id="79"/>
    <w:bookmarkStart w:name="z131" w:id="80"/>
    <w:p>
      <w:pPr>
        <w:spacing w:after="0"/>
        <w:ind w:left="0"/>
        <w:jc w:val="both"/>
      </w:pPr>
      <w:r>
        <w:rPr>
          <w:rFonts w:ascii="Times New Roman"/>
          <w:b w:val="false"/>
          <w:i w:val="false"/>
          <w:color w:val="000000"/>
          <w:sz w:val="28"/>
        </w:rPr>
        <w:t>
      Тергеп-тексеру нәтижелері туралы актісінде келтірілген шешіммен келіспеген комиссия мүшелері тергеп-тексеру нәтижелері туралы актісіне қосу үшін жазбаша ерекші пікірін ұсынады, бұл ретте олар тергеп-тексеру нәтижелері туралы актісіне "ерекше пікірді ескере отырып" деген ескертпемен қол қояды.</w:t>
      </w:r>
    </w:p>
    <w:bookmarkEnd w:id="80"/>
    <w:bookmarkStart w:name="z132" w:id="81"/>
    <w:p>
      <w:pPr>
        <w:spacing w:after="0"/>
        <w:ind w:left="0"/>
        <w:jc w:val="both"/>
      </w:pPr>
      <w:r>
        <w:rPr>
          <w:rFonts w:ascii="Times New Roman"/>
          <w:b w:val="false"/>
          <w:i w:val="false"/>
          <w:color w:val="000000"/>
          <w:sz w:val="28"/>
        </w:rPr>
        <w:t>
      22. Тергеп-тексеру нәтижелері туралы актісі барлық қосымшаларымен бірге үш данада жасалады: бірі – энергетикалық кәсіпорын үшін, екіншісі – мемлекеттік энергетикалық қадағалау және бақылау жөніндегі мемлекеттік орган немесе жергілікті атқарушы орган үшін (құзыреті бойынша), үшіншісі тергеп-тексеру аяқталғаннан кейін келесі жұмыс күні ішінде өз құзыреті шегінде құқықтық статистика және арнайы есепке алу саласындағы қызметті жүзеге асыратын мемлекеттік органға жіберіледі.</w:t>
      </w:r>
    </w:p>
    <w:bookmarkEnd w:id="81"/>
    <w:bookmarkStart w:name="z133" w:id="82"/>
    <w:p>
      <w:pPr>
        <w:spacing w:after="0"/>
        <w:ind w:left="0"/>
        <w:jc w:val="both"/>
      </w:pPr>
      <w:r>
        <w:rPr>
          <w:rFonts w:ascii="Times New Roman"/>
          <w:b w:val="false"/>
          <w:i w:val="false"/>
          <w:color w:val="000000"/>
          <w:sz w:val="28"/>
        </w:rPr>
        <w:t>
      23. Тергеп-тексеру нәтижелері туралы актісіне сәйкес әрбір іс-шараны орындау мерзімі өткеннен кейін энергетикалық кәсіпорын 5 жұмыс күні ішінде іс-шараның орындалуы туралы ақпаратты растайтын материалдарды қоса бере отырып, мемлекеттік энергетикалық қадағалау және бақылау жөніндегі мемлекеттік органға немесе жергілікті атқарушы органға (құзыреті бойынша) жібереді.</w:t>
      </w:r>
    </w:p>
    <w:bookmarkEnd w:id="82"/>
    <w:bookmarkStart w:name="z134" w:id="83"/>
    <w:p>
      <w:pPr>
        <w:spacing w:after="0"/>
        <w:ind w:left="0"/>
        <w:jc w:val="both"/>
      </w:pPr>
      <w:r>
        <w:rPr>
          <w:rFonts w:ascii="Times New Roman"/>
          <w:b w:val="false"/>
          <w:i w:val="false"/>
          <w:color w:val="000000"/>
          <w:sz w:val="28"/>
        </w:rPr>
        <w:t>
      24. Мемлекеттік энергетикалық қадағалау және бақылау жөніндегі мемлекеттік орган немесе жергілікті атқарушы орган (құзыреті бойынша) тергеп-тексеруді жүргізудің қорытындылары бойынша тергеп-тексеруді жүргізуге негіз болған, Қазақстан Республикасының электр энергетикасы және жылу энергетикасы саласындағы заңнамасының талаптарын бұзуға жол берген тұлғаны (тұлғаларды) айқындайды.</w:t>
      </w:r>
    </w:p>
    <w:bookmarkEnd w:id="83"/>
    <w:bookmarkStart w:name="z135" w:id="84"/>
    <w:p>
      <w:pPr>
        <w:spacing w:after="0"/>
        <w:ind w:left="0"/>
        <w:jc w:val="both"/>
      </w:pPr>
      <w:r>
        <w:rPr>
          <w:rFonts w:ascii="Times New Roman"/>
          <w:b w:val="false"/>
          <w:i w:val="false"/>
          <w:color w:val="000000"/>
          <w:sz w:val="28"/>
        </w:rPr>
        <w:t>
      Тергеп-тексеруді жүргізудің қорытындылары бойынша бұзушылыққа жол берген тұлғаға (тұлғаларға) қатысты Қазақстан Республикасының заңдарында көзделген шаралар қабылданады.</w:t>
      </w:r>
    </w:p>
    <w:bookmarkEnd w:id="84"/>
    <w:bookmarkStart w:name="z136" w:id="85"/>
    <w:p>
      <w:pPr>
        <w:spacing w:after="0"/>
        <w:ind w:left="0"/>
        <w:jc w:val="both"/>
      </w:pPr>
      <w:r>
        <w:rPr>
          <w:rFonts w:ascii="Times New Roman"/>
          <w:b w:val="false"/>
          <w:i w:val="false"/>
          <w:color w:val="000000"/>
          <w:sz w:val="28"/>
        </w:rPr>
        <w:t>
      25. Тергеп-тексеруді жүргізудің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bookmarkEnd w:id="85"/>
    <w:bookmarkStart w:name="z137" w:id="86"/>
    <w:p>
      <w:pPr>
        <w:spacing w:after="0"/>
        <w:ind w:left="0"/>
        <w:jc w:val="both"/>
      </w:pPr>
      <w:r>
        <w:rPr>
          <w:rFonts w:ascii="Times New Roman"/>
          <w:b w:val="false"/>
          <w:i w:val="false"/>
          <w:color w:val="000000"/>
          <w:sz w:val="28"/>
        </w:rPr>
        <w:t>
      26. Орталық Азияның біріктірілген энергетикалық жүйесінің (бұдан әрі – БЭЖ) және Қазақстанның БЭЭЖ жұмысында іргелес мемлекеттердің кінәсінен болған технологиялық бұзушылықтар Орталық Азия БЭЖ Кеңесі бекіткен Орталық Азия БЭЖ және Қазақстан БЭЖ жұмысындағы бұзушылықтарды тергеп-тексеру және есепке алу жөніндегі (2003 жылғы 31 шілде – 2003 жылғы 1 тамыздағы отырыстың 49 –хаттамасы, Бішкек қаласы) нұсқаулық (бұдан әрі – Нұсқаулық) талаптарына сәйкес тергеп-тексеріледі. Бұл технологиялық бұзушылықтар Нұсқаулыққа сәйкес арнайы есепке алуға жатады.</w:t>
      </w:r>
    </w:p>
    <w:bookmarkEnd w:id="86"/>
    <w:bookmarkStart w:name="z138" w:id="87"/>
    <w:p>
      <w:pPr>
        <w:spacing w:after="0"/>
        <w:ind w:left="0"/>
        <w:jc w:val="left"/>
      </w:pPr>
      <w:r>
        <w:rPr>
          <w:rFonts w:ascii="Times New Roman"/>
          <w:b/>
          <w:i w:val="false"/>
          <w:color w:val="000000"/>
        </w:rPr>
        <w:t xml:space="preserve"> 3-тарау. Технологиялық бұзушылықтарды есепке алу тәртібі</w:t>
      </w:r>
    </w:p>
    <w:bookmarkEnd w:id="87"/>
    <w:bookmarkStart w:name="z139" w:id="88"/>
    <w:p>
      <w:pPr>
        <w:spacing w:after="0"/>
        <w:ind w:left="0"/>
        <w:jc w:val="both"/>
      </w:pPr>
      <w:r>
        <w:rPr>
          <w:rFonts w:ascii="Times New Roman"/>
          <w:b w:val="false"/>
          <w:i w:val="false"/>
          <w:color w:val="000000"/>
          <w:sz w:val="28"/>
        </w:rPr>
        <w:t>
      27. Технологиялық бұзушылықтар жіктеуіне сәйкес біртұтас электр энергетикасы жүйесінің, электр станцияларының, қазандықтардың, электр және жылу желілерінің, орталықтандырылған және жергілікті жылумен жабдықтау жүйелерінің жұмысында орын алған технологиялық бұзушылықтар есепке алуға жатады.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89"/>
    <w:p>
      <w:pPr>
        <w:spacing w:after="0"/>
        <w:ind w:left="0"/>
        <w:jc w:val="both"/>
      </w:pPr>
      <w:r>
        <w:rPr>
          <w:rFonts w:ascii="Times New Roman"/>
          <w:b w:val="false"/>
          <w:i w:val="false"/>
          <w:color w:val="000000"/>
          <w:sz w:val="28"/>
        </w:rPr>
        <w:t>
      28. Технологиялық бұзушылықтарды есепке алуды энергетикалық кәсіпорындар энергетикалық қондырғыларды кешенді сынақтан өткізген (жүктемемен) және өнеркәсіптік немесе тәжірибелік-өнеркәсіптік пайдалануға қабылдаған сәттен бастап олардың жалпы жұмыс істеу уақыты ішінде жүргізеді.</w:t>
      </w:r>
    </w:p>
    <w:bookmarkEnd w:id="89"/>
    <w:bookmarkStart w:name="z141" w:id="90"/>
    <w:p>
      <w:pPr>
        <w:spacing w:after="0"/>
        <w:ind w:left="0"/>
        <w:jc w:val="both"/>
      </w:pPr>
      <w:r>
        <w:rPr>
          <w:rFonts w:ascii="Times New Roman"/>
          <w:b w:val="false"/>
          <w:i w:val="false"/>
          <w:color w:val="000000"/>
          <w:sz w:val="28"/>
        </w:rPr>
        <w:t>
      29. Ауқымына, өршу ортасына, қатысушының кінәсіне байланысты бірнеше энергетикалық кәсіпорынды қамтитын технологиялық бұзушылық бір немесе бірнеше энергетикалық кәсіпорында комиссияның шешімі бойынша есепке алынады.</w:t>
      </w:r>
    </w:p>
    <w:bookmarkEnd w:id="90"/>
    <w:bookmarkStart w:name="z142" w:id="91"/>
    <w:p>
      <w:pPr>
        <w:spacing w:after="0"/>
        <w:ind w:left="0"/>
        <w:jc w:val="both"/>
      </w:pPr>
      <w:r>
        <w:rPr>
          <w:rFonts w:ascii="Times New Roman"/>
          <w:b w:val="false"/>
          <w:i w:val="false"/>
          <w:color w:val="000000"/>
          <w:sz w:val="28"/>
        </w:rPr>
        <w:t xml:space="preserve">
      30. Әрбір энергетикалық кәсіпорын есепті айдан кейінгі айдың жетісіне дейін ай сайын мемлекеттік энергетикалық қадағалау және бақылау жөніндегі мемлекеттік органға немесе жергілікті атқарушы органға (құзыреті бойынша)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технологиялық бұзушылықтар туралы жиынтық есептілікті жолдайды.</w:t>
      </w:r>
    </w:p>
    <w:bookmarkEnd w:id="91"/>
    <w:p>
      <w:pPr>
        <w:spacing w:after="0"/>
        <w:ind w:left="0"/>
        <w:jc w:val="both"/>
      </w:pPr>
      <w:r>
        <w:rPr>
          <w:rFonts w:ascii="Times New Roman"/>
          <w:b w:val="false"/>
          <w:i w:val="false"/>
          <w:color w:val="000000"/>
          <w:sz w:val="28"/>
        </w:rPr>
        <w:t xml:space="preserve">
      Технологиялық бұзушылықтарды есепке алу энергетикалық кәсіпорындарда нысаны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 технологиялық бұзушылықтарды есепке алу журналында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bookmarkStart w:name="z145" w:id="92"/>
    <w:p>
      <w:pPr>
        <w:spacing w:after="0"/>
        <w:ind w:left="0"/>
        <w:jc w:val="left"/>
      </w:pPr>
      <w:r>
        <w:rPr>
          <w:rFonts w:ascii="Times New Roman"/>
          <w:b/>
          <w:i w:val="false"/>
          <w:color w:val="000000"/>
        </w:rPr>
        <w:t xml:space="preserve"> Технологиялық бұзушылықтарды жіктеу</w:t>
      </w:r>
    </w:p>
    <w:bookmarkEnd w:id="92"/>
    <w:bookmarkStart w:name="z146" w:id="93"/>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(бұдан әрі – БЭЖ), электр станцияларының, жылу энергиясы көзідерінің, электр және жылу желілерінің жұмысындағы технологиялық бұзушылықтар салдарының сипаты мен ауырлығына байланысты аварияларға, I және II дәрежелі істен шығуларға жіктеледі.</w:t>
      </w:r>
    </w:p>
    <w:bookmarkEnd w:id="93"/>
    <w:bookmarkStart w:name="z147" w:id="94"/>
    <w:p>
      <w:pPr>
        <w:spacing w:after="0"/>
        <w:ind w:left="0"/>
        <w:jc w:val="both"/>
      </w:pPr>
      <w:r>
        <w:rPr>
          <w:rFonts w:ascii="Times New Roman"/>
          <w:b w:val="false"/>
          <w:i w:val="false"/>
          <w:color w:val="000000"/>
          <w:sz w:val="28"/>
        </w:rPr>
        <w:t>
      1. Авариялар:</w:t>
      </w:r>
    </w:p>
    <w:bookmarkEnd w:id="94"/>
    <w:bookmarkStart w:name="z148" w:id="95"/>
    <w:p>
      <w:pPr>
        <w:spacing w:after="0"/>
        <w:ind w:left="0"/>
        <w:jc w:val="both"/>
      </w:pPr>
      <w:r>
        <w:rPr>
          <w:rFonts w:ascii="Times New Roman"/>
          <w:b w:val="false"/>
          <w:i w:val="false"/>
          <w:color w:val="000000"/>
          <w:sz w:val="28"/>
        </w:rPr>
        <w:t>
      1) су құбырының, газ-мазут құбырының, отын беру трактының, электр станцияларының өзіндік жеке электр немесе жылу қажеттіліктерінің істен шығуы және оларды авариялық жөндеуге шығару; электр станциясындағы, кіші электр станциясындағы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өндіруші жабдықтың бір тәуліктен артық толық тоқтап қалуына немесе оның бір бөлігінің 25 және одан артық тәулік мерзімге бос тұруына әкелсе;</w:t>
      </w:r>
    </w:p>
    <w:bookmarkEnd w:id="95"/>
    <w:bookmarkStart w:name="z149" w:id="96"/>
    <w:p>
      <w:pPr>
        <w:spacing w:after="0"/>
        <w:ind w:left="0"/>
        <w:jc w:val="both"/>
      </w:pPr>
      <w:r>
        <w:rPr>
          <w:rFonts w:ascii="Times New Roman"/>
          <w:b w:val="false"/>
          <w:i w:val="false"/>
          <w:color w:val="000000"/>
          <w:sz w:val="28"/>
        </w:rPr>
        <w:t>
      2) қуаты 100 гигакалорий/сағат (бұдан әрі – Гкал/сағ) қазанның, қуаты 50 мегаватт (бұдан әрі – МВт) және одан жоғары турбинаның, қуаты 60 МВт және одан жоғары генератордың, қуаты 75 мегавольт ампер (бұдан әрі – МВА) және одан жоғары трансформатордың, реактордың, ажыратқыштың, кернеуі 220 киловольт (бұдан әрі – кВ) және одан жоғары электр беру желілерінің ұзақтығы 25 тәулікке және одан артық мерзімге бос тұруына әкеп соққан зақымдану;</w:t>
      </w:r>
    </w:p>
    <w:bookmarkEnd w:id="96"/>
    <w:bookmarkStart w:name="z150" w:id="97"/>
    <w:p>
      <w:pPr>
        <w:spacing w:after="0"/>
        <w:ind w:left="0"/>
        <w:jc w:val="both"/>
      </w:pPr>
      <w:r>
        <w:rPr>
          <w:rFonts w:ascii="Times New Roman"/>
          <w:b w:val="false"/>
          <w:i w:val="false"/>
          <w:color w:val="000000"/>
          <w:sz w:val="28"/>
        </w:rPr>
        <w:t>
      3) мыналарға:</w:t>
      </w:r>
    </w:p>
    <w:bookmarkEnd w:id="97"/>
    <w:bookmarkStart w:name="z151" w:id="98"/>
    <w:p>
      <w:pPr>
        <w:spacing w:after="0"/>
        <w:ind w:left="0"/>
        <w:jc w:val="both"/>
      </w:pPr>
      <w:r>
        <w:rPr>
          <w:rFonts w:ascii="Times New Roman"/>
          <w:b w:val="false"/>
          <w:i w:val="false"/>
          <w:color w:val="000000"/>
          <w:sz w:val="28"/>
        </w:rPr>
        <w:t>
      гидротораптың ең жоғары есептік қабілетінің артуымен су қоймасынан суды ағызуға;</w:t>
      </w:r>
    </w:p>
    <w:bookmarkEnd w:id="98"/>
    <w:bookmarkStart w:name="z152" w:id="99"/>
    <w:p>
      <w:pPr>
        <w:spacing w:after="0"/>
        <w:ind w:left="0"/>
        <w:jc w:val="both"/>
      </w:pPr>
      <w:r>
        <w:rPr>
          <w:rFonts w:ascii="Times New Roman"/>
          <w:b w:val="false"/>
          <w:i w:val="false"/>
          <w:color w:val="000000"/>
          <w:sz w:val="28"/>
        </w:rPr>
        <w:t>
      гидроэлектр станциясының қазіргі қуатының 50 % және одан артық төмендеуіне;</w:t>
      </w:r>
    </w:p>
    <w:bookmarkEnd w:id="99"/>
    <w:bookmarkStart w:name="z153" w:id="100"/>
    <w:p>
      <w:pPr>
        <w:spacing w:after="0"/>
        <w:ind w:left="0"/>
        <w:jc w:val="both"/>
      </w:pPr>
      <w:r>
        <w:rPr>
          <w:rFonts w:ascii="Times New Roman"/>
          <w:b w:val="false"/>
          <w:i w:val="false"/>
          <w:color w:val="000000"/>
          <w:sz w:val="28"/>
        </w:rPr>
        <w:t>
      жоғарғы бьефте су деңгейінің шекті-қолжетімді мәндерге артуына әкеп соққан белгіленген қуаты 100 МВт және артық гидроэлектр станциялары құрылыстарының зақымдануы немесе жұмысқа жарамдылығының бұзылуы:</w:t>
      </w:r>
    </w:p>
    <w:bookmarkEnd w:id="100"/>
    <w:bookmarkStart w:name="z154" w:id="101"/>
    <w:p>
      <w:pPr>
        <w:spacing w:after="0"/>
        <w:ind w:left="0"/>
        <w:jc w:val="both"/>
      </w:pPr>
      <w:r>
        <w:rPr>
          <w:rFonts w:ascii="Times New Roman"/>
          <w:b w:val="false"/>
          <w:i w:val="false"/>
          <w:color w:val="000000"/>
          <w:sz w:val="28"/>
        </w:rPr>
        <w:t>
      4) БЭЭЖ және оның оқшауланған бөлігінің 49 герцтен (бұдан әрі – Гц) төмен жиілікпен 30 минуттан артық жұмыс істеуі немесе 51 Гц жоғары жиілікпен үш минуттан артық жұмыс істеуі;</w:t>
      </w:r>
    </w:p>
    <w:bookmarkEnd w:id="101"/>
    <w:bookmarkStart w:name="z155" w:id="102"/>
    <w:p>
      <w:pPr>
        <w:spacing w:after="0"/>
        <w:ind w:left="0"/>
        <w:jc w:val="both"/>
      </w:pPr>
      <w:r>
        <w:rPr>
          <w:rFonts w:ascii="Times New Roman"/>
          <w:b w:val="false"/>
          <w:i w:val="false"/>
          <w:color w:val="000000"/>
          <w:sz w:val="28"/>
        </w:rPr>
        <w:t>
      5) БЭЭЖ-дың жекелеген бөліктерге бөлінуі арқылы оның тұтастығының бұзылуы немесе тұтынушыларға сағатына 250000 кВт (кВт/сағ) және одан артық өлшемдегі электр энергиясын жеткіліксіз беруді тудырған электр станциясы және (немесе) электр желісі жұмысының бұзылуы;</w:t>
      </w:r>
    </w:p>
    <w:bookmarkEnd w:id="102"/>
    <w:bookmarkStart w:name="z156" w:id="103"/>
    <w:p>
      <w:pPr>
        <w:spacing w:after="0"/>
        <w:ind w:left="0"/>
        <w:jc w:val="both"/>
      </w:pPr>
      <w:r>
        <w:rPr>
          <w:rFonts w:ascii="Times New Roman"/>
          <w:b w:val="false"/>
          <w:i w:val="false"/>
          <w:color w:val="000000"/>
          <w:sz w:val="28"/>
        </w:rPr>
        <w:t>
      6) бір блокты жұмыс режимін қоспағанда, келтірілген жалпы электр және жылу жүктемесі 300 МВт және одан жоғары болса, жылыту қазандықтарының (су жылыту және бу) жүктемесін есепке алмағанда, электр станцияның жүктемені толық түсіруі;</w:t>
      </w:r>
    </w:p>
    <w:bookmarkEnd w:id="103"/>
    <w:bookmarkStart w:name="z157" w:id="104"/>
    <w:p>
      <w:pPr>
        <w:spacing w:after="0"/>
        <w:ind w:left="0"/>
        <w:jc w:val="both"/>
      </w:pPr>
      <w:r>
        <w:rPr>
          <w:rFonts w:ascii="Times New Roman"/>
          <w:b w:val="false"/>
          <w:i w:val="false"/>
          <w:color w:val="000000"/>
          <w:sz w:val="28"/>
        </w:rPr>
        <w:t>
      7) тікелей жылу магистралындағы жылу желісінің бекітілген графиктен 250С төмен желілік су температурасымен бес тәуліктен артық жұмыс істеуге әкеп соққан жылу көзінің зақымдануы немесе ақаулығы;</w:t>
      </w:r>
    </w:p>
    <w:bookmarkEnd w:id="104"/>
    <w:bookmarkStart w:name="z158" w:id="105"/>
    <w:p>
      <w:pPr>
        <w:spacing w:after="0"/>
        <w:ind w:left="0"/>
        <w:jc w:val="both"/>
      </w:pPr>
      <w:r>
        <w:rPr>
          <w:rFonts w:ascii="Times New Roman"/>
          <w:b w:val="false"/>
          <w:i w:val="false"/>
          <w:color w:val="000000"/>
          <w:sz w:val="28"/>
        </w:rPr>
        <w:t>
      8) күл-қож қалдықтарының қоршаған ортаға шығарылуымен электр станциясы күл-қож дамбасының бұзылуы;</w:t>
      </w:r>
    </w:p>
    <w:bookmarkEnd w:id="105"/>
    <w:bookmarkStart w:name="z159" w:id="106"/>
    <w:p>
      <w:pPr>
        <w:spacing w:after="0"/>
        <w:ind w:left="0"/>
        <w:jc w:val="both"/>
      </w:pPr>
      <w:r>
        <w:rPr>
          <w:rFonts w:ascii="Times New Roman"/>
          <w:b w:val="false"/>
          <w:i w:val="false"/>
          <w:color w:val="000000"/>
          <w:sz w:val="28"/>
        </w:rPr>
        <w:t>
      9) су құбырының, газ-мазут құбырының, отын беру трактының, қазандықтардың өзіндік жеке электр немесе жылу қажеттіліктерінің істен шығуы және оларды авариялық жөндеуге шығару; қазандықтардағы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жылу энергиясын өндіретін жабдықтың бір тәуліктен артық толық тоқтап қалуына немесе оның бір бөлігінің 25 және одан артық тәулік мерзімге бос тұруына әкелсе;</w:t>
      </w:r>
    </w:p>
    <w:bookmarkEnd w:id="106"/>
    <w:bookmarkStart w:name="z160" w:id="107"/>
    <w:p>
      <w:pPr>
        <w:spacing w:after="0"/>
        <w:ind w:left="0"/>
        <w:jc w:val="both"/>
      </w:pPr>
      <w:r>
        <w:rPr>
          <w:rFonts w:ascii="Times New Roman"/>
          <w:b w:val="false"/>
          <w:i w:val="false"/>
          <w:color w:val="000000"/>
          <w:sz w:val="28"/>
        </w:rPr>
        <w:t>
      10) өнімділігі сағатына 160 тонна (бұдан әрі – т/сағ.) және одан жоғары бу қазанының, өнімділігі сағатына 100 гигакалорий (бұдан әрі – Гкал/сағ.) және одан жоғары су жылыту қазанының ұзақтығы 25 тәулікке және одан артық мерзімге бос тұруына әкеп соққан зақымдану;</w:t>
      </w:r>
    </w:p>
    <w:bookmarkEnd w:id="107"/>
    <w:bookmarkStart w:name="z161" w:id="108"/>
    <w:p>
      <w:pPr>
        <w:spacing w:after="0"/>
        <w:ind w:left="0"/>
        <w:jc w:val="both"/>
      </w:pPr>
      <w:r>
        <w:rPr>
          <w:rFonts w:ascii="Times New Roman"/>
          <w:b w:val="false"/>
          <w:i w:val="false"/>
          <w:color w:val="000000"/>
          <w:sz w:val="28"/>
        </w:rPr>
        <w:t xml:space="preserve">
      11) тікелей жылу магистралындағы жылу желісінің желілік су температурасымен бір тәулік және одан көп бекітілген кестеден 250С төмен жұмыс істеуіне әкеп соққан қазандық жабдығының істен шығуы және оларды кейіннен авариялық жөндеуге шығару; </w:t>
      </w:r>
    </w:p>
    <w:bookmarkEnd w:id="108"/>
    <w:bookmarkStart w:name="z162" w:id="109"/>
    <w:p>
      <w:pPr>
        <w:spacing w:after="0"/>
        <w:ind w:left="0"/>
        <w:jc w:val="both"/>
      </w:pPr>
      <w:r>
        <w:rPr>
          <w:rFonts w:ascii="Times New Roman"/>
          <w:b w:val="false"/>
          <w:i w:val="false"/>
          <w:color w:val="000000"/>
          <w:sz w:val="28"/>
        </w:rPr>
        <w:t>
      12) күл-қож қалдықтарының қоршаған ортаға шығарылуымен қазандық күл-қож дамбасының бұзылуы;</w:t>
      </w:r>
    </w:p>
    <w:bookmarkEnd w:id="109"/>
    <w:bookmarkStart w:name="z163" w:id="110"/>
    <w:p>
      <w:pPr>
        <w:spacing w:after="0"/>
        <w:ind w:left="0"/>
        <w:jc w:val="both"/>
      </w:pPr>
      <w:r>
        <w:rPr>
          <w:rFonts w:ascii="Times New Roman"/>
          <w:b w:val="false"/>
          <w:i w:val="false"/>
          <w:color w:val="000000"/>
          <w:sz w:val="28"/>
        </w:rPr>
        <w:t>
      13) жылыту маусымында тұтынушыларды жылумен жабдықтауда 24 сағаттан артық мерзімге үзіліс тудырған жылу желілерінің зақымдануы болып табылады.</w:t>
      </w:r>
    </w:p>
    <w:bookmarkEnd w:id="110"/>
    <w:bookmarkStart w:name="z164" w:id="111"/>
    <w:p>
      <w:pPr>
        <w:spacing w:after="0"/>
        <w:ind w:left="0"/>
        <w:jc w:val="both"/>
      </w:pPr>
      <w:r>
        <w:rPr>
          <w:rFonts w:ascii="Times New Roman"/>
          <w:b w:val="false"/>
          <w:i w:val="false"/>
          <w:color w:val="000000"/>
          <w:sz w:val="28"/>
        </w:rPr>
        <w:t>
      2. I дәрежелі істен шығулар:</w:t>
      </w:r>
    </w:p>
    <w:bookmarkEnd w:id="111"/>
    <w:bookmarkStart w:name="z165" w:id="112"/>
    <w:p>
      <w:pPr>
        <w:spacing w:after="0"/>
        <w:ind w:left="0"/>
        <w:jc w:val="both"/>
      </w:pPr>
      <w:r>
        <w:rPr>
          <w:rFonts w:ascii="Times New Roman"/>
          <w:b w:val="false"/>
          <w:i w:val="false"/>
          <w:color w:val="000000"/>
          <w:sz w:val="28"/>
        </w:rPr>
        <w:t>
      1) су құбырының, газ-мазут құбырының, отын беру трактының, электр станцияларының өзіндік жеке электр немесе жылу қажеттіліктерінің істен шығуы және оларды авариялық жөндеуге шығару; электр станциясындағы, кіші электр станциясындағы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өндіруші жабдықтың бір тәуліктен артық толық тоқтап қалуына немесе оның бір бөлігінің 10 тәуліктен 25 тәулікке дейінгі мерзімге бос тұруына әкелсе;</w:t>
      </w:r>
    </w:p>
    <w:bookmarkEnd w:id="112"/>
    <w:bookmarkStart w:name="z166" w:id="113"/>
    <w:p>
      <w:pPr>
        <w:spacing w:after="0"/>
        <w:ind w:left="0"/>
        <w:jc w:val="both"/>
      </w:pPr>
      <w:r>
        <w:rPr>
          <w:rFonts w:ascii="Times New Roman"/>
          <w:b w:val="false"/>
          <w:i w:val="false"/>
          <w:color w:val="000000"/>
          <w:sz w:val="28"/>
        </w:rPr>
        <w:t>
      2) қуаты 100 Гкал/сағ қазанның, қуаты 50 МВт турбинаның, қуаты 60 МВт және одан жоғары генератордың, қуаты 75 МВА және одан жоғары трансформатордың, реактордың, ажыратқыштың, кернеуі 220 кВ және одан жоғары электр беру желілерінің 10 тәуліктен 25 тәулікке дейінгі мерзімге ос тұруына әкеп соққан зақымдану;</w:t>
      </w:r>
    </w:p>
    <w:bookmarkEnd w:id="113"/>
    <w:bookmarkStart w:name="z167" w:id="114"/>
    <w:p>
      <w:pPr>
        <w:spacing w:after="0"/>
        <w:ind w:left="0"/>
        <w:jc w:val="both"/>
      </w:pPr>
      <w:r>
        <w:rPr>
          <w:rFonts w:ascii="Times New Roman"/>
          <w:b w:val="false"/>
          <w:i w:val="false"/>
          <w:color w:val="000000"/>
          <w:sz w:val="28"/>
        </w:rPr>
        <w:t>
      3) БЭЭЖ-дың жекелеген бөліктерге бөлінуі арқылы оның тұтастығының бұзылуы немесе тұтынушыларға сағатына 100000 кВт/сағ-тан 250000 кВт/сағ. дейінгі өлшемдегі электр энергиясын жеткіліксіз беруді тудырған электр станциясы және (немесе) электр желісі жұмысының бұзылуы;</w:t>
      </w:r>
    </w:p>
    <w:bookmarkEnd w:id="114"/>
    <w:bookmarkStart w:name="z168" w:id="115"/>
    <w:p>
      <w:pPr>
        <w:spacing w:after="0"/>
        <w:ind w:left="0"/>
        <w:jc w:val="both"/>
      </w:pPr>
      <w:r>
        <w:rPr>
          <w:rFonts w:ascii="Times New Roman"/>
          <w:b w:val="false"/>
          <w:i w:val="false"/>
          <w:color w:val="000000"/>
          <w:sz w:val="28"/>
        </w:rPr>
        <w:t>
      4) тікелей жылу магистралындағы жылу желісінің бекітілген графиктен 150С төмен желілік су температурасымен 3 тәуліктен 5 тәулікке дейін жұмыс істеуіне әкеп соққан жылу энергиясы көзінің зақымдануы немесе ақаулығы;</w:t>
      </w:r>
    </w:p>
    <w:bookmarkEnd w:id="115"/>
    <w:bookmarkStart w:name="z169" w:id="116"/>
    <w:p>
      <w:pPr>
        <w:spacing w:after="0"/>
        <w:ind w:left="0"/>
        <w:jc w:val="both"/>
      </w:pPr>
      <w:r>
        <w:rPr>
          <w:rFonts w:ascii="Times New Roman"/>
          <w:b w:val="false"/>
          <w:i w:val="false"/>
          <w:color w:val="000000"/>
          <w:sz w:val="28"/>
        </w:rPr>
        <w:t>
      5) БЭЭЖ немесе оның оқшауланған бөлігінің (энерготорап) ұзақтығы 30 минутқа дейін 49,0 Гц төмен жиілікпен немесе үш минуттан аз 51,0 Гц жиілікпен жұмыс істеуі;</w:t>
      </w:r>
    </w:p>
    <w:bookmarkEnd w:id="116"/>
    <w:bookmarkStart w:name="z170" w:id="117"/>
    <w:p>
      <w:pPr>
        <w:spacing w:after="0"/>
        <w:ind w:left="0"/>
        <w:jc w:val="both"/>
      </w:pPr>
      <w:r>
        <w:rPr>
          <w:rFonts w:ascii="Times New Roman"/>
          <w:b w:val="false"/>
          <w:i w:val="false"/>
          <w:color w:val="000000"/>
          <w:sz w:val="28"/>
        </w:rPr>
        <w:t>
      6) күзгі-қысқы кезеңнен тыс бір блокты жұмыс режимін қоспағанда, келтірілген жалпы электр және жылу жүктемесі 300 МВт және одан жоғары болса, жылыту қазандықтарының (су жылыту және бу) жүктемесін есепке алмағанда, электр станцияның жүктемені толық түсіруі;</w:t>
      </w:r>
    </w:p>
    <w:bookmarkEnd w:id="117"/>
    <w:bookmarkStart w:name="z171" w:id="118"/>
    <w:p>
      <w:pPr>
        <w:spacing w:after="0"/>
        <w:ind w:left="0"/>
        <w:jc w:val="both"/>
      </w:pPr>
      <w:r>
        <w:rPr>
          <w:rFonts w:ascii="Times New Roman"/>
          <w:b w:val="false"/>
          <w:i w:val="false"/>
          <w:color w:val="000000"/>
          <w:sz w:val="28"/>
        </w:rPr>
        <w:t>
      7) ғимараттар мен құрылыстардың салмақ түсетін элементтерінің зақымдануы, мәжбүрлі өшіру немесе тұтынушыларға 100000 бастап 250000 кВт/сағ. дейін электр энергиясын жеткіліксіз беруді тудырған электр станцияларының және (немесе) кіші станциялардың, электр беру желілерінің негізгі жабдығының (қуатына қарамастан) жұмыс істеу қабілеттілігінің шектелуі;</w:t>
      </w:r>
    </w:p>
    <w:bookmarkEnd w:id="118"/>
    <w:bookmarkStart w:name="z172" w:id="119"/>
    <w:p>
      <w:pPr>
        <w:spacing w:after="0"/>
        <w:ind w:left="0"/>
        <w:jc w:val="both"/>
      </w:pPr>
      <w:r>
        <w:rPr>
          <w:rFonts w:ascii="Times New Roman"/>
          <w:b w:val="false"/>
          <w:i w:val="false"/>
          <w:color w:val="000000"/>
          <w:sz w:val="28"/>
        </w:rPr>
        <w:t>
      8) су құбырының, газ-мазут құбырының, отын беру трактының, электр станцияларының өзіндік жеке электр немесе жылу қажеттіліктерінің істен шығуы және оларды авариялық жөндеуге шығару; қазандықтардағы өрт; негізгі немесе қоректендіру құбырларының жарылуы; ғимараттар мен құрылыстардың негізгі элементтерінің құлауы, егер жоғарыда аталған жағдайлардың ең болмаса біреуі барлық өндіруші жабдықтың бір тәуліктен артық толық тоқтап қалуына немесе оның бір бөлігінің 10 тәуліктен 25 тәулікке дейінгі мерзімге бос тұруына әкелсе;</w:t>
      </w:r>
    </w:p>
    <w:bookmarkEnd w:id="119"/>
    <w:bookmarkStart w:name="z173" w:id="120"/>
    <w:p>
      <w:pPr>
        <w:spacing w:after="0"/>
        <w:ind w:left="0"/>
        <w:jc w:val="both"/>
      </w:pPr>
      <w:r>
        <w:rPr>
          <w:rFonts w:ascii="Times New Roman"/>
          <w:b w:val="false"/>
          <w:i w:val="false"/>
          <w:color w:val="000000"/>
          <w:sz w:val="28"/>
        </w:rPr>
        <w:t xml:space="preserve">
      9) тікелей жылу магистралындағы жылу желісінің желілік су температурасымен бір тәуліктен аз бекітілген кестеден 150С төмен жұмыс істеуіне әкеп соққан қазандық жабдығының істен шығуы және оларды кейіннен авариялық жөндеуге шығару; </w:t>
      </w:r>
    </w:p>
    <w:bookmarkEnd w:id="120"/>
    <w:bookmarkStart w:name="z174" w:id="121"/>
    <w:p>
      <w:pPr>
        <w:spacing w:after="0"/>
        <w:ind w:left="0"/>
        <w:jc w:val="both"/>
      </w:pPr>
      <w:r>
        <w:rPr>
          <w:rFonts w:ascii="Times New Roman"/>
          <w:b w:val="false"/>
          <w:i w:val="false"/>
          <w:color w:val="000000"/>
          <w:sz w:val="28"/>
        </w:rPr>
        <w:t>
      10) жылыту маусымында тұтынушыларды жылумен жабдықтауда 16 сағаттан 24 сағатқа дейін үзіліс тудырған жылу желілерінің зақымдануы болып табылады.</w:t>
      </w:r>
    </w:p>
    <w:bookmarkEnd w:id="121"/>
    <w:bookmarkStart w:name="z175" w:id="122"/>
    <w:p>
      <w:pPr>
        <w:spacing w:after="0"/>
        <w:ind w:left="0"/>
        <w:jc w:val="both"/>
      </w:pPr>
      <w:r>
        <w:rPr>
          <w:rFonts w:ascii="Times New Roman"/>
          <w:b w:val="false"/>
          <w:i w:val="false"/>
          <w:color w:val="000000"/>
          <w:sz w:val="28"/>
        </w:rPr>
        <w:t>
      3. II дәрежелі істен шығулар:</w:t>
      </w:r>
    </w:p>
    <w:bookmarkEnd w:id="122"/>
    <w:bookmarkStart w:name="z176" w:id="123"/>
    <w:p>
      <w:pPr>
        <w:spacing w:after="0"/>
        <w:ind w:left="0"/>
        <w:jc w:val="both"/>
      </w:pPr>
      <w:r>
        <w:rPr>
          <w:rFonts w:ascii="Times New Roman"/>
          <w:b w:val="false"/>
          <w:i w:val="false"/>
          <w:color w:val="000000"/>
          <w:sz w:val="28"/>
        </w:rPr>
        <w:t>
      1) сәтті автоматты қайтадан қосу (АҚҚ) жұмыстары жағдайларынан басқа, 220 кВ және одан жоғары желілерде қорғаныс құрылғыларының жұмысын тудырған Қазақстанның БЭЭЖ ұлттық және өңірлік электр желілерінде энергия тұтыну режимінің бұзылуы;</w:t>
      </w:r>
    </w:p>
    <w:bookmarkEnd w:id="123"/>
    <w:bookmarkStart w:name="z177" w:id="124"/>
    <w:p>
      <w:pPr>
        <w:spacing w:after="0"/>
        <w:ind w:left="0"/>
        <w:jc w:val="both"/>
      </w:pPr>
      <w:r>
        <w:rPr>
          <w:rFonts w:ascii="Times New Roman"/>
          <w:b w:val="false"/>
          <w:i w:val="false"/>
          <w:color w:val="000000"/>
          <w:sz w:val="28"/>
        </w:rPr>
        <w:t>
      2) диспетчерлік байланыс және телемеханика жүйесі құралдарының бір тәуліктен артық мерзімге жұмыс істеу қабілетінің бұзылуы;</w:t>
      </w:r>
    </w:p>
    <w:bookmarkEnd w:id="124"/>
    <w:bookmarkStart w:name="z178" w:id="125"/>
    <w:p>
      <w:pPr>
        <w:spacing w:after="0"/>
        <w:ind w:left="0"/>
        <w:jc w:val="both"/>
      </w:pPr>
      <w:r>
        <w:rPr>
          <w:rFonts w:ascii="Times New Roman"/>
          <w:b w:val="false"/>
          <w:i w:val="false"/>
          <w:color w:val="000000"/>
          <w:sz w:val="28"/>
        </w:rPr>
        <w:t>
      3) осы құрылғылардың жұмыс жағдайларынан басқа, қорғаныс және (немесе) автоматиканың сигналға дұрыс әрекет етпеуі;</w:t>
      </w:r>
    </w:p>
    <w:bookmarkEnd w:id="125"/>
    <w:bookmarkStart w:name="z179" w:id="126"/>
    <w:p>
      <w:pPr>
        <w:spacing w:after="0"/>
        <w:ind w:left="0"/>
        <w:jc w:val="both"/>
      </w:pPr>
      <w:r>
        <w:rPr>
          <w:rFonts w:ascii="Times New Roman"/>
          <w:b w:val="false"/>
          <w:i w:val="false"/>
          <w:color w:val="000000"/>
          <w:sz w:val="28"/>
        </w:rPr>
        <w:t xml:space="preserve">
      4) желілерде 220 кВ және одан жоғары қуаттың асқын тогын шектеу автоматикасынан тұтынушыларды ажырату; </w:t>
      </w:r>
    </w:p>
    <w:bookmarkEnd w:id="126"/>
    <w:bookmarkStart w:name="z180" w:id="127"/>
    <w:p>
      <w:pPr>
        <w:spacing w:after="0"/>
        <w:ind w:left="0"/>
        <w:jc w:val="both"/>
      </w:pPr>
      <w:r>
        <w:rPr>
          <w:rFonts w:ascii="Times New Roman"/>
          <w:b w:val="false"/>
          <w:i w:val="false"/>
          <w:color w:val="000000"/>
          <w:sz w:val="28"/>
        </w:rPr>
        <w:t>
      5) егер ол авария немесе I дәрежелі істен шығу болып табылмаса, электр станциясы, қазандық, электр және жылу желілерінің энергетикалық жабдығының зақымдануы, қате немесе мәжбүрлі ажыратылуы болып табылады.</w:t>
      </w:r>
    </w:p>
    <w:bookmarkEnd w:id="127"/>
    <w:bookmarkStart w:name="z181" w:id="128"/>
    <w:p>
      <w:pPr>
        <w:spacing w:after="0"/>
        <w:ind w:left="0"/>
        <w:jc w:val="both"/>
      </w:pPr>
      <w:r>
        <w:rPr>
          <w:rFonts w:ascii="Times New Roman"/>
          <w:b w:val="false"/>
          <w:i w:val="false"/>
          <w:color w:val="000000"/>
          <w:sz w:val="28"/>
        </w:rPr>
        <w:t xml:space="preserve">
      4. Профилактикалық қарап-тексеру және бақылау, авариямен немесе жұмыстағы істен шығулар кезінде анықталған ұсақ ақаулар мен бұзушылықтарды (төсемдерді ауыстыру, тығыздамаларды қағу, қазандықтарды сылау, тіреу элементтерін ауыстыру, нөлдік оқшаулағыштарды ауыстыру, оқшаулауды тазарту, май ағуды болдырмау) жою үшін жедел өтінім бойынша жабдықты жоспардан тыс істен шығару ресімделмейді. Егер жабдықты істен шығару белгіленген диспетчерлік кестенің орындалмауына, тұтынушыларды авариялық ажыратулар мен шектеулерге әкелмесе, мұндай жұмыстар жедел-техникалық құжаттамада ескеріледі.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 жылу</w:t>
            </w:r>
            <w:r>
              <w:br/>
            </w:r>
            <w:r>
              <w:rPr>
                <w:rFonts w:ascii="Times New Roman"/>
                <w:b w:val="false"/>
                <w:i w:val="false"/>
                <w:color w:val="000000"/>
                <w:sz w:val="20"/>
              </w:rPr>
              <w:t>энергетикасы салаларындағы</w:t>
            </w:r>
            <w:r>
              <w:br/>
            </w:r>
            <w:r>
              <w:rPr>
                <w:rFonts w:ascii="Times New Roman"/>
                <w:b w:val="false"/>
                <w:i w:val="false"/>
                <w:color w:val="000000"/>
                <w:sz w:val="20"/>
              </w:rPr>
              <w:t>технологиялық 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183" w:id="129"/>
    <w:p>
      <w:pPr>
        <w:spacing w:after="0"/>
        <w:ind w:left="0"/>
        <w:jc w:val="left"/>
      </w:pPr>
      <w:r>
        <w:rPr>
          <w:rFonts w:ascii="Times New Roman"/>
          <w:b/>
          <w:i w:val="false"/>
          <w:color w:val="000000"/>
        </w:rPr>
        <w:t xml:space="preserve"> Технологиялық бұзушылықтар себептерін жіктеу белгілері</w:t>
      </w:r>
    </w:p>
    <w:bookmarkEnd w:id="129"/>
    <w:bookmarkStart w:name="z184" w:id="130"/>
    <w:p>
      <w:pPr>
        <w:spacing w:after="0"/>
        <w:ind w:left="0"/>
        <w:jc w:val="both"/>
      </w:pPr>
      <w:r>
        <w:rPr>
          <w:rFonts w:ascii="Times New Roman"/>
          <w:b w:val="false"/>
          <w:i w:val="false"/>
          <w:color w:val="000000"/>
          <w:sz w:val="28"/>
        </w:rPr>
        <w:t>
      1. Технологиялық бұзушылықтардың техникалық себептерін жіктеу белгілері мыналар болып табылады:</w:t>
      </w:r>
    </w:p>
    <w:bookmarkEnd w:id="130"/>
    <w:bookmarkStart w:name="z185" w:id="131"/>
    <w:p>
      <w:pPr>
        <w:spacing w:after="0"/>
        <w:ind w:left="0"/>
        <w:jc w:val="both"/>
      </w:pPr>
      <w:r>
        <w:rPr>
          <w:rFonts w:ascii="Times New Roman"/>
          <w:b w:val="false"/>
          <w:i w:val="false"/>
          <w:color w:val="000000"/>
          <w:sz w:val="28"/>
        </w:rPr>
        <w:t>
      1) қондырғы материалы құрылымының, оның бөлшектерінің немесе торабының бұзылуы;</w:t>
      </w:r>
    </w:p>
    <w:bookmarkEnd w:id="131"/>
    <w:bookmarkStart w:name="z186" w:id="132"/>
    <w:p>
      <w:pPr>
        <w:spacing w:after="0"/>
        <w:ind w:left="0"/>
        <w:jc w:val="both"/>
      </w:pPr>
      <w:r>
        <w:rPr>
          <w:rFonts w:ascii="Times New Roman"/>
          <w:b w:val="false"/>
          <w:i w:val="false"/>
          <w:color w:val="000000"/>
          <w:sz w:val="28"/>
        </w:rPr>
        <w:t>
      2) пісірудің, дәнекерлеудің бұзылуы;</w:t>
      </w:r>
    </w:p>
    <w:bookmarkEnd w:id="132"/>
    <w:bookmarkStart w:name="z187" w:id="133"/>
    <w:p>
      <w:pPr>
        <w:spacing w:after="0"/>
        <w:ind w:left="0"/>
        <w:jc w:val="both"/>
      </w:pPr>
      <w:r>
        <w:rPr>
          <w:rFonts w:ascii="Times New Roman"/>
          <w:b w:val="false"/>
          <w:i w:val="false"/>
          <w:color w:val="000000"/>
          <w:sz w:val="28"/>
        </w:rPr>
        <w:t>
      3) механикалық қосылыстың бұзылуы;</w:t>
      </w:r>
    </w:p>
    <w:bookmarkEnd w:id="133"/>
    <w:bookmarkStart w:name="z188" w:id="134"/>
    <w:p>
      <w:pPr>
        <w:spacing w:after="0"/>
        <w:ind w:left="0"/>
        <w:jc w:val="both"/>
      </w:pPr>
      <w:r>
        <w:rPr>
          <w:rFonts w:ascii="Times New Roman"/>
          <w:b w:val="false"/>
          <w:i w:val="false"/>
          <w:color w:val="000000"/>
          <w:sz w:val="28"/>
        </w:rPr>
        <w:t>
      4) механикалық тозу;</w:t>
      </w:r>
    </w:p>
    <w:bookmarkEnd w:id="134"/>
    <w:bookmarkStart w:name="z189" w:id="135"/>
    <w:p>
      <w:pPr>
        <w:spacing w:after="0"/>
        <w:ind w:left="0"/>
        <w:jc w:val="both"/>
      </w:pPr>
      <w:r>
        <w:rPr>
          <w:rFonts w:ascii="Times New Roman"/>
          <w:b w:val="false"/>
          <w:i w:val="false"/>
          <w:color w:val="000000"/>
          <w:sz w:val="28"/>
        </w:rPr>
        <w:t>
      5) күлдік тозу;</w:t>
      </w:r>
    </w:p>
    <w:bookmarkEnd w:id="135"/>
    <w:bookmarkStart w:name="z190" w:id="136"/>
    <w:p>
      <w:pPr>
        <w:spacing w:after="0"/>
        <w:ind w:left="0"/>
        <w:jc w:val="both"/>
      </w:pPr>
      <w:r>
        <w:rPr>
          <w:rFonts w:ascii="Times New Roman"/>
          <w:b w:val="false"/>
          <w:i w:val="false"/>
          <w:color w:val="000000"/>
          <w:sz w:val="28"/>
        </w:rPr>
        <w:t>
      6) коррозиялық тозу;</w:t>
      </w:r>
    </w:p>
    <w:bookmarkEnd w:id="136"/>
    <w:bookmarkStart w:name="z191" w:id="137"/>
    <w:p>
      <w:pPr>
        <w:spacing w:after="0"/>
        <w:ind w:left="0"/>
        <w:jc w:val="both"/>
      </w:pPr>
      <w:r>
        <w:rPr>
          <w:rFonts w:ascii="Times New Roman"/>
          <w:b w:val="false"/>
          <w:i w:val="false"/>
          <w:color w:val="000000"/>
          <w:sz w:val="28"/>
        </w:rPr>
        <w:t>
      7) эрозиялық тозу;</w:t>
      </w:r>
    </w:p>
    <w:bookmarkEnd w:id="137"/>
    <w:bookmarkStart w:name="z192" w:id="138"/>
    <w:p>
      <w:pPr>
        <w:spacing w:after="0"/>
        <w:ind w:left="0"/>
        <w:jc w:val="both"/>
      </w:pPr>
      <w:r>
        <w:rPr>
          <w:rFonts w:ascii="Times New Roman"/>
          <w:b w:val="false"/>
          <w:i w:val="false"/>
          <w:color w:val="000000"/>
          <w:sz w:val="28"/>
        </w:rPr>
        <w:t>
      8) тұтастығының бұзылуы;</w:t>
      </w:r>
    </w:p>
    <w:bookmarkEnd w:id="138"/>
    <w:bookmarkStart w:name="z193" w:id="139"/>
    <w:p>
      <w:pPr>
        <w:spacing w:after="0"/>
        <w:ind w:left="0"/>
        <w:jc w:val="both"/>
      </w:pPr>
      <w:r>
        <w:rPr>
          <w:rFonts w:ascii="Times New Roman"/>
          <w:b w:val="false"/>
          <w:i w:val="false"/>
          <w:color w:val="000000"/>
          <w:sz w:val="28"/>
        </w:rPr>
        <w:t>
      9) дірілдің нормативтік мәнін асыру;</w:t>
      </w:r>
    </w:p>
    <w:bookmarkEnd w:id="139"/>
    <w:bookmarkStart w:name="z194" w:id="140"/>
    <w:p>
      <w:pPr>
        <w:spacing w:after="0"/>
        <w:ind w:left="0"/>
        <w:jc w:val="both"/>
      </w:pPr>
      <w:r>
        <w:rPr>
          <w:rFonts w:ascii="Times New Roman"/>
          <w:b w:val="false"/>
          <w:i w:val="false"/>
          <w:color w:val="000000"/>
          <w:sz w:val="28"/>
        </w:rPr>
        <w:t>
      10) жарылыс;</w:t>
      </w:r>
    </w:p>
    <w:bookmarkEnd w:id="140"/>
    <w:bookmarkStart w:name="z195" w:id="141"/>
    <w:p>
      <w:pPr>
        <w:spacing w:after="0"/>
        <w:ind w:left="0"/>
        <w:jc w:val="both"/>
      </w:pPr>
      <w:r>
        <w:rPr>
          <w:rFonts w:ascii="Times New Roman"/>
          <w:b w:val="false"/>
          <w:i w:val="false"/>
          <w:color w:val="000000"/>
          <w:sz w:val="28"/>
        </w:rPr>
        <w:t>
      11) термиялық зақымдануы, қызып кету, қатты күю;</w:t>
      </w:r>
    </w:p>
    <w:bookmarkEnd w:id="141"/>
    <w:bookmarkStart w:name="z196" w:id="142"/>
    <w:p>
      <w:pPr>
        <w:spacing w:after="0"/>
        <w:ind w:left="0"/>
        <w:jc w:val="both"/>
      </w:pPr>
      <w:r>
        <w:rPr>
          <w:rFonts w:ascii="Times New Roman"/>
          <w:b w:val="false"/>
          <w:i w:val="false"/>
          <w:color w:val="000000"/>
          <w:sz w:val="28"/>
        </w:rPr>
        <w:t>
      12) электр доғалық зақымдану;</w:t>
      </w:r>
    </w:p>
    <w:bookmarkEnd w:id="142"/>
    <w:bookmarkStart w:name="z197" w:id="143"/>
    <w:p>
      <w:pPr>
        <w:spacing w:after="0"/>
        <w:ind w:left="0"/>
        <w:jc w:val="both"/>
      </w:pPr>
      <w:r>
        <w:rPr>
          <w:rFonts w:ascii="Times New Roman"/>
          <w:b w:val="false"/>
          <w:i w:val="false"/>
          <w:color w:val="000000"/>
          <w:sz w:val="28"/>
        </w:rPr>
        <w:t>
      13) электрлік оқшаулаудың бұзылуы;</w:t>
      </w:r>
    </w:p>
    <w:bookmarkEnd w:id="143"/>
    <w:bookmarkStart w:name="z198" w:id="144"/>
    <w:p>
      <w:pPr>
        <w:spacing w:after="0"/>
        <w:ind w:left="0"/>
        <w:jc w:val="both"/>
      </w:pPr>
      <w:r>
        <w:rPr>
          <w:rFonts w:ascii="Times New Roman"/>
          <w:b w:val="false"/>
          <w:i w:val="false"/>
          <w:color w:val="000000"/>
          <w:sz w:val="28"/>
        </w:rPr>
        <w:t>
      14) электрлік түйісудің бұзылуы;</w:t>
      </w:r>
    </w:p>
    <w:bookmarkEnd w:id="144"/>
    <w:bookmarkStart w:name="z199" w:id="145"/>
    <w:p>
      <w:pPr>
        <w:spacing w:after="0"/>
        <w:ind w:left="0"/>
        <w:jc w:val="both"/>
      </w:pPr>
      <w:r>
        <w:rPr>
          <w:rFonts w:ascii="Times New Roman"/>
          <w:b w:val="false"/>
          <w:i w:val="false"/>
          <w:color w:val="000000"/>
          <w:sz w:val="28"/>
        </w:rPr>
        <w:t>
      15) механикалық қирау (зақымдану);</w:t>
      </w:r>
    </w:p>
    <w:bookmarkEnd w:id="145"/>
    <w:bookmarkStart w:name="z200" w:id="146"/>
    <w:p>
      <w:pPr>
        <w:spacing w:after="0"/>
        <w:ind w:left="0"/>
        <w:jc w:val="both"/>
      </w:pPr>
      <w:r>
        <w:rPr>
          <w:rFonts w:ascii="Times New Roman"/>
          <w:b w:val="false"/>
          <w:i w:val="false"/>
          <w:color w:val="000000"/>
          <w:sz w:val="28"/>
        </w:rPr>
        <w:t>
      16) жану немесе өрт;</w:t>
      </w:r>
    </w:p>
    <w:bookmarkEnd w:id="146"/>
    <w:bookmarkStart w:name="z201" w:id="147"/>
    <w:p>
      <w:pPr>
        <w:spacing w:after="0"/>
        <w:ind w:left="0"/>
        <w:jc w:val="both"/>
      </w:pPr>
      <w:r>
        <w:rPr>
          <w:rFonts w:ascii="Times New Roman"/>
          <w:b w:val="false"/>
          <w:i w:val="false"/>
          <w:color w:val="000000"/>
          <w:sz w:val="28"/>
        </w:rPr>
        <w:t>
      17) электр желісі тұрақтылығының бұзылуы;</w:t>
      </w:r>
    </w:p>
    <w:bookmarkEnd w:id="147"/>
    <w:bookmarkStart w:name="z202" w:id="148"/>
    <w:p>
      <w:pPr>
        <w:spacing w:after="0"/>
        <w:ind w:left="0"/>
        <w:jc w:val="both"/>
      </w:pPr>
      <w:r>
        <w:rPr>
          <w:rFonts w:ascii="Times New Roman"/>
          <w:b w:val="false"/>
          <w:i w:val="false"/>
          <w:color w:val="000000"/>
          <w:sz w:val="28"/>
        </w:rPr>
        <w:t>
      18) аварияға қарсы автоматиканың бұзылуы;</w:t>
      </w:r>
    </w:p>
    <w:bookmarkEnd w:id="148"/>
    <w:bookmarkStart w:name="z203" w:id="149"/>
    <w:p>
      <w:pPr>
        <w:spacing w:after="0"/>
        <w:ind w:left="0"/>
        <w:jc w:val="both"/>
      </w:pPr>
      <w:r>
        <w:rPr>
          <w:rFonts w:ascii="Times New Roman"/>
          <w:b w:val="false"/>
          <w:i w:val="false"/>
          <w:color w:val="000000"/>
          <w:sz w:val="28"/>
        </w:rPr>
        <w:t>
      19) жіктелмеген себептер (ресурстың жойылуы, қождануы және басқасы);</w:t>
      </w:r>
    </w:p>
    <w:bookmarkEnd w:id="149"/>
    <w:bookmarkStart w:name="z204" w:id="150"/>
    <w:p>
      <w:pPr>
        <w:spacing w:after="0"/>
        <w:ind w:left="0"/>
        <w:jc w:val="both"/>
      </w:pPr>
      <w:r>
        <w:rPr>
          <w:rFonts w:ascii="Times New Roman"/>
          <w:b w:val="false"/>
          <w:i w:val="false"/>
          <w:color w:val="000000"/>
          <w:sz w:val="28"/>
        </w:rPr>
        <w:t>
      20) өндірісті диспетчерлік және технологиялық басқару жүйелерінің жұмысындағы бұзушылықтар.</w:t>
      </w:r>
    </w:p>
    <w:bookmarkEnd w:id="150"/>
    <w:bookmarkStart w:name="z205" w:id="151"/>
    <w:p>
      <w:pPr>
        <w:spacing w:after="0"/>
        <w:ind w:left="0"/>
        <w:jc w:val="both"/>
      </w:pPr>
      <w:r>
        <w:rPr>
          <w:rFonts w:ascii="Times New Roman"/>
          <w:b w:val="false"/>
          <w:i w:val="false"/>
          <w:color w:val="000000"/>
          <w:sz w:val="28"/>
        </w:rPr>
        <w:t>
      2. Технологиялық бұзушылықтарды ұйымдастыру себептерін жіктеу белгілері мыналар болып табылады:</w:t>
      </w:r>
    </w:p>
    <w:bookmarkEnd w:id="151"/>
    <w:bookmarkStart w:name="z206" w:id="152"/>
    <w:p>
      <w:pPr>
        <w:spacing w:after="0"/>
        <w:ind w:left="0"/>
        <w:jc w:val="both"/>
      </w:pPr>
      <w:r>
        <w:rPr>
          <w:rFonts w:ascii="Times New Roman"/>
          <w:b w:val="false"/>
          <w:i w:val="false"/>
          <w:color w:val="000000"/>
          <w:sz w:val="28"/>
        </w:rPr>
        <w:t>
      1) жедел персоналдың қате әрекеті;</w:t>
      </w:r>
    </w:p>
    <w:bookmarkEnd w:id="152"/>
    <w:bookmarkStart w:name="z207" w:id="153"/>
    <w:p>
      <w:pPr>
        <w:spacing w:after="0"/>
        <w:ind w:left="0"/>
        <w:jc w:val="both"/>
      </w:pPr>
      <w:r>
        <w:rPr>
          <w:rFonts w:ascii="Times New Roman"/>
          <w:b w:val="false"/>
          <w:i w:val="false"/>
          <w:color w:val="000000"/>
          <w:sz w:val="28"/>
        </w:rPr>
        <w:t>
      2) жедел емес персоналдың қате әрекеті;</w:t>
      </w:r>
    </w:p>
    <w:bookmarkEnd w:id="153"/>
    <w:bookmarkStart w:name="z208" w:id="154"/>
    <w:p>
      <w:pPr>
        <w:spacing w:after="0"/>
        <w:ind w:left="0"/>
        <w:jc w:val="both"/>
      </w:pPr>
      <w:r>
        <w:rPr>
          <w:rFonts w:ascii="Times New Roman"/>
          <w:b w:val="false"/>
          <w:i w:val="false"/>
          <w:color w:val="000000"/>
          <w:sz w:val="28"/>
        </w:rPr>
        <w:t>
      3) энергетикалық кәсіпорын және (немесе) оның құрылымдық бөлімшелері басшылық персоналының жұмысындағы кемшіліктер;</w:t>
      </w:r>
    </w:p>
    <w:bookmarkEnd w:id="154"/>
    <w:bookmarkStart w:name="z209" w:id="155"/>
    <w:p>
      <w:pPr>
        <w:spacing w:after="0"/>
        <w:ind w:left="0"/>
        <w:jc w:val="both"/>
      </w:pPr>
      <w:r>
        <w:rPr>
          <w:rFonts w:ascii="Times New Roman"/>
          <w:b w:val="false"/>
          <w:i w:val="false"/>
          <w:color w:val="000000"/>
          <w:sz w:val="28"/>
        </w:rPr>
        <w:t>
      4) жабдыққа техникалық қызмет көрсетуді және жөндеуді қанағаттанарлықсыз ұйымдастыру;</w:t>
      </w:r>
    </w:p>
    <w:bookmarkEnd w:id="155"/>
    <w:bookmarkStart w:name="z210" w:id="156"/>
    <w:p>
      <w:pPr>
        <w:spacing w:after="0"/>
        <w:ind w:left="0"/>
        <w:jc w:val="both"/>
      </w:pPr>
      <w:r>
        <w:rPr>
          <w:rFonts w:ascii="Times New Roman"/>
          <w:b w:val="false"/>
          <w:i w:val="false"/>
          <w:color w:val="000000"/>
          <w:sz w:val="28"/>
        </w:rPr>
        <w:t>
      5) пайдаланудағы басқа да кемшіліктер;</w:t>
      </w:r>
    </w:p>
    <w:bookmarkEnd w:id="156"/>
    <w:bookmarkStart w:name="z211" w:id="157"/>
    <w:p>
      <w:pPr>
        <w:spacing w:after="0"/>
        <w:ind w:left="0"/>
        <w:jc w:val="both"/>
      </w:pPr>
      <w:r>
        <w:rPr>
          <w:rFonts w:ascii="Times New Roman"/>
          <w:b w:val="false"/>
          <w:i w:val="false"/>
          <w:color w:val="000000"/>
          <w:sz w:val="28"/>
        </w:rPr>
        <w:t>
      6) жоба ақаулары;</w:t>
      </w:r>
    </w:p>
    <w:bookmarkEnd w:id="157"/>
    <w:bookmarkStart w:name="z212" w:id="158"/>
    <w:p>
      <w:pPr>
        <w:spacing w:after="0"/>
        <w:ind w:left="0"/>
        <w:jc w:val="both"/>
      </w:pPr>
      <w:r>
        <w:rPr>
          <w:rFonts w:ascii="Times New Roman"/>
          <w:b w:val="false"/>
          <w:i w:val="false"/>
          <w:color w:val="000000"/>
          <w:sz w:val="28"/>
        </w:rPr>
        <w:t>
      7) құрылым ақаулары;</w:t>
      </w:r>
    </w:p>
    <w:bookmarkEnd w:id="158"/>
    <w:bookmarkStart w:name="z213" w:id="159"/>
    <w:p>
      <w:pPr>
        <w:spacing w:after="0"/>
        <w:ind w:left="0"/>
        <w:jc w:val="both"/>
      </w:pPr>
      <w:r>
        <w:rPr>
          <w:rFonts w:ascii="Times New Roman"/>
          <w:b w:val="false"/>
          <w:i w:val="false"/>
          <w:color w:val="000000"/>
          <w:sz w:val="28"/>
        </w:rPr>
        <w:t>
      8) дайындаудағы ақаулар;</w:t>
      </w:r>
    </w:p>
    <w:bookmarkEnd w:id="159"/>
    <w:bookmarkStart w:name="z214" w:id="160"/>
    <w:p>
      <w:pPr>
        <w:spacing w:after="0"/>
        <w:ind w:left="0"/>
        <w:jc w:val="both"/>
      </w:pPr>
      <w:r>
        <w:rPr>
          <w:rFonts w:ascii="Times New Roman"/>
          <w:b w:val="false"/>
          <w:i w:val="false"/>
          <w:color w:val="000000"/>
          <w:sz w:val="28"/>
        </w:rPr>
        <w:t>
      9) монтаждау ақаулары;</w:t>
      </w:r>
    </w:p>
    <w:bookmarkEnd w:id="160"/>
    <w:bookmarkStart w:name="z215" w:id="161"/>
    <w:p>
      <w:pPr>
        <w:spacing w:after="0"/>
        <w:ind w:left="0"/>
        <w:jc w:val="both"/>
      </w:pPr>
      <w:r>
        <w:rPr>
          <w:rFonts w:ascii="Times New Roman"/>
          <w:b w:val="false"/>
          <w:i w:val="false"/>
          <w:color w:val="000000"/>
          <w:sz w:val="28"/>
        </w:rPr>
        <w:t>
      10) жөндеу ақаулары;</w:t>
      </w:r>
    </w:p>
    <w:bookmarkEnd w:id="161"/>
    <w:bookmarkStart w:name="z216" w:id="162"/>
    <w:p>
      <w:pPr>
        <w:spacing w:after="0"/>
        <w:ind w:left="0"/>
        <w:jc w:val="both"/>
      </w:pPr>
      <w:r>
        <w:rPr>
          <w:rFonts w:ascii="Times New Roman"/>
          <w:b w:val="false"/>
          <w:i w:val="false"/>
          <w:color w:val="000000"/>
          <w:sz w:val="28"/>
        </w:rPr>
        <w:t>
      11) құрылыс ақаулары;</w:t>
      </w:r>
    </w:p>
    <w:bookmarkEnd w:id="162"/>
    <w:bookmarkStart w:name="z217" w:id="163"/>
    <w:p>
      <w:pPr>
        <w:spacing w:after="0"/>
        <w:ind w:left="0"/>
        <w:jc w:val="both"/>
      </w:pPr>
      <w:r>
        <w:rPr>
          <w:rFonts w:ascii="Times New Roman"/>
          <w:b w:val="false"/>
          <w:i w:val="false"/>
          <w:color w:val="000000"/>
          <w:sz w:val="28"/>
        </w:rPr>
        <w:t>
      12) дүлей құбылыстың әсері;</w:t>
      </w:r>
    </w:p>
    <w:bookmarkEnd w:id="163"/>
    <w:bookmarkStart w:name="z218" w:id="164"/>
    <w:p>
      <w:pPr>
        <w:spacing w:after="0"/>
        <w:ind w:left="0"/>
        <w:jc w:val="both"/>
      </w:pPr>
      <w:r>
        <w:rPr>
          <w:rFonts w:ascii="Times New Roman"/>
          <w:b w:val="false"/>
          <w:i w:val="false"/>
          <w:color w:val="000000"/>
          <w:sz w:val="28"/>
        </w:rPr>
        <w:t>
      13) бөгде тұлғалар мен ұйымдардың ықпалы;</w:t>
      </w:r>
    </w:p>
    <w:bookmarkEnd w:id="164"/>
    <w:bookmarkStart w:name="z219" w:id="165"/>
    <w:p>
      <w:pPr>
        <w:spacing w:after="0"/>
        <w:ind w:left="0"/>
        <w:jc w:val="both"/>
      </w:pPr>
      <w:r>
        <w:rPr>
          <w:rFonts w:ascii="Times New Roman"/>
          <w:b w:val="false"/>
          <w:i w:val="false"/>
          <w:color w:val="000000"/>
          <w:sz w:val="28"/>
        </w:rPr>
        <w:t>
      14) жіктелмеген себептер (нормативтік пайдалану мерзімінен асып кеткен пайдаланудағы жабдықтың тозуы, құстардың, кеміргіштердің ықпалы).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және жылу энергетикасы</w:t>
            </w:r>
            <w:r>
              <w:br/>
            </w:r>
            <w:r>
              <w:rPr>
                <w:rFonts w:ascii="Times New Roman"/>
                <w:b w:val="false"/>
                <w:i w:val="false"/>
                <w:color w:val="000000"/>
                <w:sz w:val="20"/>
              </w:rPr>
              <w:t>салаларындағы тергеп-тексеру</w:t>
            </w:r>
            <w:r>
              <w:br/>
            </w:r>
            <w:r>
              <w:rPr>
                <w:rFonts w:ascii="Times New Roman"/>
                <w:b w:val="false"/>
                <w:i w:val="false"/>
                <w:color w:val="000000"/>
                <w:sz w:val="20"/>
              </w:rPr>
              <w:t>жүргізу, электр энергетикасы</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22" w:id="166"/>
    <w:p>
      <w:pPr>
        <w:spacing w:after="0"/>
        <w:ind w:left="0"/>
        <w:jc w:val="left"/>
      </w:pPr>
      <w:r>
        <w:rPr>
          <w:rFonts w:ascii="Times New Roman"/>
          <w:b/>
          <w:i w:val="false"/>
          <w:color w:val="000000"/>
        </w:rPr>
        <w:t xml:space="preserve"> Энергетикалық кәсіпорындардың орын алған  технологиялық бұзушылықтар мен жазатайым оқиғалар туралы  шұғыл хабарламаларды ұсыну</w:t>
      </w:r>
      <w:r>
        <w:br/>
      </w:r>
      <w:r>
        <w:rPr>
          <w:rFonts w:ascii="Times New Roman"/>
          <w:b/>
          <w:i w:val="false"/>
          <w:color w:val="000000"/>
        </w:rPr>
        <w:t>РЕГЛАМЕНТІ</w:t>
      </w:r>
    </w:p>
    <w:bookmarkEnd w:id="166"/>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Энергетикалық кәсіпорындарда орын алған технологиялық бұзушылықтар мен жазатайым оқиғалар туралы ақпарат мына кестеге сәйкес хабарланады: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Шұғыл хабарламалар ұсынылатын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Хабарламаларды ұсыну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жағдайлар туындаған сәттен бастап 1 сағат ішінде жедел хабар алмасу жөніндегі мобильді бағдарламалар арқылы қайталай отырып, телефон арқылы және 12 сағаттан кешіктірмей жазбаша түрде хабарланады: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электр желілеріндегі бұзылулар мен ажырату және (немесе) осы желілердегі қуат ағымын шектеу автоматикасының дұрыс жұмыс істемеуі;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ОДҚ-қа ЖО ӨДО-ға, жергілікті атқарушы органға және мемлекеттік энергетикалық қадағалау және бақылау жөніндегі органның АД-сына хабарлайды (құзыреті шегінде),</w:t>
            </w:r>
          </w:p>
          <w:p>
            <w:pPr>
              <w:spacing w:after="20"/>
              <w:ind w:left="20"/>
              <w:jc w:val="both"/>
            </w:pPr>
            <w:r>
              <w:rPr>
                <w:rFonts w:ascii="Times New Roman"/>
                <w:b w:val="false"/>
                <w:i w:val="false"/>
                <w:color w:val="000000"/>
                <w:sz w:val="20"/>
              </w:rPr>
              <w:t>
ЖО ӨДО ЖО ҰДО-ға, жергілікті атқарушы органға және мемлекеттік энергетикалық қадағалау және бақылау жөніндегі органның АД-сына хабарлайды (құзыреті шегінде)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энергиясының көзі жүктемесінің толық түсуі;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үйіндісі дамбаларын немесе гидроқұрылыс бөгеттерін судың шайып кетуі, сондай-ақ ғимараттар мен құрылыстардың негізгі конструкцияларының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Біртұтас электр энергетикалық жүйесінің бірнеше бөлікке бөлінуі;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оралымды-диспетчерлік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ҰДО-сы мемлекеттік энергетикалық қадағалау және бақылау жөніндегі органның басшылығына хабарлайды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 жылу желілеріндегі айналымның тоқтауы немесе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ОДҚ-сы ЖО ӨДО-ға, жергілікті атқарушы органға және мемлекеттік энергетикалық қадағалау және бақылау жөніндегі органның АД-сына хабарлайды (құзыреті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ОДҚ-сы ЦДС ЭП мемлекеттік энергетикалық қадағалау және бақылау жөніндегі органның АД-сына және жергілікті атқарушы органға хабарлайды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және/немесе басқарма басшысына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энергиясының көзі, электр және жылу желілеріндегі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желілеріндегі бұзылулар мен ажырату және осы желілердегі қуат ағымын шектеу автоматикасының дұрыс жұмыс істемеуі;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энергетикалық кәсіпорын шегінде 2 және одан да көп электр беру желілерінің, сондай-ақ кернеуі 6-35 кВ электр желілеріндегі жабдықтың немесе тұтынушыларды 0,5 МВт жоғары электр энергиясынан жаппай ажыратуға әкеп соққан немесе дүлей зілзала нәтижесіндегі ажыратылуы және/немесе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басқарушы объектімен байланысын 1 сағаттан астам мерзімге толық жоғалтуға әкеп соққан диспетчерлік және технологиялық басқару құралдары жұмысының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 көзінің және жылу желілері жабдығының, технологиялық ғимараттар мен құрылыстардың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пен автоматиканың қате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автоматикалық қорғаныс құралдарының немесе технологиялық параметрлердің жол бергісіз ауытқуларынан персонал әрекетінен немесе өзге де себептерден электр станциясы, кіші электр станциясы жабдығының ажыратылуы;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ірі кәсіпорындарының, көлік, байланыс, газ бен мұнайды өндіру, оларды өңдеу; қалалардың (кенттердің) немесе тұрғын аудандардың энергиямен жабдықтаудың тоқтатылуы;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оралымды-диспетчерлік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ЭК ОДҚ – энергия кәсіпорындарының орталық диспетчерлік қызметі;</w:t>
      </w:r>
    </w:p>
    <w:p>
      <w:pPr>
        <w:spacing w:after="0"/>
        <w:ind w:left="0"/>
        <w:jc w:val="both"/>
      </w:pPr>
      <w:r>
        <w:rPr>
          <w:rFonts w:ascii="Times New Roman"/>
          <w:b w:val="false"/>
          <w:i w:val="false"/>
          <w:color w:val="000000"/>
          <w:sz w:val="28"/>
        </w:rPr>
        <w:t>
      ЖО ӨДО – жүйелік оператордың өңірлік диспетчерлік орталығы;</w:t>
      </w:r>
    </w:p>
    <w:p>
      <w:pPr>
        <w:spacing w:after="0"/>
        <w:ind w:left="0"/>
        <w:jc w:val="both"/>
      </w:pPr>
      <w:r>
        <w:rPr>
          <w:rFonts w:ascii="Times New Roman"/>
          <w:b w:val="false"/>
          <w:i w:val="false"/>
          <w:color w:val="000000"/>
          <w:sz w:val="28"/>
        </w:rPr>
        <w:t>
      ЖО ҰДО – жүйелік оператордың ұлттық диспетчерлік орталығы;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басшылығы – Мемлекеттік энергетикалық қадағалау және бақылау жөніндегі мемлекеттік орган Орталық аппаратының басшылығы;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АД – Мемлекеттік энергетикалық қадағалау және бақылау жөніндегі мемлекеттік органның облыстар және Астана, Алматы және Шымкент қалалары бойынша аумақтық департаменттері.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 жылу</w:t>
            </w:r>
            <w:r>
              <w:br/>
            </w:r>
            <w:r>
              <w:rPr>
                <w:rFonts w:ascii="Times New Roman"/>
                <w:b w:val="false"/>
                <w:i w:val="false"/>
                <w:color w:val="000000"/>
                <w:sz w:val="20"/>
              </w:rPr>
              <w:t>энергетикасы салаларындағы</w:t>
            </w:r>
            <w:r>
              <w:br/>
            </w:r>
            <w:r>
              <w:rPr>
                <w:rFonts w:ascii="Times New Roman"/>
                <w:b w:val="false"/>
                <w:i w:val="false"/>
                <w:color w:val="000000"/>
                <w:sz w:val="20"/>
              </w:rPr>
              <w:t>технологиялық 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 xml:space="preserve">орталықтандырылған және </w:t>
            </w:r>
            <w:r>
              <w:br/>
            </w:r>
            <w:r>
              <w:rPr>
                <w:rFonts w:ascii="Times New Roman"/>
                <w:b w:val="false"/>
                <w:i w:val="false"/>
                <w:color w:val="000000"/>
                <w:sz w:val="20"/>
              </w:rPr>
              <w:t xml:space="preserve">жергілікті жылумен жабдықтау </w:t>
            </w:r>
            <w:r>
              <w:br/>
            </w:r>
            <w:r>
              <w:rPr>
                <w:rFonts w:ascii="Times New Roman"/>
                <w:b w:val="false"/>
                <w:i w:val="false"/>
                <w:color w:val="000000"/>
                <w:sz w:val="20"/>
              </w:rPr>
              <w:t xml:space="preserve">жүйелеріндегі технологиялық </w:t>
            </w:r>
            <w:r>
              <w:br/>
            </w:r>
            <w:r>
              <w:rPr>
                <w:rFonts w:ascii="Times New Roman"/>
                <w:b w:val="false"/>
                <w:i w:val="false"/>
                <w:color w:val="000000"/>
                <w:sz w:val="20"/>
              </w:rPr>
              <w:t xml:space="preserve">бұзушылықтарды есепке </w:t>
            </w:r>
            <w:r>
              <w:br/>
            </w:r>
            <w:r>
              <w:rPr>
                <w:rFonts w:ascii="Times New Roman"/>
                <w:b w:val="false"/>
                <w:i w:val="false"/>
                <w:color w:val="000000"/>
                <w:sz w:val="20"/>
              </w:rPr>
              <w:t>алу қағидаларына</w:t>
            </w:r>
            <w:r>
              <w:br/>
            </w:r>
            <w:r>
              <w:rPr>
                <w:rFonts w:ascii="Times New Roman"/>
                <w:b w:val="false"/>
                <w:i w:val="false"/>
                <w:color w:val="000000"/>
                <w:sz w:val="20"/>
              </w:rPr>
              <w:t>4-қосымша</w:t>
            </w:r>
          </w:p>
        </w:tc>
      </w:tr>
    </w:tbl>
    <w:bookmarkStart w:name="z340" w:id="167"/>
    <w:p>
      <w:pPr>
        <w:spacing w:after="0"/>
        <w:ind w:left="0"/>
        <w:jc w:val="left"/>
      </w:pPr>
      <w:r>
        <w:rPr>
          <w:rFonts w:ascii="Times New Roman"/>
          <w:b/>
          <w:i w:val="false"/>
          <w:color w:val="000000"/>
        </w:rPr>
        <w:t xml:space="preserve"> Электр және жылу энергиясын толық жібермеуді анықтау тәртібі</w:t>
      </w:r>
    </w:p>
    <w:bookmarkEnd w:id="167"/>
    <w:bookmarkStart w:name="z341" w:id="168"/>
    <w:p>
      <w:pPr>
        <w:spacing w:after="0"/>
        <w:ind w:left="0"/>
        <w:jc w:val="both"/>
      </w:pPr>
      <w:r>
        <w:rPr>
          <w:rFonts w:ascii="Times New Roman"/>
          <w:b w:val="false"/>
          <w:i w:val="false"/>
          <w:color w:val="000000"/>
          <w:sz w:val="28"/>
        </w:rPr>
        <w:t>
      1. Жұмыс барысында технологиялық бұзушылықтың әсерінен тұтынушыларға электр және жылу энергиясын толық жібермеу электр энергиясын беру тоқтатылған немесе шектелген мезеттен бастап барлық тұтынушыларға қалыпты параметрлеріне қайта орнағанға дейінгі аралықта есептеледі.</w:t>
      </w:r>
    </w:p>
    <w:bookmarkEnd w:id="168"/>
    <w:bookmarkStart w:name="z342" w:id="169"/>
    <w:p>
      <w:pPr>
        <w:spacing w:after="0"/>
        <w:ind w:left="0"/>
        <w:jc w:val="both"/>
      </w:pPr>
      <w:r>
        <w:rPr>
          <w:rFonts w:ascii="Times New Roman"/>
          <w:b w:val="false"/>
          <w:i w:val="false"/>
          <w:color w:val="000000"/>
          <w:sz w:val="28"/>
        </w:rPr>
        <w:t>
      Энергияны толық жібермеу энергиямен жабдықтау үзілісі, сондай-ақ қалыпты режимнің бұзылуына байланысты шектеулер болған кезде есептеледі.</w:t>
      </w:r>
    </w:p>
    <w:bookmarkEnd w:id="169"/>
    <w:bookmarkStart w:name="z343" w:id="170"/>
    <w:p>
      <w:pPr>
        <w:spacing w:after="0"/>
        <w:ind w:left="0"/>
        <w:jc w:val="both"/>
      </w:pPr>
      <w:r>
        <w:rPr>
          <w:rFonts w:ascii="Times New Roman"/>
          <w:b w:val="false"/>
          <w:i w:val="false"/>
          <w:color w:val="000000"/>
          <w:sz w:val="28"/>
        </w:rPr>
        <w:t>
      2. Электр беру желісін (әуе немесе кабельді) өшіруге байланысты энергиямен жабдықтау үзілісі кезінде электр энергиясын толық жібермеу осы желілердің жүктемесіне және олардың өшірілген қалпында болу ұзақтығына байланысты есептеледі.</w:t>
      </w:r>
    </w:p>
    <w:bookmarkEnd w:id="170"/>
    <w:bookmarkStart w:name="z344" w:id="171"/>
    <w:p>
      <w:pPr>
        <w:spacing w:after="0"/>
        <w:ind w:left="0"/>
        <w:jc w:val="both"/>
      </w:pPr>
      <w:r>
        <w:rPr>
          <w:rFonts w:ascii="Times New Roman"/>
          <w:b w:val="false"/>
          <w:i w:val="false"/>
          <w:color w:val="000000"/>
          <w:sz w:val="28"/>
        </w:rPr>
        <w:t>
      3. Егер энергия тұтыну жоспары (лимиттер) болса, жабдықтың зақымдануына немесе ақаулығына байланысты, оның авариялық тоқтап қалуынан тұтынушыларға электр энергиясын толық жібермеу, осы толық жібермеу орын алған уақытта электр энергиясын жоспарлы және іс жүзінде тұтыну арасындағы айырма ретінде айқындалады.</w:t>
      </w:r>
    </w:p>
    <w:bookmarkEnd w:id="171"/>
    <w:bookmarkStart w:name="z345" w:id="172"/>
    <w:p>
      <w:pPr>
        <w:spacing w:after="0"/>
        <w:ind w:left="0"/>
        <w:jc w:val="both"/>
      </w:pPr>
      <w:r>
        <w:rPr>
          <w:rFonts w:ascii="Times New Roman"/>
          <w:b w:val="false"/>
          <w:i w:val="false"/>
          <w:color w:val="000000"/>
          <w:sz w:val="28"/>
        </w:rPr>
        <w:t>
      Басқа барлық жағдайларда – өткен үш жұмыс күніне электр энергиясын орташа тәуліктік тұтыну мен толық жібермеу орын алған уақыттағы іс жүзінде тұтыну арасындағы айырма ретінде.</w:t>
      </w:r>
    </w:p>
    <w:bookmarkEnd w:id="172"/>
    <w:bookmarkStart w:name="z346" w:id="173"/>
    <w:p>
      <w:pPr>
        <w:spacing w:after="0"/>
        <w:ind w:left="0"/>
        <w:jc w:val="both"/>
      </w:pPr>
      <w:r>
        <w:rPr>
          <w:rFonts w:ascii="Times New Roman"/>
          <w:b w:val="false"/>
          <w:i w:val="false"/>
          <w:color w:val="000000"/>
          <w:sz w:val="28"/>
        </w:rPr>
        <w:t>
      Электр энергиясын толық жібермеу шамасы тергеп-тексеру нәтижелері туралы актісінде көрсетіледі, ал есептеу тергеп-тексеру нәтижелері туралы актісіне қосымшалардың бірі болып табылады.</w:t>
      </w:r>
    </w:p>
    <w:bookmarkEnd w:id="173"/>
    <w:bookmarkStart w:name="z347" w:id="174"/>
    <w:p>
      <w:pPr>
        <w:spacing w:after="0"/>
        <w:ind w:left="0"/>
        <w:jc w:val="both"/>
      </w:pPr>
      <w:r>
        <w:rPr>
          <w:rFonts w:ascii="Times New Roman"/>
          <w:b w:val="false"/>
          <w:i w:val="false"/>
          <w:color w:val="000000"/>
          <w:sz w:val="28"/>
        </w:rPr>
        <w:t>
      4. Тұтынушыларды ажырату кезінде жылу энергиясын толық жібермеу өткен үш күннің ішіндегі орташа жүктемеге және ажырату ұзақтығына байланысты есептеледі.</w:t>
      </w:r>
    </w:p>
    <w:bookmarkEnd w:id="174"/>
    <w:bookmarkStart w:name="z348" w:id="175"/>
    <w:p>
      <w:pPr>
        <w:spacing w:after="0"/>
        <w:ind w:left="0"/>
        <w:jc w:val="both"/>
      </w:pPr>
      <w:r>
        <w:rPr>
          <w:rFonts w:ascii="Times New Roman"/>
          <w:b w:val="false"/>
          <w:i w:val="false"/>
          <w:color w:val="000000"/>
          <w:sz w:val="28"/>
        </w:rPr>
        <w:t xml:space="preserve">
      5. Тұтынушыларға шектеу қойылған кезде жылу энергиясын толық жібермеу тұтынушыларға қалыпты параметрлермен жіберілуге тиіс жылу энергиясы мен тұтас шектеу кезеңі ішінде іс жүзінде жіберілген энергия арасындағы айырмашылыққа байланысты есептеледі. </w:t>
      </w:r>
    </w:p>
    <w:bookmarkEnd w:id="175"/>
    <w:bookmarkStart w:name="z349" w:id="176"/>
    <w:p>
      <w:pPr>
        <w:spacing w:after="0"/>
        <w:ind w:left="0"/>
        <w:jc w:val="both"/>
      </w:pPr>
      <w:r>
        <w:rPr>
          <w:rFonts w:ascii="Times New Roman"/>
          <w:b w:val="false"/>
          <w:i w:val="false"/>
          <w:color w:val="000000"/>
          <w:sz w:val="28"/>
        </w:rPr>
        <w:t>
      6. Электр және/немесе жылу энергиясын толық жібермеу есептеуіне кәсіпорынның техникалық басшысы қол қояды.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бұзушылықтарға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177"/>
    <w:p>
      <w:pPr>
        <w:spacing w:after="0"/>
        <w:ind w:left="0"/>
        <w:jc w:val="left"/>
      </w:pPr>
      <w:r>
        <w:rPr>
          <w:rFonts w:ascii="Times New Roman"/>
          <w:b/>
          <w:i w:val="false"/>
          <w:color w:val="000000"/>
        </w:rPr>
        <w:t xml:space="preserve"> Тергеп-тексеру нәтижелері туралы актісі</w:t>
      </w:r>
    </w:p>
    <w:bookmarkEnd w:id="177"/>
    <w:bookmarkStart w:name="z353" w:id="178"/>
    <w:p>
      <w:pPr>
        <w:spacing w:after="0"/>
        <w:ind w:left="0"/>
        <w:jc w:val="both"/>
      </w:pPr>
      <w:r>
        <w:rPr>
          <w:rFonts w:ascii="Times New Roman"/>
          <w:b w:val="false"/>
          <w:i w:val="false"/>
          <w:color w:val="000000"/>
          <w:sz w:val="28"/>
        </w:rPr>
        <w:t xml:space="preserve">
      № _____ </w:t>
      </w:r>
    </w:p>
    <w:bookmarkEnd w:id="178"/>
    <w:bookmarkStart w:name="z354" w:id="179"/>
    <w:p>
      <w:pPr>
        <w:spacing w:after="0"/>
        <w:ind w:left="0"/>
        <w:jc w:val="both"/>
      </w:pPr>
      <w:r>
        <w:rPr>
          <w:rFonts w:ascii="Times New Roman"/>
          <w:b w:val="false"/>
          <w:i w:val="false"/>
          <w:color w:val="000000"/>
          <w:sz w:val="28"/>
        </w:rPr>
        <w:t>
      1. Технологиялық бұзушылық болған объектінің немесе қондырғының атауы.</w:t>
      </w:r>
    </w:p>
    <w:bookmarkEnd w:id="179"/>
    <w:bookmarkStart w:name="z355" w:id="180"/>
    <w:p>
      <w:pPr>
        <w:spacing w:after="0"/>
        <w:ind w:left="0"/>
        <w:jc w:val="both"/>
      </w:pPr>
      <w:r>
        <w:rPr>
          <w:rFonts w:ascii="Times New Roman"/>
          <w:b w:val="false"/>
          <w:i w:val="false"/>
          <w:color w:val="000000"/>
          <w:sz w:val="28"/>
        </w:rPr>
        <w:t>
      2. Технологиялық бұзушылықтың пайда болған күні және уақыты.</w:t>
      </w:r>
    </w:p>
    <w:bookmarkEnd w:id="180"/>
    <w:bookmarkStart w:name="z356" w:id="181"/>
    <w:p>
      <w:pPr>
        <w:spacing w:after="0"/>
        <w:ind w:left="0"/>
        <w:jc w:val="both"/>
      </w:pPr>
      <w:r>
        <w:rPr>
          <w:rFonts w:ascii="Times New Roman"/>
          <w:b w:val="false"/>
          <w:i w:val="false"/>
          <w:color w:val="000000"/>
          <w:sz w:val="28"/>
        </w:rPr>
        <w:t>
      3. Технологиялық бұзушылықты есепке алу белгісі.</w:t>
      </w:r>
    </w:p>
    <w:bookmarkEnd w:id="181"/>
    <w:bookmarkStart w:name="z357" w:id="182"/>
    <w:p>
      <w:pPr>
        <w:spacing w:after="0"/>
        <w:ind w:left="0"/>
        <w:jc w:val="both"/>
      </w:pPr>
      <w:r>
        <w:rPr>
          <w:rFonts w:ascii="Times New Roman"/>
          <w:b w:val="false"/>
          <w:i w:val="false"/>
          <w:color w:val="000000"/>
          <w:sz w:val="28"/>
        </w:rPr>
        <w:t>
      4. Энергияны толық жібермеу (мың киловатт сағат/гигакалорий).</w:t>
      </w:r>
    </w:p>
    <w:bookmarkEnd w:id="182"/>
    <w:bookmarkStart w:name="z358" w:id="183"/>
    <w:p>
      <w:pPr>
        <w:spacing w:after="0"/>
        <w:ind w:left="0"/>
        <w:jc w:val="both"/>
      </w:pPr>
      <w:r>
        <w:rPr>
          <w:rFonts w:ascii="Times New Roman"/>
          <w:b w:val="false"/>
          <w:i w:val="false"/>
          <w:color w:val="000000"/>
          <w:sz w:val="28"/>
        </w:rPr>
        <w:t>
      5. Жұмыс режимін сипаттау, персоналдың әрекетін сипаттау және бағалау.</w:t>
      </w:r>
    </w:p>
    <w:bookmarkEnd w:id="183"/>
    <w:bookmarkStart w:name="z359" w:id="184"/>
    <w:p>
      <w:pPr>
        <w:spacing w:after="0"/>
        <w:ind w:left="0"/>
        <w:jc w:val="both"/>
      </w:pPr>
      <w:r>
        <w:rPr>
          <w:rFonts w:ascii="Times New Roman"/>
          <w:b w:val="false"/>
          <w:i w:val="false"/>
          <w:color w:val="000000"/>
          <w:sz w:val="28"/>
        </w:rPr>
        <w:t>
      6. Технологиялық бұзушылықтың пайда болуын, оның өршуін, персоналдың әрекетін сипаттау және бағалау.</w:t>
      </w:r>
    </w:p>
    <w:bookmarkEnd w:id="184"/>
    <w:bookmarkStart w:name="z360" w:id="185"/>
    <w:p>
      <w:pPr>
        <w:spacing w:after="0"/>
        <w:ind w:left="0"/>
        <w:jc w:val="both"/>
      </w:pPr>
      <w:r>
        <w:rPr>
          <w:rFonts w:ascii="Times New Roman"/>
          <w:b w:val="false"/>
          <w:i w:val="false"/>
          <w:color w:val="000000"/>
          <w:sz w:val="28"/>
        </w:rPr>
        <w:t>
      7. Режимді қалпына келтіру күні мен уақыты.</w:t>
      </w:r>
    </w:p>
    <w:bookmarkEnd w:id="185"/>
    <w:bookmarkStart w:name="z361" w:id="186"/>
    <w:p>
      <w:pPr>
        <w:spacing w:after="0"/>
        <w:ind w:left="0"/>
        <w:jc w:val="both"/>
      </w:pPr>
      <w:r>
        <w:rPr>
          <w:rFonts w:ascii="Times New Roman"/>
          <w:b w:val="false"/>
          <w:i w:val="false"/>
          <w:color w:val="000000"/>
          <w:sz w:val="28"/>
        </w:rPr>
        <w:t>
      8. Технологиялық бұзушылықтың пайда болу және өршу себебі.</w:t>
      </w:r>
    </w:p>
    <w:bookmarkEnd w:id="186"/>
    <w:bookmarkStart w:name="z362" w:id="187"/>
    <w:p>
      <w:pPr>
        <w:spacing w:after="0"/>
        <w:ind w:left="0"/>
        <w:jc w:val="both"/>
      </w:pPr>
      <w:r>
        <w:rPr>
          <w:rFonts w:ascii="Times New Roman"/>
          <w:b w:val="false"/>
          <w:i w:val="false"/>
          <w:color w:val="000000"/>
          <w:sz w:val="28"/>
        </w:rPr>
        <w:t>
      9. Технологиялық бұзушылықтың пайда болуына ықпал еткен немесе оны оқшаулап шектеуге кедергі келтірген пайдалану кемшіліктері.</w:t>
      </w:r>
    </w:p>
    <w:bookmarkEnd w:id="187"/>
    <w:bookmarkStart w:name="z363" w:id="188"/>
    <w:p>
      <w:pPr>
        <w:spacing w:after="0"/>
        <w:ind w:left="0"/>
        <w:jc w:val="both"/>
      </w:pPr>
      <w:r>
        <w:rPr>
          <w:rFonts w:ascii="Times New Roman"/>
          <w:b w:val="false"/>
          <w:i w:val="false"/>
          <w:color w:val="000000"/>
          <w:sz w:val="28"/>
        </w:rPr>
        <w:t>
      10. Технологиялық бұзушылықтың пайда болуына ықпал еткен немесе оны оқшаулап шектеуге кедергі келтірген жабдық жобасының, құрылымының, жабдықты дайындау, құрылыс-монтаждау және ретке келтіру жұмыстарының кемшіліктері.</w:t>
      </w:r>
    </w:p>
    <w:bookmarkEnd w:id="188"/>
    <w:bookmarkStart w:name="z364" w:id="189"/>
    <w:p>
      <w:pPr>
        <w:spacing w:after="0"/>
        <w:ind w:left="0"/>
        <w:jc w:val="both"/>
      </w:pPr>
      <w:r>
        <w:rPr>
          <w:rFonts w:ascii="Times New Roman"/>
          <w:b w:val="false"/>
          <w:i w:val="false"/>
          <w:color w:val="000000"/>
          <w:sz w:val="28"/>
        </w:rPr>
        <w:t>
      11. Осындай технологиялық бұзушылықтың алдын алу бойынша негізгі (ұйымдастырушылық және техникалық) іс-шаралар.</w:t>
      </w:r>
    </w:p>
    <w:bookmarkEnd w:id="189"/>
    <w:bookmarkStart w:name="z365" w:id="190"/>
    <w:p>
      <w:pPr>
        <w:spacing w:after="0"/>
        <w:ind w:left="0"/>
        <w:jc w:val="both"/>
      </w:pPr>
      <w:r>
        <w:rPr>
          <w:rFonts w:ascii="Times New Roman"/>
          <w:b w:val="false"/>
          <w:i w:val="false"/>
          <w:color w:val="000000"/>
          <w:sz w:val="28"/>
        </w:rPr>
        <w:t>
      12. Зақымдалған жабдықтар, тораптар мен құрылғылар тізбесі.</w:t>
      </w:r>
    </w:p>
    <w:bookmarkEnd w:id="190"/>
    <w:bookmarkStart w:name="z366" w:id="191"/>
    <w:p>
      <w:pPr>
        <w:spacing w:after="0"/>
        <w:ind w:left="0"/>
        <w:jc w:val="both"/>
      </w:pPr>
      <w:r>
        <w:rPr>
          <w:rFonts w:ascii="Times New Roman"/>
          <w:b w:val="false"/>
          <w:i w:val="false"/>
          <w:color w:val="000000"/>
          <w:sz w:val="28"/>
        </w:rPr>
        <w:t>
      13. Зақымдалған жабдықтың қалпына келтірілген күні мен уақыты. Бұзушылықты тергеп-тексерген комиссия 20____ жылғы "____" №____ _______________________________________ бұйрықпен тағайындалды.</w:t>
      </w:r>
    </w:p>
    <w:bookmarkEnd w:id="191"/>
    <w:bookmarkStart w:name="z367" w:id="192"/>
    <w:p>
      <w:pPr>
        <w:spacing w:after="0"/>
        <w:ind w:left="0"/>
        <w:jc w:val="both"/>
      </w:pPr>
      <w:r>
        <w:rPr>
          <w:rFonts w:ascii="Times New Roman"/>
          <w:b w:val="false"/>
          <w:i w:val="false"/>
          <w:color w:val="000000"/>
          <w:sz w:val="28"/>
        </w:rPr>
        <w:t xml:space="preserve">
      Төраға _________________________ ______________ </w:t>
      </w:r>
    </w:p>
    <w:bookmarkEnd w:id="192"/>
    <w:bookmarkStart w:name="z368" w:id="193"/>
    <w:p>
      <w:pPr>
        <w:spacing w:after="0"/>
        <w:ind w:left="0"/>
        <w:jc w:val="both"/>
      </w:pPr>
      <w:r>
        <w:rPr>
          <w:rFonts w:ascii="Times New Roman"/>
          <w:b w:val="false"/>
          <w:i w:val="false"/>
          <w:color w:val="000000"/>
          <w:sz w:val="28"/>
        </w:rPr>
        <w:t xml:space="preserve">
      (Тегі Аты Әкесінің аты (бар болған кезде)) (лауазымы, қолы) </w:t>
      </w:r>
    </w:p>
    <w:bookmarkEnd w:id="193"/>
    <w:bookmarkStart w:name="z369" w:id="194"/>
    <w:p>
      <w:pPr>
        <w:spacing w:after="0"/>
        <w:ind w:left="0"/>
        <w:jc w:val="both"/>
      </w:pPr>
      <w:r>
        <w:rPr>
          <w:rFonts w:ascii="Times New Roman"/>
          <w:b w:val="false"/>
          <w:i w:val="false"/>
          <w:color w:val="000000"/>
          <w:sz w:val="28"/>
        </w:rPr>
        <w:t xml:space="preserve">
      Комиссия мүшесі ____________________ ______________ </w:t>
      </w:r>
    </w:p>
    <w:bookmarkEnd w:id="194"/>
    <w:bookmarkStart w:name="z370" w:id="195"/>
    <w:p>
      <w:pPr>
        <w:spacing w:after="0"/>
        <w:ind w:left="0"/>
        <w:jc w:val="both"/>
      </w:pPr>
      <w:r>
        <w:rPr>
          <w:rFonts w:ascii="Times New Roman"/>
          <w:b w:val="false"/>
          <w:i w:val="false"/>
          <w:color w:val="000000"/>
          <w:sz w:val="28"/>
        </w:rPr>
        <w:t xml:space="preserve">
      (Тегі Аты Әкесінің аты (бар болған кезде)) (лауазымы, қолы) </w:t>
      </w:r>
    </w:p>
    <w:bookmarkEnd w:id="195"/>
    <w:bookmarkStart w:name="z371" w:id="196"/>
    <w:p>
      <w:pPr>
        <w:spacing w:after="0"/>
        <w:ind w:left="0"/>
        <w:jc w:val="both"/>
      </w:pPr>
      <w:r>
        <w:rPr>
          <w:rFonts w:ascii="Times New Roman"/>
          <w:b w:val="false"/>
          <w:i w:val="false"/>
          <w:color w:val="000000"/>
          <w:sz w:val="28"/>
        </w:rPr>
        <w:t xml:space="preserve">
      Акт 20____ жылғы "____" ______________ жасалды. </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 xml:space="preserve">бұзушылықтарға тергеп-тексеру </w:t>
            </w:r>
            <w:r>
              <w:br/>
            </w:r>
            <w:r>
              <w:rPr>
                <w:rFonts w:ascii="Times New Roman"/>
                <w:b w:val="false"/>
                <w:i w:val="false"/>
                <w:color w:val="000000"/>
                <w:sz w:val="20"/>
              </w:rPr>
              <w:t xml:space="preserve">жүргізу, электр энергетикасы </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197"/>
    <w:p>
      <w:pPr>
        <w:spacing w:after="0"/>
        <w:ind w:left="0"/>
        <w:jc w:val="left"/>
      </w:pPr>
      <w:r>
        <w:rPr>
          <w:rFonts w:ascii="Times New Roman"/>
          <w:b/>
          <w:i w:val="false"/>
          <w:color w:val="000000"/>
        </w:rPr>
        <w:t xml:space="preserve"> Технологиялық бұзушылықтар журналы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9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күні және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болған объект (технологиялық бұзушылықтың қысқаша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ұйымдастырушылық жіктеу белгілері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энергиясының жеткіліксіз берілуі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бұзушылыққа әкелген кемшіліктер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технологиялық бұзушылықтардың алдын алу бойынша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Тергеп-тексерудің аяқталған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аты-жөні,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 xml:space="preserve">бұзушылықтарға тергеп-тексеру </w:t>
            </w:r>
            <w:r>
              <w:br/>
            </w:r>
            <w:r>
              <w:rPr>
                <w:rFonts w:ascii="Times New Roman"/>
                <w:b w:val="false"/>
                <w:i w:val="false"/>
                <w:color w:val="000000"/>
                <w:sz w:val="20"/>
              </w:rPr>
              <w:t xml:space="preserve">жүргізу, электр энергетикасы </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w:t>
            </w:r>
          </w:p>
        </w:tc>
      </w:tr>
    </w:tbl>
    <w:bookmarkStart w:name="z426" w:id="199"/>
    <w:p>
      <w:pPr>
        <w:spacing w:after="0"/>
        <w:ind w:left="0"/>
        <w:jc w:val="both"/>
      </w:pPr>
      <w:r>
        <w:rPr>
          <w:rFonts w:ascii="Times New Roman"/>
          <w:b w:val="false"/>
          <w:i w:val="false"/>
          <w:color w:val="000000"/>
          <w:sz w:val="28"/>
        </w:rPr>
        <w:t>
      Ұсынылады: мемлекеттік энергетикалық қадағалау және бақылау жөніндегі мемлекеттік органға немесе жергілікті атқарушы органға (құзыреті бойынша)</w:t>
      </w:r>
    </w:p>
    <w:bookmarkEnd w:id="199"/>
    <w:bookmarkStart w:name="z427" w:id="20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bookmarkEnd w:id="200"/>
    <w:bookmarkStart w:name="z428" w:id="201"/>
    <w:p>
      <w:pPr>
        <w:spacing w:after="0"/>
        <w:ind w:left="0"/>
        <w:jc w:val="both"/>
      </w:pPr>
      <w:r>
        <w:rPr>
          <w:rFonts w:ascii="Times New Roman"/>
          <w:b w:val="false"/>
          <w:i w:val="false"/>
          <w:color w:val="000000"/>
          <w:sz w:val="28"/>
        </w:rPr>
        <w:t>
      Әкімшілік нысанының атауы: Технологиялық бұзушылықтар туралы есептілік</w:t>
      </w:r>
    </w:p>
    <w:bookmarkEnd w:id="201"/>
    <w:bookmarkStart w:name="z429" w:id="202"/>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 ТБ-1</w:t>
      </w:r>
    </w:p>
    <w:bookmarkEnd w:id="202"/>
    <w:bookmarkStart w:name="z430" w:id="203"/>
    <w:p>
      <w:pPr>
        <w:spacing w:after="0"/>
        <w:ind w:left="0"/>
        <w:jc w:val="both"/>
      </w:pPr>
      <w:r>
        <w:rPr>
          <w:rFonts w:ascii="Times New Roman"/>
          <w:b w:val="false"/>
          <w:i w:val="false"/>
          <w:color w:val="000000"/>
          <w:sz w:val="28"/>
        </w:rPr>
        <w:t>
      Кезеңділік: ай сайын</w:t>
      </w:r>
    </w:p>
    <w:bookmarkEnd w:id="203"/>
    <w:bookmarkStart w:name="z431" w:id="204"/>
    <w:p>
      <w:pPr>
        <w:spacing w:after="0"/>
        <w:ind w:left="0"/>
        <w:jc w:val="both"/>
      </w:pPr>
      <w:r>
        <w:rPr>
          <w:rFonts w:ascii="Times New Roman"/>
          <w:b w:val="false"/>
          <w:i w:val="false"/>
          <w:color w:val="000000"/>
          <w:sz w:val="28"/>
        </w:rPr>
        <w:t>
      Есепті кезең: "___"_____ бастап "____"__________ қоса алғанда</w:t>
      </w:r>
    </w:p>
    <w:bookmarkEnd w:id="204"/>
    <w:bookmarkStart w:name="z432" w:id="20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энергия өндіруші, энергия беруші ұйымдар және жылу тасымалдаушы субъектілер </w:t>
      </w:r>
    </w:p>
    <w:bookmarkEnd w:id="205"/>
    <w:bookmarkStart w:name="z433" w:id="2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жетінші күніне дейін ай сайын</w:t>
      </w:r>
    </w:p>
    <w:bookmarkEnd w:id="206"/>
    <w:bookmarkStart w:name="z434" w:id="207"/>
    <w:p>
      <w:pPr>
        <w:spacing w:after="0"/>
        <w:ind w:left="0"/>
        <w:jc w:val="both"/>
      </w:pPr>
      <w:r>
        <w:rPr>
          <w:rFonts w:ascii="Times New Roman"/>
          <w:b w:val="false"/>
          <w:i w:val="false"/>
          <w:color w:val="000000"/>
          <w:sz w:val="28"/>
        </w:rPr>
        <w:t xml:space="preserve">
      БСН </w:t>
      </w:r>
    </w:p>
    <w:bookmarkEnd w:id="207"/>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208"/>
    <w:p>
      <w:pPr>
        <w:spacing w:after="0"/>
        <w:ind w:left="0"/>
        <w:jc w:val="both"/>
      </w:pPr>
      <w:r>
        <w:rPr>
          <w:rFonts w:ascii="Times New Roman"/>
          <w:b w:val="false"/>
          <w:i w:val="false"/>
          <w:color w:val="000000"/>
          <w:sz w:val="28"/>
        </w:rPr>
        <w:t>
      Жинау әдісі - электронды түрде.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 кезеңінде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12"/>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1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213"/>
    <w:p>
      <w:pPr>
        <w:spacing w:after="0"/>
        <w:ind w:left="0"/>
        <w:jc w:val="both"/>
      </w:pPr>
      <w:r>
        <w:rPr>
          <w:rFonts w:ascii="Times New Roman"/>
          <w:b w:val="false"/>
          <w:i w:val="false"/>
          <w:color w:val="000000"/>
          <w:sz w:val="28"/>
        </w:rPr>
        <w:t>
      кестенің жалғасы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жеткізбеу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1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6"/>
          <w:p>
            <w:pPr>
              <w:spacing w:after="20"/>
              <w:ind w:left="20"/>
              <w:jc w:val="both"/>
            </w:pPr>
            <w:r>
              <w:rPr>
                <w:rFonts w:ascii="Times New Roman"/>
                <w:b w:val="false"/>
                <w:i w:val="false"/>
                <w:color w:val="000000"/>
                <w:sz w:val="20"/>
              </w:rPr>
              <w:t>
</w:t>
            </w:r>
            <w:r>
              <w:rPr>
                <w:rFonts w:ascii="Times New Roman"/>
                <w:b w:val="false"/>
                <w:i w:val="false"/>
                <w:color w:val="000000"/>
                <w:sz w:val="20"/>
              </w:rPr>
              <w:t>І дәрежелі істен шығулар</w:t>
            </w:r>
          </w:p>
          <w:bookmarkEnd w:id="216"/>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17"/>
          <w:p>
            <w:pPr>
              <w:spacing w:after="20"/>
              <w:ind w:left="20"/>
              <w:jc w:val="both"/>
            </w:pPr>
            <w:r>
              <w:rPr>
                <w:rFonts w:ascii="Times New Roman"/>
                <w:b w:val="false"/>
                <w:i w:val="false"/>
                <w:color w:val="000000"/>
                <w:sz w:val="20"/>
              </w:rPr>
              <w:t>
</w:t>
            </w:r>
            <w:r>
              <w:rPr>
                <w:rFonts w:ascii="Times New Roman"/>
                <w:b w:val="false"/>
                <w:i w:val="false"/>
                <w:color w:val="000000"/>
                <w:sz w:val="20"/>
              </w:rPr>
              <w:t>Жыл басынан бастап барлығы</w:t>
            </w:r>
          </w:p>
          <w:bookmarkEnd w:id="21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219"/>
    <w:p>
      <w:pPr>
        <w:spacing w:after="0"/>
        <w:ind w:left="0"/>
        <w:jc w:val="both"/>
      </w:pPr>
      <w:r>
        <w:rPr>
          <w:rFonts w:ascii="Times New Roman"/>
          <w:b w:val="false"/>
          <w:i w:val="false"/>
          <w:color w:val="000000"/>
          <w:sz w:val="28"/>
        </w:rPr>
        <w:t>
      кестенің жалғасы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22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221"/>
    <w:p>
      <w:pPr>
        <w:spacing w:after="0"/>
        <w:ind w:left="0"/>
        <w:jc w:val="both"/>
      </w:pPr>
      <w:r>
        <w:rPr>
          <w:rFonts w:ascii="Times New Roman"/>
          <w:b w:val="false"/>
          <w:i w:val="false"/>
          <w:color w:val="000000"/>
          <w:sz w:val="28"/>
        </w:rPr>
        <w:t>
      кестенің жалғасы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істен шығулар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жеткізбеу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22"/>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2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223"/>
    <w:p>
      <w:pPr>
        <w:spacing w:after="0"/>
        <w:ind w:left="0"/>
        <w:jc w:val="both"/>
      </w:pPr>
      <w:r>
        <w:rPr>
          <w:rFonts w:ascii="Times New Roman"/>
          <w:b w:val="false"/>
          <w:i w:val="false"/>
          <w:color w:val="000000"/>
          <w:sz w:val="28"/>
        </w:rPr>
        <w:t>
      кестенің жалғасы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24"/>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тиісті кезеңінде</w:t>
            </w:r>
          </w:p>
          <w:bookmarkEnd w:id="22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себептері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2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226"/>
    <w:p>
      <w:pPr>
        <w:spacing w:after="0"/>
        <w:ind w:left="0"/>
        <w:jc w:val="both"/>
      </w:pPr>
      <w:r>
        <w:rPr>
          <w:rFonts w:ascii="Times New Roman"/>
          <w:b w:val="false"/>
          <w:i w:val="false"/>
          <w:color w:val="000000"/>
          <w:sz w:val="28"/>
        </w:rPr>
        <w:t>
      кестенің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себептері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27"/>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22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228"/>
    <w:p>
      <w:pPr>
        <w:spacing w:after="0"/>
        <w:ind w:left="0"/>
        <w:jc w:val="both"/>
      </w:pPr>
      <w:r>
        <w:rPr>
          <w:rFonts w:ascii="Times New Roman"/>
          <w:b w:val="false"/>
          <w:i w:val="false"/>
          <w:color w:val="000000"/>
          <w:sz w:val="28"/>
        </w:rPr>
        <w:t>
      кестенің жалғасы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жеткізбеу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өліммен аяқталатын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(Гкал/с)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29"/>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2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230"/>
    <w:p>
      <w:pPr>
        <w:spacing w:after="0"/>
        <w:ind w:left="0"/>
        <w:jc w:val="both"/>
      </w:pPr>
      <w:r>
        <w:rPr>
          <w:rFonts w:ascii="Times New Roman"/>
          <w:b w:val="false"/>
          <w:i w:val="false"/>
          <w:color w:val="000000"/>
          <w:sz w:val="28"/>
        </w:rPr>
        <w:t>
      кестенің жалғасы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31"/>
          <w:p>
            <w:pPr>
              <w:spacing w:after="20"/>
              <w:ind w:left="20"/>
              <w:jc w:val="both"/>
            </w:pPr>
            <w:r>
              <w:rPr>
                <w:rFonts w:ascii="Times New Roman"/>
                <w:b w:val="false"/>
                <w:i w:val="false"/>
                <w:color w:val="000000"/>
                <w:sz w:val="20"/>
              </w:rPr>
              <w:t>
</w:t>
            </w:r>
            <w:r>
              <w:rPr>
                <w:rFonts w:ascii="Times New Roman"/>
                <w:b w:val="false"/>
                <w:i w:val="false"/>
                <w:color w:val="000000"/>
                <w:sz w:val="20"/>
              </w:rPr>
              <w:t>Өрт</w:t>
            </w:r>
          </w:p>
          <w:bookmarkEnd w:id="23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32"/>
          <w:p>
            <w:pPr>
              <w:spacing w:after="20"/>
              <w:ind w:left="20"/>
              <w:jc w:val="both"/>
            </w:pPr>
            <w:r>
              <w:rPr>
                <w:rFonts w:ascii="Times New Roman"/>
                <w:b w:val="false"/>
                <w:i w:val="false"/>
                <w:color w:val="000000"/>
                <w:sz w:val="20"/>
              </w:rPr>
              <w:t>
</w:t>
            </w:r>
            <w:r>
              <w:rPr>
                <w:rFonts w:ascii="Times New Roman"/>
                <w:b w:val="false"/>
                <w:i w:val="false"/>
                <w:color w:val="000000"/>
                <w:sz w:val="20"/>
              </w:rPr>
              <w:t>Жыл басынан бастап барлығы</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3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0" w:id="234"/>
    <w:p>
      <w:pPr>
        <w:spacing w:after="0"/>
        <w:ind w:left="0"/>
        <w:jc w:val="both"/>
      </w:pPr>
      <w:r>
        <w:rPr>
          <w:rFonts w:ascii="Times New Roman"/>
          <w:b w:val="false"/>
          <w:i w:val="false"/>
          <w:color w:val="000000"/>
          <w:sz w:val="28"/>
        </w:rPr>
        <w:t xml:space="preserve">
      Ұйымның атауы _________________________________________________ </w:t>
      </w:r>
    </w:p>
    <w:bookmarkEnd w:id="234"/>
    <w:bookmarkStart w:name="z911" w:id="235"/>
    <w:p>
      <w:pPr>
        <w:spacing w:after="0"/>
        <w:ind w:left="0"/>
        <w:jc w:val="both"/>
      </w:pPr>
      <w:r>
        <w:rPr>
          <w:rFonts w:ascii="Times New Roman"/>
          <w:b w:val="false"/>
          <w:i w:val="false"/>
          <w:color w:val="000000"/>
          <w:sz w:val="28"/>
        </w:rPr>
        <w:t xml:space="preserve">
      Ұйымның мекенжайы ____________________________________________ </w:t>
      </w:r>
    </w:p>
    <w:bookmarkEnd w:id="235"/>
    <w:bookmarkStart w:name="z912" w:id="236"/>
    <w:p>
      <w:pPr>
        <w:spacing w:after="0"/>
        <w:ind w:left="0"/>
        <w:jc w:val="both"/>
      </w:pPr>
      <w:r>
        <w:rPr>
          <w:rFonts w:ascii="Times New Roman"/>
          <w:b w:val="false"/>
          <w:i w:val="false"/>
          <w:color w:val="000000"/>
          <w:sz w:val="28"/>
        </w:rPr>
        <w:t xml:space="preserve">
      Ұйымның телефоны ______________________________________________ </w:t>
      </w:r>
    </w:p>
    <w:bookmarkEnd w:id="236"/>
    <w:bookmarkStart w:name="z913" w:id="237"/>
    <w:p>
      <w:pPr>
        <w:spacing w:after="0"/>
        <w:ind w:left="0"/>
        <w:jc w:val="both"/>
      </w:pPr>
      <w:r>
        <w:rPr>
          <w:rFonts w:ascii="Times New Roman"/>
          <w:b w:val="false"/>
          <w:i w:val="false"/>
          <w:color w:val="000000"/>
          <w:sz w:val="28"/>
        </w:rPr>
        <w:t xml:space="preserve">
      Ұйымның электрондық пошта мекенжайы ___________________________ </w:t>
      </w:r>
    </w:p>
    <w:bookmarkEnd w:id="237"/>
    <w:bookmarkStart w:name="z914" w:id="238"/>
    <w:p>
      <w:pPr>
        <w:spacing w:after="0"/>
        <w:ind w:left="0"/>
        <w:jc w:val="both"/>
      </w:pPr>
      <w:r>
        <w:rPr>
          <w:rFonts w:ascii="Times New Roman"/>
          <w:b w:val="false"/>
          <w:i w:val="false"/>
          <w:color w:val="000000"/>
          <w:sz w:val="28"/>
        </w:rPr>
        <w:t xml:space="preserve">
      Орындаушы __________________________ ______________ __________ </w:t>
      </w:r>
    </w:p>
    <w:bookmarkEnd w:id="238"/>
    <w:bookmarkStart w:name="z915" w:id="239"/>
    <w:p>
      <w:pPr>
        <w:spacing w:after="0"/>
        <w:ind w:left="0"/>
        <w:jc w:val="both"/>
      </w:pPr>
      <w:r>
        <w:rPr>
          <w:rFonts w:ascii="Times New Roman"/>
          <w:b w:val="false"/>
          <w:i w:val="false"/>
          <w:color w:val="000000"/>
          <w:sz w:val="28"/>
        </w:rPr>
        <w:t xml:space="preserve">
      Тегі Аты Әкесінің аты (бар болған кезде)             қолы </w:t>
      </w:r>
    </w:p>
    <w:bookmarkEnd w:id="239"/>
    <w:bookmarkStart w:name="z916" w:id="240"/>
    <w:p>
      <w:pPr>
        <w:spacing w:after="0"/>
        <w:ind w:left="0"/>
        <w:jc w:val="both"/>
      </w:pPr>
      <w:r>
        <w:rPr>
          <w:rFonts w:ascii="Times New Roman"/>
          <w:b w:val="false"/>
          <w:i w:val="false"/>
          <w:color w:val="000000"/>
          <w:sz w:val="28"/>
        </w:rPr>
        <w:t xml:space="preserve">
      Орындаушының телефоны ________________________________________ </w:t>
      </w:r>
    </w:p>
    <w:bookmarkEnd w:id="240"/>
    <w:bookmarkStart w:name="z917" w:id="241"/>
    <w:p>
      <w:pPr>
        <w:spacing w:after="0"/>
        <w:ind w:left="0"/>
        <w:jc w:val="both"/>
      </w:pPr>
      <w:r>
        <w:rPr>
          <w:rFonts w:ascii="Times New Roman"/>
          <w:b w:val="false"/>
          <w:i w:val="false"/>
          <w:color w:val="000000"/>
          <w:sz w:val="28"/>
        </w:rPr>
        <w:t xml:space="preserve">
      Басшы немесе оның міндетін атқарушы адам ________________ _______ </w:t>
      </w:r>
    </w:p>
    <w:bookmarkEnd w:id="241"/>
    <w:bookmarkStart w:name="z918" w:id="242"/>
    <w:p>
      <w:pPr>
        <w:spacing w:after="0"/>
        <w:ind w:left="0"/>
        <w:jc w:val="both"/>
      </w:pPr>
      <w:r>
        <w:rPr>
          <w:rFonts w:ascii="Times New Roman"/>
          <w:b w:val="false"/>
          <w:i w:val="false"/>
          <w:color w:val="000000"/>
          <w:sz w:val="28"/>
        </w:rPr>
        <w:t>
      Тегі Аты Әкесінің аты (бар болған кезде)             қолы</w:t>
      </w:r>
    </w:p>
    <w:bookmarkEnd w:id="242"/>
    <w:bookmarkStart w:name="z919" w:id="243"/>
    <w:p>
      <w:pPr>
        <w:spacing w:after="0"/>
        <w:ind w:left="0"/>
        <w:jc w:val="both"/>
      </w:pPr>
      <w:r>
        <w:rPr>
          <w:rFonts w:ascii="Times New Roman"/>
          <w:b w:val="false"/>
          <w:i w:val="false"/>
          <w:color w:val="000000"/>
          <w:sz w:val="28"/>
        </w:rPr>
        <w:t>
      Ескертпе: "Технологиялық бұзушылықтар туралы есептілік" әкімшілік деректерді жинауға арналған нысанды толтыру жөніндегі түсіндірме осы нысанға қосымшада келтірілген.</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бұзушылықтар</w:t>
            </w:r>
            <w:r>
              <w:br/>
            </w:r>
            <w:r>
              <w:rPr>
                <w:rFonts w:ascii="Times New Roman"/>
                <w:b w:val="false"/>
                <w:i w:val="false"/>
                <w:color w:val="000000"/>
                <w:sz w:val="20"/>
              </w:rPr>
              <w:t xml:space="preserve">туралы есептілік"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921" w:id="244"/>
    <w:p>
      <w:pPr>
        <w:spacing w:after="0"/>
        <w:ind w:left="0"/>
        <w:jc w:val="left"/>
      </w:pPr>
      <w:r>
        <w:rPr>
          <w:rFonts w:ascii="Times New Roman"/>
          <w:b/>
          <w:i w:val="false"/>
          <w:color w:val="000000"/>
        </w:rPr>
        <w:t xml:space="preserve"> "Технологиялық бұзушылықтар туралы есептілік" әкімшілік деректерді өтеусіз негізде жинауға арналған нысанды толтыру жөніндегі түсіндірме </w:t>
      </w:r>
    </w:p>
    <w:bookmarkEnd w:id="244"/>
    <w:bookmarkStart w:name="z922" w:id="245"/>
    <w:p>
      <w:pPr>
        <w:spacing w:after="0"/>
        <w:ind w:left="0"/>
        <w:jc w:val="left"/>
      </w:pPr>
      <w:r>
        <w:rPr>
          <w:rFonts w:ascii="Times New Roman"/>
          <w:b/>
          <w:i w:val="false"/>
          <w:color w:val="000000"/>
        </w:rPr>
        <w:t xml:space="preserve"> (индекс № ТБ-1, кезенділігі ай сайын)</w:t>
      </w:r>
    </w:p>
    <w:bookmarkEnd w:id="245"/>
    <w:bookmarkStart w:name="z923" w:id="246"/>
    <w:p>
      <w:pPr>
        <w:spacing w:after="0"/>
        <w:ind w:left="0"/>
        <w:jc w:val="both"/>
      </w:pPr>
      <w:r>
        <w:rPr>
          <w:rFonts w:ascii="Times New Roman"/>
          <w:b w:val="false"/>
          <w:i w:val="false"/>
          <w:color w:val="000000"/>
          <w:sz w:val="28"/>
        </w:rPr>
        <w:t>
      1. Есеп беру айына нысанды толтыру жабдықтың жұмысындағы технологиялық бұзушылықтар жөніндегі есептік құжаттар негізінде жүргізіледі.</w:t>
      </w:r>
    </w:p>
    <w:bookmarkEnd w:id="246"/>
    <w:bookmarkStart w:name="z924" w:id="247"/>
    <w:p>
      <w:pPr>
        <w:spacing w:after="0"/>
        <w:ind w:left="0"/>
        <w:jc w:val="both"/>
      </w:pPr>
      <w:r>
        <w:rPr>
          <w:rFonts w:ascii="Times New Roman"/>
          <w:b w:val="false"/>
          <w:i w:val="false"/>
          <w:color w:val="000000"/>
          <w:sz w:val="28"/>
        </w:rPr>
        <w:t>
      Кестеге кернеуі 0,4 кВ электр станцияларының электр техникалық жабдығы өшуінің ІІ дәрежелі жіктелген істен шығулар енгізілмейді.</w:t>
      </w:r>
    </w:p>
    <w:bookmarkEnd w:id="247"/>
    <w:bookmarkStart w:name="z925" w:id="248"/>
    <w:p>
      <w:pPr>
        <w:spacing w:after="0"/>
        <w:ind w:left="0"/>
        <w:jc w:val="both"/>
      </w:pPr>
      <w:r>
        <w:rPr>
          <w:rFonts w:ascii="Times New Roman"/>
          <w:b w:val="false"/>
          <w:i w:val="false"/>
          <w:color w:val="000000"/>
          <w:sz w:val="28"/>
        </w:rPr>
        <w:t>
      2. "Авариялар" бөлімінде:</w:t>
      </w:r>
    </w:p>
    <w:bookmarkEnd w:id="248"/>
    <w:bookmarkStart w:name="z926" w:id="249"/>
    <w:p>
      <w:pPr>
        <w:spacing w:after="0"/>
        <w:ind w:left="0"/>
        <w:jc w:val="both"/>
      </w:pPr>
      <w:r>
        <w:rPr>
          <w:rFonts w:ascii="Times New Roman"/>
          <w:b w:val="false"/>
          <w:i w:val="false"/>
          <w:color w:val="000000"/>
          <w:sz w:val="28"/>
        </w:rPr>
        <w:t>
      "Жыл басынан бастап барлығы" бағанында жыл басынан бастап авариялар саны көрсетіледі;</w:t>
      </w:r>
    </w:p>
    <w:bookmarkEnd w:id="249"/>
    <w:bookmarkStart w:name="z927" w:id="250"/>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кезеңінде және өткен есептік жылдан кейінгі жылдың тиісті кезеңінде болған авариялар саны көрсетіледі;</w:t>
      </w:r>
    </w:p>
    <w:bookmarkEnd w:id="250"/>
    <w:bookmarkStart w:name="z928" w:id="251"/>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bookmarkEnd w:id="251"/>
    <w:bookmarkStart w:name="z929" w:id="252"/>
    <w:p>
      <w:pPr>
        <w:spacing w:after="0"/>
        <w:ind w:left="0"/>
        <w:jc w:val="both"/>
      </w:pPr>
      <w:r>
        <w:rPr>
          <w:rFonts w:ascii="Times New Roman"/>
          <w:b w:val="false"/>
          <w:i w:val="false"/>
          <w:color w:val="000000"/>
          <w:sz w:val="28"/>
        </w:rPr>
        <w:t>
      "Жеткіліксіз жіберілген" кіші бөлімінде "Есепті кезеңде" және "Өткен жылдың тиісті кезеңінде" бағандарында есепті кезеңіндегі және өткен жылдың тиісті кезеңіндегі авариялар салдарынан болған жеткіліксіз жіберілген электр және жылу энергиясы көрсетіледі.</w:t>
      </w:r>
    </w:p>
    <w:bookmarkEnd w:id="252"/>
    <w:bookmarkStart w:name="z930" w:id="253"/>
    <w:p>
      <w:pPr>
        <w:spacing w:after="0"/>
        <w:ind w:left="0"/>
        <w:jc w:val="both"/>
      </w:pPr>
      <w:r>
        <w:rPr>
          <w:rFonts w:ascii="Times New Roman"/>
          <w:b w:val="false"/>
          <w:i w:val="false"/>
          <w:color w:val="000000"/>
          <w:sz w:val="28"/>
        </w:rPr>
        <w:t>
      3. "І дәрежелі істен шығулар" бөлімінде:</w:t>
      </w:r>
    </w:p>
    <w:bookmarkEnd w:id="253"/>
    <w:bookmarkStart w:name="z931" w:id="254"/>
    <w:p>
      <w:pPr>
        <w:spacing w:after="0"/>
        <w:ind w:left="0"/>
        <w:jc w:val="both"/>
      </w:pPr>
      <w:r>
        <w:rPr>
          <w:rFonts w:ascii="Times New Roman"/>
          <w:b w:val="false"/>
          <w:i w:val="false"/>
          <w:color w:val="000000"/>
          <w:sz w:val="28"/>
        </w:rPr>
        <w:t>
       "Жыл басынан бастап барлығы" бағанында жыл басынан бастап І дәрежелі істен шығулар саны көрсетіледі;</w:t>
      </w:r>
    </w:p>
    <w:bookmarkEnd w:id="254"/>
    <w:bookmarkStart w:name="z932" w:id="255"/>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болған және өткен жылдың тиісті кезеңінде болған І дәрежелі істен шығулар саны көрсетіледі;</w:t>
      </w:r>
    </w:p>
    <w:bookmarkEnd w:id="255"/>
    <w:bookmarkStart w:name="z933" w:id="256"/>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bookmarkEnd w:id="256"/>
    <w:bookmarkStart w:name="z934" w:id="257"/>
    <w:p>
      <w:pPr>
        <w:spacing w:after="0"/>
        <w:ind w:left="0"/>
        <w:jc w:val="both"/>
      </w:pPr>
      <w:r>
        <w:rPr>
          <w:rFonts w:ascii="Times New Roman"/>
          <w:b w:val="false"/>
          <w:i w:val="false"/>
          <w:color w:val="000000"/>
          <w:sz w:val="28"/>
        </w:rPr>
        <w:t>
      "Жеткіліксіз жіберілген" кіші бөліміндегі "Есеп беру кезеңінде" және "Өткен жылдың тиісті кезеңінде" бағандарында есеп беру кезеңіндегі және өткен жылдың тиісті кезеңіндегі І дәрежелі істен шығулар салдарынан болған жеткіліксіз жіберілген электр және жылу энергиясы көрсетіледі.</w:t>
      </w:r>
    </w:p>
    <w:bookmarkEnd w:id="257"/>
    <w:bookmarkStart w:name="z935" w:id="258"/>
    <w:p>
      <w:pPr>
        <w:spacing w:after="0"/>
        <w:ind w:left="0"/>
        <w:jc w:val="both"/>
      </w:pPr>
      <w:r>
        <w:rPr>
          <w:rFonts w:ascii="Times New Roman"/>
          <w:b w:val="false"/>
          <w:i w:val="false"/>
          <w:color w:val="000000"/>
          <w:sz w:val="28"/>
        </w:rPr>
        <w:t>
      4. "ІІ дәрежелі істен шығулар" бөлімінде:</w:t>
      </w:r>
    </w:p>
    <w:bookmarkEnd w:id="258"/>
    <w:bookmarkStart w:name="z936" w:id="259"/>
    <w:p>
      <w:pPr>
        <w:spacing w:after="0"/>
        <w:ind w:left="0"/>
        <w:jc w:val="both"/>
      </w:pPr>
      <w:r>
        <w:rPr>
          <w:rFonts w:ascii="Times New Roman"/>
          <w:b w:val="false"/>
          <w:i w:val="false"/>
          <w:color w:val="000000"/>
          <w:sz w:val="28"/>
        </w:rPr>
        <w:t>
      "Жыл басынан бастап барлығы" бағанында жыл басынан бастап ІІ дәрежелі істен шығулар саны көрсетіледі;</w:t>
      </w:r>
    </w:p>
    <w:bookmarkEnd w:id="259"/>
    <w:bookmarkStart w:name="z937" w:id="260"/>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және өткен жылдың тиісті кезеңіндегі ІІ дәрежелі істен шығулар саны көрсетіледі;</w:t>
      </w:r>
    </w:p>
    <w:bookmarkEnd w:id="260"/>
    <w:bookmarkStart w:name="z938" w:id="261"/>
    <w:p>
      <w:pPr>
        <w:spacing w:after="0"/>
        <w:ind w:left="0"/>
        <w:jc w:val="both"/>
      </w:pPr>
      <w:r>
        <w:rPr>
          <w:rFonts w:ascii="Times New Roman"/>
          <w:b w:val="false"/>
          <w:i w:val="false"/>
          <w:color w:val="000000"/>
          <w:sz w:val="28"/>
        </w:rPr>
        <w:t>
      "ТБ себептері" бағанында осы Қағидаларға 2-қосымшаға сәйкес технологиялық бұзушылықтар жіктеу себептерінің белгілері көрсетіледі;</w:t>
      </w:r>
    </w:p>
    <w:bookmarkEnd w:id="261"/>
    <w:bookmarkStart w:name="z939" w:id="262"/>
    <w:p>
      <w:pPr>
        <w:spacing w:after="0"/>
        <w:ind w:left="0"/>
        <w:jc w:val="both"/>
      </w:pPr>
      <w:r>
        <w:rPr>
          <w:rFonts w:ascii="Times New Roman"/>
          <w:b w:val="false"/>
          <w:i w:val="false"/>
          <w:color w:val="000000"/>
          <w:sz w:val="28"/>
        </w:rPr>
        <w:t>
      "Толық жібермеу" кіші бөліміндегі "Есепті кезеңде" және "Өткен жылдың тиісті кезеңінде" бағандарында есепті кезеңдегі және өткен жылдың тиісті кезеңіндегі ІІ дәрежелі істен шығулар салдарынан болған жеткіліксіз жіберілген электр және жылу энергиясы көрсетіледі.</w:t>
      </w:r>
    </w:p>
    <w:bookmarkEnd w:id="262"/>
    <w:bookmarkStart w:name="z940" w:id="263"/>
    <w:p>
      <w:pPr>
        <w:spacing w:after="0"/>
        <w:ind w:left="0"/>
        <w:jc w:val="both"/>
      </w:pPr>
      <w:r>
        <w:rPr>
          <w:rFonts w:ascii="Times New Roman"/>
          <w:b w:val="false"/>
          <w:i w:val="false"/>
          <w:color w:val="000000"/>
          <w:sz w:val="28"/>
        </w:rPr>
        <w:t>
      5. "Жазатайым оқиғалар" бөлімінде:</w:t>
      </w:r>
    </w:p>
    <w:bookmarkEnd w:id="263"/>
    <w:bookmarkStart w:name="z941" w:id="264"/>
    <w:p>
      <w:pPr>
        <w:spacing w:after="0"/>
        <w:ind w:left="0"/>
        <w:jc w:val="both"/>
      </w:pPr>
      <w:r>
        <w:rPr>
          <w:rFonts w:ascii="Times New Roman"/>
          <w:b w:val="false"/>
          <w:i w:val="false"/>
          <w:color w:val="000000"/>
          <w:sz w:val="28"/>
        </w:rPr>
        <w:t>
      "Жыл басынан бастап барлығы" бағанында жыл басынан бастап жазатайым оқиғалар саны көрсетіледі;</w:t>
      </w:r>
    </w:p>
    <w:bookmarkEnd w:id="264"/>
    <w:bookmarkStart w:name="z942" w:id="265"/>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және өткен жылдың тиісті кезеңіндегі болған жазатайым оқиғалар саны көрсетіледі;</w:t>
      </w:r>
    </w:p>
    <w:bookmarkEnd w:id="265"/>
    <w:bookmarkStart w:name="z943" w:id="266"/>
    <w:p>
      <w:pPr>
        <w:spacing w:after="0"/>
        <w:ind w:left="0"/>
        <w:jc w:val="both"/>
      </w:pPr>
      <w:r>
        <w:rPr>
          <w:rFonts w:ascii="Times New Roman"/>
          <w:b w:val="false"/>
          <w:i w:val="false"/>
          <w:color w:val="000000"/>
          <w:sz w:val="28"/>
        </w:rPr>
        <w:t>
      "Оның ішінде өліммен аяқталатын" бағанында есеп беру кезеңіндегі және өткен жылдың тиісті кезеңіндегі өліммен аяқталатын жазатайым оқиғалар саны көрсетіледі.</w:t>
      </w:r>
    </w:p>
    <w:bookmarkEnd w:id="266"/>
    <w:bookmarkStart w:name="z944" w:id="267"/>
    <w:p>
      <w:pPr>
        <w:spacing w:after="0"/>
        <w:ind w:left="0"/>
        <w:jc w:val="both"/>
      </w:pPr>
      <w:r>
        <w:rPr>
          <w:rFonts w:ascii="Times New Roman"/>
          <w:b w:val="false"/>
          <w:i w:val="false"/>
          <w:color w:val="000000"/>
          <w:sz w:val="28"/>
        </w:rPr>
        <w:t>
      6. "Өрт" бөлімінде:</w:t>
      </w:r>
    </w:p>
    <w:bookmarkEnd w:id="267"/>
    <w:bookmarkStart w:name="z945" w:id="268"/>
    <w:p>
      <w:pPr>
        <w:spacing w:after="0"/>
        <w:ind w:left="0"/>
        <w:jc w:val="both"/>
      </w:pPr>
      <w:r>
        <w:rPr>
          <w:rFonts w:ascii="Times New Roman"/>
          <w:b w:val="false"/>
          <w:i w:val="false"/>
          <w:color w:val="000000"/>
          <w:sz w:val="28"/>
        </w:rPr>
        <w:t>
      "Жыл басынан бастап барлығы" бағанында жыл басынан бастап өрт саны көрсетіледі;</w:t>
      </w:r>
    </w:p>
    <w:bookmarkEnd w:id="268"/>
    <w:bookmarkStart w:name="z946" w:id="269"/>
    <w:p>
      <w:pPr>
        <w:spacing w:after="0"/>
        <w:ind w:left="0"/>
        <w:jc w:val="both"/>
      </w:pPr>
      <w:r>
        <w:rPr>
          <w:rFonts w:ascii="Times New Roman"/>
          <w:b w:val="false"/>
          <w:i w:val="false"/>
          <w:color w:val="000000"/>
          <w:sz w:val="28"/>
        </w:rPr>
        <w:t>
      "Есепті кезеңде" және "Өткен жылдың тиісті кезеңінде" бағандарында есепті кезеңдегі және өткен жылдың тиісті кезеңіндегі өрт саны көрсетіледі.</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w:t>
            </w:r>
            <w:r>
              <w:br/>
            </w:r>
            <w:r>
              <w:rPr>
                <w:rFonts w:ascii="Times New Roman"/>
                <w:b w:val="false"/>
                <w:i w:val="false"/>
                <w:color w:val="000000"/>
                <w:sz w:val="20"/>
              </w:rPr>
              <w:t xml:space="preserve">жылу энергетикасы </w:t>
            </w:r>
            <w:r>
              <w:br/>
            </w:r>
            <w:r>
              <w:rPr>
                <w:rFonts w:ascii="Times New Roman"/>
                <w:b w:val="false"/>
                <w:i w:val="false"/>
                <w:color w:val="000000"/>
                <w:sz w:val="20"/>
              </w:rPr>
              <w:t xml:space="preserve">салаларындағы технологиялық </w:t>
            </w:r>
            <w:r>
              <w:br/>
            </w:r>
            <w:r>
              <w:rPr>
                <w:rFonts w:ascii="Times New Roman"/>
                <w:b w:val="false"/>
                <w:i w:val="false"/>
                <w:color w:val="000000"/>
                <w:sz w:val="20"/>
              </w:rPr>
              <w:t xml:space="preserve">бұзушылықтарға тергеп-тексеру </w:t>
            </w:r>
            <w:r>
              <w:br/>
            </w:r>
            <w:r>
              <w:rPr>
                <w:rFonts w:ascii="Times New Roman"/>
                <w:b w:val="false"/>
                <w:i w:val="false"/>
                <w:color w:val="000000"/>
                <w:sz w:val="20"/>
              </w:rPr>
              <w:t xml:space="preserve">жүргізу, электр энергетикасы </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9" w:id="270"/>
    <w:p>
      <w:pPr>
        <w:spacing w:after="0"/>
        <w:ind w:left="0"/>
        <w:jc w:val="left"/>
      </w:pPr>
      <w:r>
        <w:rPr>
          <w:rFonts w:ascii="Times New Roman"/>
          <w:b/>
          <w:i w:val="false"/>
          <w:color w:val="000000"/>
        </w:rPr>
        <w:t xml:space="preserve"> Технологиялық бұзушылықтарды (авариялар, істен шығулар) есепке алу </w:t>
      </w:r>
    </w:p>
    <w:bookmarkEnd w:id="270"/>
    <w:bookmarkStart w:name="z950" w:id="271"/>
    <w:p>
      <w:pPr>
        <w:spacing w:after="0"/>
        <w:ind w:left="0"/>
        <w:jc w:val="left"/>
      </w:pPr>
      <w:r>
        <w:rPr>
          <w:rFonts w:ascii="Times New Roman"/>
          <w:b/>
          <w:i w:val="false"/>
          <w:color w:val="000000"/>
        </w:rPr>
        <w:t xml:space="preserve"> ЖУРНАЛЫ</w:t>
      </w:r>
    </w:p>
    <w:bookmarkEnd w:id="271"/>
    <w:p>
      <w:pPr>
        <w:spacing w:after="0"/>
        <w:ind w:left="0"/>
        <w:jc w:val="both"/>
      </w:pPr>
      <w:r>
        <w:rPr>
          <w:rFonts w:ascii="Times New Roman"/>
          <w:b w:val="false"/>
          <w:i w:val="false"/>
          <w:color w:val="ff0000"/>
          <w:sz w:val="28"/>
        </w:rPr>
        <w:t xml:space="preserve">
      Ескерту. 8-қосымшаға өзгеріс енгізілді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72"/>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27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түрі (авария, I немесе II дәрежелі істен шығу), жіктелу белгілері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толық жібермеу мың кВт-Гкал/сағ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ұйымдастырушылық себептер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белгіленді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актісіне қол қою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273"/>
    <w:p>
      <w:pPr>
        <w:spacing w:after="0"/>
        <w:ind w:left="0"/>
        <w:jc w:val="both"/>
      </w:pPr>
      <w:r>
        <w:rPr>
          <w:rFonts w:ascii="Times New Roman"/>
          <w:b w:val="false"/>
          <w:i w:val="false"/>
          <w:color w:val="000000"/>
          <w:sz w:val="28"/>
        </w:rPr>
        <w:t>
      * Ескертпе</w:t>
      </w:r>
    </w:p>
    <w:bookmarkEnd w:id="273"/>
    <w:bookmarkStart w:name="z1008" w:id="274"/>
    <w:p>
      <w:pPr>
        <w:spacing w:after="0"/>
        <w:ind w:left="0"/>
        <w:jc w:val="both"/>
      </w:pPr>
      <w:r>
        <w:rPr>
          <w:rFonts w:ascii="Times New Roman"/>
          <w:b w:val="false"/>
          <w:i w:val="false"/>
          <w:color w:val="000000"/>
          <w:sz w:val="28"/>
        </w:rPr>
        <w:t>
      1. Электр станциялары үшін есепке алу мыналар бойынша жеке жүргізіледі:</w:t>
      </w:r>
    </w:p>
    <w:bookmarkEnd w:id="274"/>
    <w:bookmarkStart w:name="z1009" w:id="275"/>
    <w:p>
      <w:pPr>
        <w:spacing w:after="0"/>
        <w:ind w:left="0"/>
        <w:jc w:val="both"/>
      </w:pPr>
      <w:r>
        <w:rPr>
          <w:rFonts w:ascii="Times New Roman"/>
          <w:b w:val="false"/>
          <w:i w:val="false"/>
          <w:color w:val="000000"/>
          <w:sz w:val="28"/>
        </w:rPr>
        <w:t>
      - қазандық агрегат;</w:t>
      </w:r>
    </w:p>
    <w:bookmarkEnd w:id="275"/>
    <w:bookmarkStart w:name="z1010" w:id="276"/>
    <w:p>
      <w:pPr>
        <w:spacing w:after="0"/>
        <w:ind w:left="0"/>
        <w:jc w:val="both"/>
      </w:pPr>
      <w:r>
        <w:rPr>
          <w:rFonts w:ascii="Times New Roman"/>
          <w:b w:val="false"/>
          <w:i w:val="false"/>
          <w:color w:val="000000"/>
          <w:sz w:val="28"/>
        </w:rPr>
        <w:t>
      - қосалқы қазандық жабдығы;</w:t>
      </w:r>
    </w:p>
    <w:bookmarkEnd w:id="276"/>
    <w:bookmarkStart w:name="z1011" w:id="277"/>
    <w:p>
      <w:pPr>
        <w:spacing w:after="0"/>
        <w:ind w:left="0"/>
        <w:jc w:val="both"/>
      </w:pPr>
      <w:r>
        <w:rPr>
          <w:rFonts w:ascii="Times New Roman"/>
          <w:b w:val="false"/>
          <w:i w:val="false"/>
          <w:color w:val="000000"/>
          <w:sz w:val="28"/>
        </w:rPr>
        <w:t>
      - турбиналар;</w:t>
      </w:r>
    </w:p>
    <w:bookmarkEnd w:id="277"/>
    <w:bookmarkStart w:name="z1012" w:id="278"/>
    <w:p>
      <w:pPr>
        <w:spacing w:after="0"/>
        <w:ind w:left="0"/>
        <w:jc w:val="both"/>
      </w:pPr>
      <w:r>
        <w:rPr>
          <w:rFonts w:ascii="Times New Roman"/>
          <w:b w:val="false"/>
          <w:i w:val="false"/>
          <w:color w:val="000000"/>
          <w:sz w:val="28"/>
        </w:rPr>
        <w:t>
      - қосалқы турбиналық жабдық;</w:t>
      </w:r>
    </w:p>
    <w:bookmarkEnd w:id="278"/>
    <w:bookmarkStart w:name="z1013" w:id="279"/>
    <w:p>
      <w:pPr>
        <w:spacing w:after="0"/>
        <w:ind w:left="0"/>
        <w:jc w:val="both"/>
      </w:pPr>
      <w:r>
        <w:rPr>
          <w:rFonts w:ascii="Times New Roman"/>
          <w:b w:val="false"/>
          <w:i w:val="false"/>
          <w:color w:val="000000"/>
          <w:sz w:val="28"/>
        </w:rPr>
        <w:t>
      - құбыржолдар;</w:t>
      </w:r>
    </w:p>
    <w:bookmarkEnd w:id="279"/>
    <w:bookmarkStart w:name="z1014" w:id="280"/>
    <w:p>
      <w:pPr>
        <w:spacing w:after="0"/>
        <w:ind w:left="0"/>
        <w:jc w:val="both"/>
      </w:pPr>
      <w:r>
        <w:rPr>
          <w:rFonts w:ascii="Times New Roman"/>
          <w:b w:val="false"/>
          <w:i w:val="false"/>
          <w:color w:val="000000"/>
          <w:sz w:val="28"/>
        </w:rPr>
        <w:t>
      - генераторлар;</w:t>
      </w:r>
    </w:p>
    <w:bookmarkEnd w:id="280"/>
    <w:bookmarkStart w:name="z1015" w:id="281"/>
    <w:p>
      <w:pPr>
        <w:spacing w:after="0"/>
        <w:ind w:left="0"/>
        <w:jc w:val="both"/>
      </w:pPr>
      <w:r>
        <w:rPr>
          <w:rFonts w:ascii="Times New Roman"/>
          <w:b w:val="false"/>
          <w:i w:val="false"/>
          <w:color w:val="000000"/>
          <w:sz w:val="28"/>
        </w:rPr>
        <w:t>
      - трансформаторлар;</w:t>
      </w:r>
    </w:p>
    <w:bookmarkEnd w:id="281"/>
    <w:bookmarkStart w:name="z1016" w:id="282"/>
    <w:p>
      <w:pPr>
        <w:spacing w:after="0"/>
        <w:ind w:left="0"/>
        <w:jc w:val="both"/>
      </w:pPr>
      <w:r>
        <w:rPr>
          <w:rFonts w:ascii="Times New Roman"/>
          <w:b w:val="false"/>
          <w:i w:val="false"/>
          <w:color w:val="000000"/>
          <w:sz w:val="28"/>
        </w:rPr>
        <w:t>
      - сөндіргіштер және басқа электр жабдығы;</w:t>
      </w:r>
    </w:p>
    <w:bookmarkEnd w:id="282"/>
    <w:bookmarkStart w:name="z1017" w:id="283"/>
    <w:p>
      <w:pPr>
        <w:spacing w:after="0"/>
        <w:ind w:left="0"/>
        <w:jc w:val="both"/>
      </w:pPr>
      <w:r>
        <w:rPr>
          <w:rFonts w:ascii="Times New Roman"/>
          <w:b w:val="false"/>
          <w:i w:val="false"/>
          <w:color w:val="000000"/>
          <w:sz w:val="28"/>
        </w:rPr>
        <w:t>
      - релелік қорғау және автоматика;</w:t>
      </w:r>
    </w:p>
    <w:bookmarkEnd w:id="283"/>
    <w:bookmarkStart w:name="z1018" w:id="284"/>
    <w:p>
      <w:pPr>
        <w:spacing w:after="0"/>
        <w:ind w:left="0"/>
        <w:jc w:val="both"/>
      </w:pPr>
      <w:r>
        <w:rPr>
          <w:rFonts w:ascii="Times New Roman"/>
          <w:b w:val="false"/>
          <w:i w:val="false"/>
          <w:color w:val="000000"/>
          <w:sz w:val="28"/>
        </w:rPr>
        <w:t>
      - отын-көлік цехының жабдығы;</w:t>
      </w:r>
    </w:p>
    <w:bookmarkEnd w:id="284"/>
    <w:bookmarkStart w:name="z1019" w:id="285"/>
    <w:p>
      <w:pPr>
        <w:spacing w:after="0"/>
        <w:ind w:left="0"/>
        <w:jc w:val="both"/>
      </w:pPr>
      <w:r>
        <w:rPr>
          <w:rFonts w:ascii="Times New Roman"/>
          <w:b w:val="false"/>
          <w:i w:val="false"/>
          <w:color w:val="000000"/>
          <w:sz w:val="28"/>
        </w:rPr>
        <w:t>
      - химиялық суды тазарту жабдығы;</w:t>
      </w:r>
    </w:p>
    <w:bookmarkEnd w:id="285"/>
    <w:bookmarkStart w:name="z1020" w:id="286"/>
    <w:p>
      <w:pPr>
        <w:spacing w:after="0"/>
        <w:ind w:left="0"/>
        <w:jc w:val="both"/>
      </w:pPr>
      <w:r>
        <w:rPr>
          <w:rFonts w:ascii="Times New Roman"/>
          <w:b w:val="false"/>
          <w:i w:val="false"/>
          <w:color w:val="000000"/>
          <w:sz w:val="28"/>
        </w:rPr>
        <w:t>
      - жүктеменің толық түсірілуі, сондай-ақ электр станцияларының жүктемені 50 %-ға және төмен түсірулер бойынша.</w:t>
      </w:r>
    </w:p>
    <w:bookmarkEnd w:id="286"/>
    <w:bookmarkStart w:name="z1021" w:id="287"/>
    <w:p>
      <w:pPr>
        <w:spacing w:after="0"/>
        <w:ind w:left="0"/>
        <w:jc w:val="both"/>
      </w:pPr>
      <w:r>
        <w:rPr>
          <w:rFonts w:ascii="Times New Roman"/>
          <w:b w:val="false"/>
          <w:i w:val="false"/>
          <w:color w:val="000000"/>
          <w:sz w:val="28"/>
        </w:rPr>
        <w:t>
      2. Электр желілері үшін:</w:t>
      </w:r>
    </w:p>
    <w:bookmarkEnd w:id="287"/>
    <w:bookmarkStart w:name="z1022" w:id="288"/>
    <w:p>
      <w:pPr>
        <w:spacing w:after="0"/>
        <w:ind w:left="0"/>
        <w:jc w:val="both"/>
      </w:pPr>
      <w:r>
        <w:rPr>
          <w:rFonts w:ascii="Times New Roman"/>
          <w:b w:val="false"/>
          <w:i w:val="false"/>
          <w:color w:val="000000"/>
          <w:sz w:val="28"/>
        </w:rPr>
        <w:t>
      - трансформаторлар;</w:t>
      </w:r>
    </w:p>
    <w:bookmarkEnd w:id="288"/>
    <w:bookmarkStart w:name="z1023" w:id="289"/>
    <w:p>
      <w:pPr>
        <w:spacing w:after="0"/>
        <w:ind w:left="0"/>
        <w:jc w:val="both"/>
      </w:pPr>
      <w:r>
        <w:rPr>
          <w:rFonts w:ascii="Times New Roman"/>
          <w:b w:val="false"/>
          <w:i w:val="false"/>
          <w:color w:val="000000"/>
          <w:sz w:val="28"/>
        </w:rPr>
        <w:t>
      - әуе желілерінің тіреулері;</w:t>
      </w:r>
    </w:p>
    <w:bookmarkEnd w:id="289"/>
    <w:bookmarkStart w:name="z1024" w:id="290"/>
    <w:p>
      <w:pPr>
        <w:spacing w:after="0"/>
        <w:ind w:left="0"/>
        <w:jc w:val="both"/>
      </w:pPr>
      <w:r>
        <w:rPr>
          <w:rFonts w:ascii="Times New Roman"/>
          <w:b w:val="false"/>
          <w:i w:val="false"/>
          <w:color w:val="000000"/>
          <w:sz w:val="28"/>
        </w:rPr>
        <w:t>
      - желілік өткізгіштер;</w:t>
      </w:r>
    </w:p>
    <w:bookmarkEnd w:id="290"/>
    <w:bookmarkStart w:name="z1025" w:id="291"/>
    <w:p>
      <w:pPr>
        <w:spacing w:after="0"/>
        <w:ind w:left="0"/>
        <w:jc w:val="both"/>
      </w:pPr>
      <w:r>
        <w:rPr>
          <w:rFonts w:ascii="Times New Roman"/>
          <w:b w:val="false"/>
          <w:i w:val="false"/>
          <w:color w:val="000000"/>
          <w:sz w:val="28"/>
        </w:rPr>
        <w:t>
      - оқшаулағыштар;</w:t>
      </w:r>
    </w:p>
    <w:bookmarkEnd w:id="291"/>
    <w:bookmarkStart w:name="z1026" w:id="292"/>
    <w:p>
      <w:pPr>
        <w:spacing w:after="0"/>
        <w:ind w:left="0"/>
        <w:jc w:val="both"/>
      </w:pPr>
      <w:r>
        <w:rPr>
          <w:rFonts w:ascii="Times New Roman"/>
          <w:b w:val="false"/>
          <w:i w:val="false"/>
          <w:color w:val="000000"/>
          <w:sz w:val="28"/>
        </w:rPr>
        <w:t>
      - кіші станцияның сөндіргіштері және басқа жабдығы;</w:t>
      </w:r>
    </w:p>
    <w:bookmarkEnd w:id="292"/>
    <w:bookmarkStart w:name="z1027" w:id="293"/>
    <w:p>
      <w:pPr>
        <w:spacing w:after="0"/>
        <w:ind w:left="0"/>
        <w:jc w:val="both"/>
      </w:pPr>
      <w:r>
        <w:rPr>
          <w:rFonts w:ascii="Times New Roman"/>
          <w:b w:val="false"/>
          <w:i w:val="false"/>
          <w:color w:val="000000"/>
          <w:sz w:val="28"/>
        </w:rPr>
        <w:t>
      - кабельдік желілер;</w:t>
      </w:r>
    </w:p>
    <w:bookmarkEnd w:id="293"/>
    <w:bookmarkStart w:name="z1028" w:id="294"/>
    <w:p>
      <w:pPr>
        <w:spacing w:after="0"/>
        <w:ind w:left="0"/>
        <w:jc w:val="both"/>
      </w:pPr>
      <w:r>
        <w:rPr>
          <w:rFonts w:ascii="Times New Roman"/>
          <w:b w:val="false"/>
          <w:i w:val="false"/>
          <w:color w:val="000000"/>
          <w:sz w:val="28"/>
        </w:rPr>
        <w:t>
      - релелік қорғау және автоматика бойынша.</w:t>
      </w:r>
    </w:p>
    <w:bookmarkEnd w:id="294"/>
    <w:bookmarkStart w:name="z1029" w:id="295"/>
    <w:p>
      <w:pPr>
        <w:spacing w:after="0"/>
        <w:ind w:left="0"/>
        <w:jc w:val="both"/>
      </w:pPr>
      <w:r>
        <w:rPr>
          <w:rFonts w:ascii="Times New Roman"/>
          <w:b w:val="false"/>
          <w:i w:val="false"/>
          <w:color w:val="000000"/>
          <w:sz w:val="28"/>
        </w:rPr>
        <w:t>
      3. Жылу желілері үшін:</w:t>
      </w:r>
    </w:p>
    <w:bookmarkEnd w:id="295"/>
    <w:p>
      <w:pPr>
        <w:spacing w:after="0"/>
        <w:ind w:left="0"/>
        <w:jc w:val="both"/>
      </w:pPr>
      <w:r>
        <w:rPr>
          <w:rFonts w:ascii="Times New Roman"/>
          <w:b w:val="false"/>
          <w:i w:val="false"/>
          <w:color w:val="000000"/>
          <w:sz w:val="28"/>
        </w:rPr>
        <w:t>
      - магистральдық құбыржолдар;</w:t>
      </w:r>
    </w:p>
    <w:p>
      <w:pPr>
        <w:spacing w:after="0"/>
        <w:ind w:left="0"/>
        <w:jc w:val="both"/>
      </w:pPr>
      <w:r>
        <w:rPr>
          <w:rFonts w:ascii="Times New Roman"/>
          <w:b w:val="false"/>
          <w:i w:val="false"/>
          <w:color w:val="000000"/>
          <w:sz w:val="28"/>
        </w:rPr>
        <w:t>
      - орамішілік құбыржолдар;</w:t>
      </w:r>
    </w:p>
    <w:p>
      <w:pPr>
        <w:spacing w:after="0"/>
        <w:ind w:left="0"/>
        <w:jc w:val="both"/>
      </w:pPr>
      <w:r>
        <w:rPr>
          <w:rFonts w:ascii="Times New Roman"/>
          <w:b w:val="false"/>
          <w:i w:val="false"/>
          <w:color w:val="000000"/>
          <w:sz w:val="28"/>
        </w:rPr>
        <w:t>
      - су жылыту қазандықтары;</w:t>
      </w:r>
    </w:p>
    <w:p>
      <w:pPr>
        <w:spacing w:after="0"/>
        <w:ind w:left="0"/>
        <w:jc w:val="both"/>
      </w:pPr>
      <w:r>
        <w:rPr>
          <w:rFonts w:ascii="Times New Roman"/>
          <w:b w:val="false"/>
          <w:i w:val="false"/>
          <w:color w:val="000000"/>
          <w:sz w:val="28"/>
        </w:rPr>
        <w:t>
      - бу қазандықтары;</w:t>
      </w:r>
    </w:p>
    <w:p>
      <w:pPr>
        <w:spacing w:after="0"/>
        <w:ind w:left="0"/>
        <w:jc w:val="both"/>
      </w:pPr>
      <w:r>
        <w:rPr>
          <w:rFonts w:ascii="Times New Roman"/>
          <w:b w:val="false"/>
          <w:i w:val="false"/>
          <w:color w:val="000000"/>
          <w:sz w:val="28"/>
        </w:rPr>
        <w:t xml:space="preserve">
      - сорғылық агрегаттар бойынша. </w:t>
      </w:r>
    </w:p>
    <w:bookmarkStart w:name="z1033" w:id="296"/>
    <w:p>
      <w:pPr>
        <w:spacing w:after="0"/>
        <w:ind w:left="0"/>
        <w:jc w:val="both"/>
      </w:pPr>
      <w:r>
        <w:rPr>
          <w:rFonts w:ascii="Times New Roman"/>
          <w:b w:val="false"/>
          <w:i w:val="false"/>
          <w:color w:val="000000"/>
          <w:sz w:val="28"/>
        </w:rPr>
        <w:t>
      4. Персоналдың қате іс-әрекеттері.</w:t>
      </w:r>
    </w:p>
    <w:bookmarkEnd w:id="296"/>
    <w:bookmarkStart w:name="z1034" w:id="297"/>
    <w:p>
      <w:pPr>
        <w:spacing w:after="0"/>
        <w:ind w:left="0"/>
        <w:jc w:val="both"/>
      </w:pPr>
      <w:r>
        <w:rPr>
          <w:rFonts w:ascii="Times New Roman"/>
          <w:b w:val="false"/>
          <w:i w:val="false"/>
          <w:color w:val="000000"/>
          <w:sz w:val="28"/>
        </w:rPr>
        <w:t>
      5. Өрттер және жанулар.</w:t>
      </w:r>
    </w:p>
    <w:bookmarkEnd w:id="297"/>
    <w:bookmarkStart w:name="z1035" w:id="298"/>
    <w:p>
      <w:pPr>
        <w:spacing w:after="0"/>
        <w:ind w:left="0"/>
        <w:jc w:val="both"/>
      </w:pPr>
      <w:r>
        <w:rPr>
          <w:rFonts w:ascii="Times New Roman"/>
          <w:b w:val="false"/>
          <w:i w:val="false"/>
          <w:color w:val="000000"/>
          <w:sz w:val="28"/>
        </w:rPr>
        <w:t>
      6. Ғимараттар мен құрылыс конструкцияларының бұзылуы.</w:t>
      </w:r>
    </w:p>
    <w:bookmarkEnd w:id="298"/>
    <w:bookmarkStart w:name="z1036" w:id="299"/>
    <w:p>
      <w:pPr>
        <w:spacing w:after="0"/>
        <w:ind w:left="0"/>
        <w:jc w:val="both"/>
      </w:pPr>
      <w:r>
        <w:rPr>
          <w:rFonts w:ascii="Times New Roman"/>
          <w:b w:val="false"/>
          <w:i w:val="false"/>
          <w:color w:val="000000"/>
          <w:sz w:val="28"/>
        </w:rPr>
        <w:t>
      7. Қысқа тұйықтауышқа қосу және жүктемемен ажыратқыштарды сөндіру.</w:t>
      </w:r>
    </w:p>
    <w:bookmarkEnd w:id="299"/>
    <w:bookmarkStart w:name="z1037" w:id="300"/>
    <w:p>
      <w:pPr>
        <w:spacing w:after="0"/>
        <w:ind w:left="0"/>
        <w:jc w:val="both"/>
      </w:pPr>
      <w:r>
        <w:rPr>
          <w:rFonts w:ascii="Times New Roman"/>
          <w:b w:val="false"/>
          <w:i w:val="false"/>
          <w:color w:val="000000"/>
          <w:sz w:val="28"/>
        </w:rPr>
        <w:t>
      8. Қорғау және автоматиканың істен шығу жағдайлары.</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және жылу</w:t>
            </w:r>
            <w:r>
              <w:br/>
            </w:r>
            <w:r>
              <w:rPr>
                <w:rFonts w:ascii="Times New Roman"/>
                <w:b w:val="false"/>
                <w:i w:val="false"/>
                <w:color w:val="000000"/>
                <w:sz w:val="20"/>
              </w:rPr>
              <w:t>энергетикасы салаларындағы</w:t>
            </w:r>
            <w:r>
              <w:br/>
            </w:r>
            <w:r>
              <w:rPr>
                <w:rFonts w:ascii="Times New Roman"/>
                <w:b w:val="false"/>
                <w:i w:val="false"/>
                <w:color w:val="000000"/>
                <w:sz w:val="20"/>
              </w:rPr>
              <w:t>тергеп-тексеру жүргізу, электр</w:t>
            </w:r>
            <w:r>
              <w:br/>
            </w:r>
            <w:r>
              <w:rPr>
                <w:rFonts w:ascii="Times New Roman"/>
                <w:b w:val="false"/>
                <w:i w:val="false"/>
                <w:color w:val="000000"/>
                <w:sz w:val="20"/>
              </w:rPr>
              <w:t>энергетикасы 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p>
      <w:pPr>
        <w:spacing w:after="0"/>
        <w:ind w:left="0"/>
        <w:jc w:val="both"/>
      </w:pPr>
      <w:r>
        <w:rPr>
          <w:rFonts w:ascii="Times New Roman"/>
          <w:b w:val="false"/>
          <w:i w:val="false"/>
          <w:color w:val="ff0000"/>
          <w:sz w:val="28"/>
        </w:rPr>
        <w:t xml:space="preserve">
      Ескерту. Бұйрық 9-қосымшамен толықтырылды – ҚР Энергетика министрінің 22.07.2025 </w:t>
      </w:r>
      <w:r>
        <w:rPr>
          <w:rFonts w:ascii="Times New Roman"/>
          <w:b w:val="false"/>
          <w:i w:val="false"/>
          <w:color w:val="ff0000"/>
          <w:sz w:val="28"/>
        </w:rPr>
        <w:t>№ 281-н/қ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энергетикалық қадағалау және бақылау жөніндегі мемлекеттік органға немесе жергілікті атқарушы органға (құзыреті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www.gov.kz/memleket/entities/kaenk</w:t>
      </w:r>
    </w:p>
    <w:p>
      <w:pPr>
        <w:spacing w:after="0"/>
        <w:ind w:left="0"/>
        <w:jc w:val="both"/>
      </w:pPr>
      <w:r>
        <w:rPr>
          <w:rFonts w:ascii="Times New Roman"/>
          <w:b w:val="false"/>
          <w:i w:val="false"/>
          <w:color w:val="000000"/>
          <w:sz w:val="28"/>
        </w:rPr>
        <w:t>
      Әкімшілік нысанның атауы: Жедел хабарлама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ЖХ-1</w:t>
      </w:r>
    </w:p>
    <w:p>
      <w:pPr>
        <w:spacing w:after="0"/>
        <w:ind w:left="0"/>
        <w:jc w:val="both"/>
      </w:pPr>
      <w:r>
        <w:rPr>
          <w:rFonts w:ascii="Times New Roman"/>
          <w:b w:val="false"/>
          <w:i w:val="false"/>
          <w:color w:val="000000"/>
          <w:sz w:val="28"/>
        </w:rPr>
        <w:t xml:space="preserve">
      Кезеңділік: технологиялық бұзушылық және өндірісте болған жазатайым оқиғалар туындаған сәттен бастап </w:t>
      </w:r>
    </w:p>
    <w:p>
      <w:pPr>
        <w:spacing w:after="0"/>
        <w:ind w:left="0"/>
        <w:jc w:val="both"/>
      </w:pPr>
      <w:r>
        <w:rPr>
          <w:rFonts w:ascii="Times New Roman"/>
          <w:b w:val="false"/>
          <w:i w:val="false"/>
          <w:color w:val="000000"/>
          <w:sz w:val="28"/>
        </w:rPr>
        <w:t>
      Есепті кезең: "____" 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энергия өндіруші, энергия беруші ұйымдар, жылу өндіруші және жылу тасымалдаушы субъектілер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технологиялық бұзушылық және өндірісте болған жазатайым оқиғалар туындаған сәттен бастап 15 минут және 1 сағат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81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электрондық түрде және жедел хабарламалармен алмасу жөніндегі мобильді бағдарламалар арқылы қайталай отырып, телефон арқылы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p>
            <w:pPr>
              <w:spacing w:after="20"/>
              <w:ind w:left="20"/>
              <w:jc w:val="both"/>
            </w:pPr>
          </w:p>
          <w:p>
            <w:pPr>
              <w:spacing w:after="20"/>
              <w:ind w:left="20"/>
              <w:jc w:val="both"/>
            </w:pPr>
            <w:r>
              <w:rPr>
                <w:rFonts w:ascii="Times New Roman"/>
                <w:b/>
                <w:i w:val="false"/>
                <w:color w:val="00000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Ұсынылатын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(әкімшілік-аумақтық объектілердің жіктеуіші) бойынша орналасқан жердің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жазатайым оқиғаның туындаған күні және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жазатайым оқиғаның болжамды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қорғаныс, автоматика және бұғаттау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және жұмыста қалған жабдықтың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бұзушылықтың салдары: бұзылған жабдықтың көлемі, толық жібермеу (мың киловатт сағат/гигакалория), қабылданатын шаралар, ажыратылған тұтынушылардың саны (жеке және заңды тұлғалар), технологиялық бұзушылықты жою уақыты (минут,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______________________________________</w:t>
      </w:r>
    </w:p>
    <w:p>
      <w:pPr>
        <w:spacing w:after="0"/>
        <w:ind w:left="0"/>
        <w:jc w:val="both"/>
      </w:pPr>
      <w:r>
        <w:rPr>
          <w:rFonts w:ascii="Times New Roman"/>
          <w:b w:val="false"/>
          <w:i w:val="false"/>
          <w:color w:val="000000"/>
          <w:sz w:val="28"/>
        </w:rPr>
        <w:t>
      Ұйымның мекенжайы _____________________________________________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w:t>
      </w:r>
    </w:p>
    <w:p>
      <w:pPr>
        <w:spacing w:after="0"/>
        <w:ind w:left="0"/>
        <w:jc w:val="both"/>
      </w:pPr>
      <w:r>
        <w:rPr>
          <w:rFonts w:ascii="Times New Roman"/>
          <w:b w:val="false"/>
          <w:i w:val="false"/>
          <w:color w:val="000000"/>
          <w:sz w:val="28"/>
        </w:rPr>
        <w:t>
      Ұйымның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хабарлама"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1040" w:id="301"/>
    <w:p>
      <w:pPr>
        <w:spacing w:after="0"/>
        <w:ind w:left="0"/>
        <w:jc w:val="left"/>
      </w:pPr>
      <w:r>
        <w:rPr>
          <w:rFonts w:ascii="Times New Roman"/>
          <w:b/>
          <w:i w:val="false"/>
          <w:color w:val="000000"/>
        </w:rPr>
        <w:t xml:space="preserve"> "Жедел хабарлама" әкімшілік деректерді өтеусіз негізде жинауға арналған нысанды толтыру жөніндегі түсіндірме (индекс № ЖХ-1, кезенділігі технологиялық бұзушылық және өндірісте болған жазатайым оқиғалар туындаған сәттен бастап)</w:t>
      </w:r>
    </w:p>
    <w:bookmarkEnd w:id="301"/>
    <w:bookmarkStart w:name="z1041" w:id="302"/>
    <w:p>
      <w:pPr>
        <w:spacing w:after="0"/>
        <w:ind w:left="0"/>
        <w:jc w:val="both"/>
      </w:pPr>
      <w:r>
        <w:rPr>
          <w:rFonts w:ascii="Times New Roman"/>
          <w:b w:val="false"/>
          <w:i w:val="false"/>
          <w:color w:val="000000"/>
          <w:sz w:val="28"/>
        </w:rPr>
        <w:t>
      1. 1-бағанда ӘАОЖ (әкімшілік-аумақтық объектілердің жіктеуіші) бойынша орналасқан жерінің коды (әкімшілік-аумақтық объектілердің жіктеуіші) көрсетіледі.</w:t>
      </w:r>
    </w:p>
    <w:bookmarkEnd w:id="302"/>
    <w:bookmarkStart w:name="z1042" w:id="303"/>
    <w:p>
      <w:pPr>
        <w:spacing w:after="0"/>
        <w:ind w:left="0"/>
        <w:jc w:val="both"/>
      </w:pPr>
      <w:r>
        <w:rPr>
          <w:rFonts w:ascii="Times New Roman"/>
          <w:b w:val="false"/>
          <w:i w:val="false"/>
          <w:color w:val="000000"/>
          <w:sz w:val="28"/>
        </w:rPr>
        <w:t>
      2. 2-бағанда технологиялық бұзушылық, жазатайым оқиғаның туындаған күні және уақыты көрсетіледі.</w:t>
      </w:r>
    </w:p>
    <w:bookmarkEnd w:id="303"/>
    <w:bookmarkStart w:name="z1043" w:id="304"/>
    <w:p>
      <w:pPr>
        <w:spacing w:after="0"/>
        <w:ind w:left="0"/>
        <w:jc w:val="both"/>
      </w:pPr>
      <w:r>
        <w:rPr>
          <w:rFonts w:ascii="Times New Roman"/>
          <w:b w:val="false"/>
          <w:i w:val="false"/>
          <w:color w:val="000000"/>
          <w:sz w:val="28"/>
        </w:rPr>
        <w:t xml:space="preserve">
      3. 3-бағанда технологиялық бұзушылық, жазатайым оқиғаның болжамды себептері көрсетіледі. </w:t>
      </w:r>
    </w:p>
    <w:bookmarkEnd w:id="304"/>
    <w:bookmarkStart w:name="z1044" w:id="305"/>
    <w:p>
      <w:pPr>
        <w:spacing w:after="0"/>
        <w:ind w:left="0"/>
        <w:jc w:val="both"/>
      </w:pPr>
      <w:r>
        <w:rPr>
          <w:rFonts w:ascii="Times New Roman"/>
          <w:b w:val="false"/>
          <w:i w:val="false"/>
          <w:color w:val="000000"/>
          <w:sz w:val="28"/>
        </w:rPr>
        <w:t>
      4. 4-бағанда пайдаланылған қорғаныс, автоматика және бұғаттау тізбесі көрсетіледі.</w:t>
      </w:r>
    </w:p>
    <w:bookmarkEnd w:id="305"/>
    <w:bookmarkStart w:name="z1045" w:id="306"/>
    <w:p>
      <w:pPr>
        <w:spacing w:after="0"/>
        <w:ind w:left="0"/>
        <w:jc w:val="both"/>
      </w:pPr>
      <w:r>
        <w:rPr>
          <w:rFonts w:ascii="Times New Roman"/>
          <w:b w:val="false"/>
          <w:i w:val="false"/>
          <w:color w:val="000000"/>
          <w:sz w:val="28"/>
        </w:rPr>
        <w:t>
      5. 5-бағанда істен шыққан және жұмыста қалған жабдықтың тізбесі көрсетіледі.</w:t>
      </w:r>
    </w:p>
    <w:bookmarkEnd w:id="306"/>
    <w:bookmarkStart w:name="z1046" w:id="307"/>
    <w:p>
      <w:pPr>
        <w:spacing w:after="0"/>
        <w:ind w:left="0"/>
        <w:jc w:val="both"/>
      </w:pPr>
      <w:r>
        <w:rPr>
          <w:rFonts w:ascii="Times New Roman"/>
          <w:b w:val="false"/>
          <w:i w:val="false"/>
          <w:color w:val="000000"/>
          <w:sz w:val="28"/>
        </w:rPr>
        <w:t>
      6. 6-бағанда технологиялық бұзушылықтың салдары: бұзылған жабдықтың көлемі, толық жібермеу (мың киловатт сағат/гигакалория), қабылданатын шаралар, ажыратылған тұтынушылардың саны (жеке және заңды тұлғалар), технологиялық бұзушылықты жою уақыты (минут, сағат) көрсетіледі.</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