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97e3a" w14:textId="6c97e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Өрт қауіпсіздігі саласындағы аудит жөніндегі қызметті жүзеге асыруға сараптама ұйымдарын аккредиттеу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13 ақпандағы № 112 бұйрығы. Қазақстан Республикасының Әділет министрлігінде 2015 жылы 18 наурызда № 10488 тіркелді.</w:t>
      </w:r>
    </w:p>
    <w:p>
      <w:pPr>
        <w:spacing w:after="0"/>
        <w:ind w:left="0"/>
        <w:jc w:val="both"/>
      </w:pPr>
      <w:bookmarkStart w:name="z1" w:id="0"/>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1-тармағының 68)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26.03.2026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Өрт қауіпсіздігі саласындағы аудит жөніндегі қызметті жүзеге асыруға сараптама ұйымдарын аккредиттеу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Төтенше жағдайлар комитеті (В.В. Петров):</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тіркелгенен кейін мерзімді баспа басылымдарында және "Әділет" ақпараттық-құқықтық жүйесінде жариялануын;</w:t>
      </w:r>
    </w:p>
    <w:p>
      <w:pPr>
        <w:spacing w:after="0"/>
        <w:ind w:left="0"/>
        <w:jc w:val="both"/>
      </w:pPr>
      <w:r>
        <w:rPr>
          <w:rFonts w:ascii="Times New Roman"/>
          <w:b w:val="false"/>
          <w:i w:val="false"/>
          <w:color w:val="000000"/>
          <w:sz w:val="28"/>
        </w:rPr>
        <w:t>
      3) осы бұйрықтың Қазақстан Республикасы Ішкі істер министрілігінің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В.К. Божкоға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13 ақпандағы</w:t>
            </w:r>
            <w:r>
              <w:br/>
            </w:r>
            <w:r>
              <w:rPr>
                <w:rFonts w:ascii="Times New Roman"/>
                <w:b w:val="false"/>
                <w:i w:val="false"/>
                <w:color w:val="000000"/>
                <w:sz w:val="20"/>
              </w:rPr>
              <w:t>№ 112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Өрт қауіпсіздігі саласындағы аудит жөніндегі қызметті жүзеге асыруға сараптама ұйымдарын аккредиттеу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Ішкі істер министрінің 16.03.2020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 w:id="6"/>
    <w:p>
      <w:pPr>
        <w:spacing w:after="0"/>
        <w:ind w:left="0"/>
        <w:jc w:val="left"/>
      </w:pPr>
      <w:r>
        <w:rPr>
          <w:rFonts w:ascii="Times New Roman"/>
          <w:b/>
          <w:i w:val="false"/>
          <w:color w:val="000000"/>
        </w:rPr>
        <w:t xml:space="preserve"> 1-тарау. Жалпы ережелер</w:t>
      </w:r>
    </w:p>
    <w:bookmarkEnd w:id="6"/>
    <w:bookmarkStart w:name="z15" w:id="7"/>
    <w:p>
      <w:pPr>
        <w:spacing w:after="0"/>
        <w:ind w:left="0"/>
        <w:jc w:val="both"/>
      </w:pPr>
      <w:r>
        <w:rPr>
          <w:rFonts w:ascii="Times New Roman"/>
          <w:b w:val="false"/>
          <w:i w:val="false"/>
          <w:color w:val="000000"/>
          <w:sz w:val="28"/>
        </w:rPr>
        <w:t xml:space="preserve">
      1. Осы Өрт қауіпсіздігі саласындағы аудит жөніндегі қызметті жүзеге асыруға сараптама ұйымдарын аккредиттеу қағидалары (бұдан әрі – Қағидалар) "Азаматтық қорғау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1-тармағының 68)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өрт қауіпсіздігі саласындағы аудит қызметін жүзеге асыруға сараптама ұйымдарын аккредиттеу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26.03.2026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Өрт қауіпсіздігі саласындағы аудит жөніндегі қызметті жүзеге асыруға сараптама ұйымдарын аккредиттеуді азаматтық қорғау саласындағы уәкілетті органның ведомствосы жүзеге асырады.</w:t>
      </w:r>
    </w:p>
    <w:bookmarkEnd w:id="8"/>
    <w:p>
      <w:pPr>
        <w:spacing w:after="0"/>
        <w:ind w:left="0"/>
        <w:jc w:val="both"/>
      </w:pPr>
      <w:r>
        <w:rPr>
          <w:rFonts w:ascii="Times New Roman"/>
          <w:b w:val="false"/>
          <w:i w:val="false"/>
          <w:color w:val="000000"/>
          <w:sz w:val="28"/>
        </w:rPr>
        <w:t>
      Азаматтық қорғау саласындағы уәкілетті орган үш жұмыс күні ішінде осы Қағидаларға енгізілген өзгерістер және (немесе) толықтырулар туралы ақпаратты "цифрлық үкімет" операторына, сондай-ақ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18.08.2025 </w:t>
      </w:r>
      <w:r>
        <w:rPr>
          <w:rFonts w:ascii="Times New Roman"/>
          <w:b w:val="false"/>
          <w:i w:val="false"/>
          <w:color w:val="ff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26.03.2026 </w:t>
      </w:r>
      <w:r>
        <w:rPr>
          <w:rFonts w:ascii="Times New Roman"/>
          <w:b w:val="false"/>
          <w:i w:val="false"/>
          <w:color w:val="ff0000"/>
          <w:sz w:val="28"/>
        </w:rPr>
        <w:t>№ 127</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7" w:id="9"/>
    <w:p>
      <w:pPr>
        <w:spacing w:after="0"/>
        <w:ind w:left="0"/>
        <w:jc w:val="left"/>
      </w:pPr>
      <w:r>
        <w:rPr>
          <w:rFonts w:ascii="Times New Roman"/>
          <w:b/>
          <w:i w:val="false"/>
          <w:color w:val="000000"/>
        </w:rPr>
        <w:t xml:space="preserve"> 2-тарау. Өрт қауіпсіздігі саласындағы аудит жөніндегі қызметті жүзеге асыруға сараптама ұйымдарын аккредиттеу бойынша мемлекеттік қызмет көрсету тәртібі</w:t>
      </w:r>
    </w:p>
    <w:bookmarkEnd w:id="9"/>
    <w:bookmarkStart w:name="z18" w:id="10"/>
    <w:p>
      <w:pPr>
        <w:spacing w:after="0"/>
        <w:ind w:left="0"/>
        <w:jc w:val="both"/>
      </w:pPr>
      <w:r>
        <w:rPr>
          <w:rFonts w:ascii="Times New Roman"/>
          <w:b w:val="false"/>
          <w:i w:val="false"/>
          <w:color w:val="000000"/>
          <w:sz w:val="28"/>
        </w:rPr>
        <w:t xml:space="preserve">
      3. Өрт қауіпсіздігі саласындағы аудит жөніндегі қызметті жүзеге асыруға сараптама ұйымдарын аккредиттеу аттестатын (бұдан әрі – Аккредиттеу) алу үшін заңды және жеке тұлғалар (бұдан әрі – көрсетілетін қызметті алушы) Қазақстан Республикасы Төтенше жағдайлар министрлігінің Өртке қарсы қызмет комитетіне (бұдан әрі – көрсетілетін қызметті беруші) "Е-лицензиялау" мемлекеттік дерекқор" цифрлық жүйесінде (бұдан әрі – Портал) "цифрлық үкімет" веб-порталы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құжат нысанында өтініш береді.</w:t>
      </w:r>
    </w:p>
    <w:bookmarkEnd w:id="10"/>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(бұдан әрі – Тізбе) жазылған.</w:t>
      </w:r>
    </w:p>
    <w:p>
      <w:pPr>
        <w:spacing w:after="0"/>
        <w:ind w:left="0"/>
        <w:jc w:val="both"/>
      </w:pPr>
      <w:r>
        <w:rPr>
          <w:rFonts w:ascii="Times New Roman"/>
          <w:b w:val="false"/>
          <w:i w:val="false"/>
          <w:color w:val="000000"/>
          <w:sz w:val="28"/>
        </w:rPr>
        <w:t>
      Заңды тұлғаны мемлекеттік тіркеу, ғимараттың немесе үй-жайдың бар-жоғы, көрсетілетін қызмет алушы жұмыскерлерінің білімі және еңбек қызметі (көрсетілетін қызметті алушы жұмыскерлердің жеке сәйкестендіру нөмірлерін көрсеткен кезде) туралы мәліметтерді көрсетілетін қызметті беруші "цифрлық үкіметтің" 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 қарау мәртебесі туралы ақпарат, сондай-ақ мемлекеттік қызмет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Мемлекеттік қызметтерді көрсетуге өтініш бергеннен кейін көрсетілетін қызметті берушінің кеңсе қызметкері өтінішті Порталда тіркеуді жүзеге асырады, көрсетілетін қызметті алушы құжаттарды қабылдау туралы хабарлама алады, көрсетілетін қызметті берушінің басшысы өтінішті орындаушыны анықтайды.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02.02.2021 </w:t>
      </w:r>
      <w:r>
        <w:rPr>
          <w:rFonts w:ascii="Times New Roman"/>
          <w:b w:val="false"/>
          <w:i w:val="false"/>
          <w:color w:val="ff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18.08.2025 </w:t>
      </w:r>
      <w:r>
        <w:rPr>
          <w:rFonts w:ascii="Times New Roman"/>
          <w:b w:val="false"/>
          <w:i w:val="false"/>
          <w:color w:val="ff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26.03.2026 </w:t>
      </w:r>
      <w:r>
        <w:rPr>
          <w:rFonts w:ascii="Times New Roman"/>
          <w:b w:val="false"/>
          <w:i w:val="false"/>
          <w:color w:val="ff0000"/>
          <w:sz w:val="28"/>
        </w:rPr>
        <w:t>№ 127</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Тізбеге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беруші мемлекеттік қызметті көрсету мерзімін 2 (екі) жұмыс күніне тоқтата тұрады және көрсетілетін қызметті алушыға мемлекеттік қызмет көрсету процесін тоқтата тұру туралы хабарлама жолдайды.</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жойылмаған жағдайда, мемлекеттік қызметті көрсетуді тоқтата тұру мерзімі өткеннен кейін көрсетілетін қызметті беруші мемлекеттік қызметті көрсетуден бас тартады.</w:t>
      </w:r>
    </w:p>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Төтенше жағдайлар министрінің м.а.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4. Көрсетілетін қызметті берушінің орындаушысы құжаттарды алған сәттен бастап екі жұмыс күні ішінде ұсынылған құжаттардың толықтығын тексереді.</w:t>
      </w:r>
    </w:p>
    <w:bookmarkEnd w:id="11"/>
    <w:p>
      <w:pPr>
        <w:spacing w:after="0"/>
        <w:ind w:left="0"/>
        <w:jc w:val="both"/>
      </w:pPr>
      <w:r>
        <w:rPr>
          <w:rFonts w:ascii="Times New Roman"/>
          <w:b w:val="false"/>
          <w:i w:val="false"/>
          <w:color w:val="000000"/>
          <w:sz w:val="28"/>
        </w:rPr>
        <w:t>
      Көрсетілетін қызметті беруші мемлекеттік қызметті көрсетуден бас тартқан кезде көрсетілетін қызметті алушыға бас тартудың себептерін көрсете отырып, жауап жібереді. Мемлекеттік қызмет көрсетуден бас тартылған кезде көрсетілетін қызметті алушымен тыңдау өткізілмейді.</w:t>
      </w:r>
    </w:p>
    <w:p>
      <w:pPr>
        <w:spacing w:after="0"/>
        <w:ind w:left="0"/>
        <w:jc w:val="both"/>
      </w:pPr>
      <w:r>
        <w:rPr>
          <w:rFonts w:ascii="Times New Roman"/>
          <w:b w:val="false"/>
          <w:i w:val="false"/>
          <w:color w:val="000000"/>
          <w:sz w:val="28"/>
        </w:rPr>
        <w:t xml:space="preserve">
      Көрсетілетін қызметті алушы Аккредиттеу аттестатын алу үшін құжаттардың толық топтамасын ұсынған жағдайда көрсетілетін қызметті берушінің орындаушысы төрт жұмыс күні ішінде құжаттарды Қазақстан Республикасы Ішкі істер министрінің 2015 жылғы 13 ақпандағы № 110 бұйрығымен бекітілген Сараптама ұйымдарына қойылатын рұқсат беру </w:t>
      </w:r>
      <w:r>
        <w:rPr>
          <w:rFonts w:ascii="Times New Roman"/>
          <w:b w:val="false"/>
          <w:i w:val="false"/>
          <w:color w:val="000000"/>
          <w:sz w:val="28"/>
        </w:rPr>
        <w:t>талаптарына</w:t>
      </w:r>
      <w:r>
        <w:rPr>
          <w:rFonts w:ascii="Times New Roman"/>
          <w:b w:val="false"/>
          <w:i w:val="false"/>
          <w:color w:val="000000"/>
          <w:sz w:val="28"/>
        </w:rPr>
        <w:t xml:space="preserve"> (нормативтік құқықтық актілерді мемлекеттік тіркеу тізілімінде № 10496 болып бекітілген, "Әділет" ақпараттық-құқықтық жүйесінде 2015 жылғы 2 сәуірде жарияланған) сәйкестігі тұрғысынан қарайды.</w:t>
      </w:r>
    </w:p>
    <w:p>
      <w:pPr>
        <w:spacing w:after="0"/>
        <w:ind w:left="0"/>
        <w:jc w:val="both"/>
      </w:pPr>
      <w:r>
        <w:rPr>
          <w:rFonts w:ascii="Times New Roman"/>
          <w:b w:val="false"/>
          <w:i w:val="false"/>
          <w:color w:val="000000"/>
          <w:sz w:val="28"/>
        </w:rPr>
        <w:t>
      Көрсетілетін қызметті берушінің басшысы бір жұмыс күні ішінде электрондық нәтижеге қол қояды және оны Портал арқылы беруді жүзеге асырады.</w:t>
      </w:r>
    </w:p>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p>
      <w:pPr>
        <w:spacing w:after="0"/>
        <w:ind w:left="0"/>
        <w:jc w:val="both"/>
      </w:pPr>
      <w:r>
        <w:rPr>
          <w:rFonts w:ascii="Times New Roman"/>
          <w:b w:val="false"/>
          <w:i w:val="false"/>
          <w:color w:val="000000"/>
          <w:sz w:val="28"/>
        </w:rPr>
        <w:t>
      Цифрлық жүйенің ақауы болған жағдайда, электрондық байланыс болмаған немесе хабарламаларды жіберуге кедергі келтіретін өзге де жағдайлар туындаған кезде, көрсетілетін қызметті берушінің уәкілетті бөлімшесі техникалық істен шығудың пайда болуы анықталған сәттен бастап көрсетілген себептерді анықтау және жою үшін (жұмыс күндері сағат 9:00-ден 18:30-ға дейін) шаралар қабылдайды</w:t>
      </w:r>
    </w:p>
    <w:p>
      <w:pPr>
        <w:spacing w:after="0"/>
        <w:ind w:left="0"/>
        <w:jc w:val="both"/>
      </w:pPr>
      <w:r>
        <w:rPr>
          <w:rFonts w:ascii="Times New Roman"/>
          <w:b w:val="false"/>
          <w:i w:val="false"/>
          <w:color w:val="000000"/>
          <w:sz w:val="28"/>
        </w:rPr>
        <w:t>
      Хабарламаларды жөнелтудің бір сағаттан артық кідіруіне әкеп соғатын авариялық жағдайдың әрбір жағдайын көрсетілетін қызметті берушінің уәкілетті бөлімшесінің жауапты орындаушысы арнайы журналда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15.02.2022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18.08.2025 </w:t>
      </w:r>
      <w:r>
        <w:rPr>
          <w:rFonts w:ascii="Times New Roman"/>
          <w:b w:val="false"/>
          <w:i w:val="false"/>
          <w:color w:val="ff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26.03.2026 </w:t>
      </w:r>
      <w:r>
        <w:rPr>
          <w:rFonts w:ascii="Times New Roman"/>
          <w:b w:val="false"/>
          <w:i w:val="false"/>
          <w:color w:val="ff0000"/>
          <w:sz w:val="28"/>
        </w:rPr>
        <w:t>№ 127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5. Қызметті беруші көрсетілген мерзімде осы Қағидаларға 3-қосымшаға сәйкес нысан бойынша өрт қауіпсіздігі саласындағы аудит жөніндегі қызметті жүзеге асыру құқығына тиісті аккредиттеу аттестатын бірмезгілде бере отырып, Тізбеге сәйкес аттестаттау жөніндегі өзінің шешімі туралы не аттестаттаудан дәлелді бас тарту туралы өтініш берушілерді хабардар 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Төтенше жағдайлар министрінің 18.08.2025 </w:t>
      </w:r>
      <w:r>
        <w:rPr>
          <w:rFonts w:ascii="Times New Roman"/>
          <w:b w:val="false"/>
          <w:i w:val="false"/>
          <w:color w:val="ff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xml:space="preserve">
      6. Аттестаттау нәтижелері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сараптама ұйымдарының мемлекеттік тізіліміне енгізіледі және ведомствоның сайтына орналастырылады.</w:t>
      </w:r>
    </w:p>
    <w:bookmarkEnd w:id="13"/>
    <w:bookmarkStart w:name="z22" w:id="14"/>
    <w:p>
      <w:pPr>
        <w:spacing w:after="0"/>
        <w:ind w:left="0"/>
        <w:jc w:val="both"/>
      </w:pPr>
      <w:r>
        <w:rPr>
          <w:rFonts w:ascii="Times New Roman"/>
          <w:b w:val="false"/>
          <w:i w:val="false"/>
          <w:color w:val="000000"/>
          <w:sz w:val="28"/>
        </w:rPr>
        <w:t>
      7. Аккредиттеуді өткізу үшін құжаттар, сондай-ақ оның нәтижелері іске қалыптастырылады.</w:t>
      </w:r>
    </w:p>
    <w:bookmarkEnd w:id="14"/>
    <w:bookmarkStart w:name="z23" w:id="15"/>
    <w:p>
      <w:pPr>
        <w:spacing w:after="0"/>
        <w:ind w:left="0"/>
        <w:jc w:val="both"/>
      </w:pPr>
      <w:r>
        <w:rPr>
          <w:rFonts w:ascii="Times New Roman"/>
          <w:b w:val="false"/>
          <w:i w:val="false"/>
          <w:color w:val="000000"/>
          <w:sz w:val="28"/>
        </w:rPr>
        <w:t>
      8. Аттестаттың қолданылуы мынадай негіздер бойынша тоқтатылады:</w:t>
      </w:r>
    </w:p>
    <w:bookmarkEnd w:id="15"/>
    <w:p>
      <w:pPr>
        <w:spacing w:after="0"/>
        <w:ind w:left="0"/>
        <w:jc w:val="both"/>
      </w:pPr>
      <w:r>
        <w:rPr>
          <w:rFonts w:ascii="Times New Roman"/>
          <w:b w:val="false"/>
          <w:i w:val="false"/>
          <w:color w:val="000000"/>
          <w:sz w:val="28"/>
        </w:rPr>
        <w:t>
      1) ұйымның аттестаттың қолданылуын тоқтату туралы өтініш беруі (еркін нысанда);</w:t>
      </w:r>
    </w:p>
    <w:p>
      <w:pPr>
        <w:spacing w:after="0"/>
        <w:ind w:left="0"/>
        <w:jc w:val="both"/>
      </w:pPr>
      <w:r>
        <w:rPr>
          <w:rFonts w:ascii="Times New Roman"/>
          <w:b w:val="false"/>
          <w:i w:val="false"/>
          <w:color w:val="000000"/>
          <w:sz w:val="28"/>
        </w:rPr>
        <w:t>
      2) заңды тұлғаны тарату.</w:t>
      </w:r>
    </w:p>
    <w:bookmarkStart w:name="z24" w:id="16"/>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16"/>
    <w:bookmarkStart w:name="z25" w:id="17"/>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17"/>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 тармағына сәйкес көрсетілетін қызметті берушінің мекенжайына келіп түскен көрсетілетін қызметті алушының шағымы тіркелген күнінен бастап 5 (бес) жұмыс күні ішінде қаралуға жатады. </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15.02.2022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26.03.2026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саласындағы</w:t>
            </w:r>
            <w:r>
              <w:br/>
            </w:r>
            <w:r>
              <w:rPr>
                <w:rFonts w:ascii="Times New Roman"/>
                <w:b w:val="false"/>
                <w:i w:val="false"/>
                <w:color w:val="000000"/>
                <w:sz w:val="20"/>
              </w:rPr>
              <w:t>аудит жөніндегі қызметті</w:t>
            </w:r>
            <w:r>
              <w:br/>
            </w:r>
            <w:r>
              <w:rPr>
                <w:rFonts w:ascii="Times New Roman"/>
                <w:b w:val="false"/>
                <w:i w:val="false"/>
                <w:color w:val="000000"/>
                <w:sz w:val="20"/>
              </w:rPr>
              <w:t>жүзеге асыруға сараптама</w:t>
            </w:r>
            <w:r>
              <w:br/>
            </w:r>
            <w:r>
              <w:rPr>
                <w:rFonts w:ascii="Times New Roman"/>
                <w:b w:val="false"/>
                <w:i w:val="false"/>
                <w:color w:val="000000"/>
                <w:sz w:val="20"/>
              </w:rPr>
              <w:t>ұйымдарын аккредиттеу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Өртке қарсы</w:t>
            </w:r>
            <w:r>
              <w:br/>
            </w:r>
            <w:r>
              <w:rPr>
                <w:rFonts w:ascii="Times New Roman"/>
                <w:b w:val="false"/>
                <w:i w:val="false"/>
                <w:color w:val="000000"/>
                <w:sz w:val="20"/>
              </w:rPr>
              <w:t>қызмет комитетінің төрағасына</w:t>
            </w:r>
          </w:p>
        </w:tc>
      </w:tr>
    </w:tbl>
    <w:bookmarkStart w:name="z28" w:id="18"/>
    <w:p>
      <w:pPr>
        <w:spacing w:after="0"/>
        <w:ind w:left="0"/>
        <w:jc w:val="left"/>
      </w:pPr>
      <w:r>
        <w:rPr>
          <w:rFonts w:ascii="Times New Roman"/>
          <w:b/>
          <w:i w:val="false"/>
          <w:color w:val="000000"/>
        </w:rPr>
        <w:t xml:space="preserve"> Өрт қауіпсіздігі саласындағы аудит жөніндегі қызметті жүзеге асыруға аккредиттеу туралы өтініш</w:t>
      </w:r>
    </w:p>
    <w:bookmarkEnd w:id="18"/>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26.03.2026 </w:t>
      </w:r>
      <w:r>
        <w:rPr>
          <w:rFonts w:ascii="Times New Roman"/>
          <w:b w:val="false"/>
          <w:i w:val="false"/>
          <w:color w:val="ff0000"/>
          <w:sz w:val="28"/>
        </w:rPr>
        <w:t>№ 127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Сізден қоса беріліп отырған құжаттар тізбесін қарауды және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(ұйымның атауы) өрт қауіпсіздігі саласындағы аудит жөніндегі қызметті жүзеге асыру</w:t>
      </w:r>
    </w:p>
    <w:p>
      <w:pPr>
        <w:spacing w:after="0"/>
        <w:ind w:left="0"/>
        <w:jc w:val="both"/>
      </w:pPr>
      <w:r>
        <w:rPr>
          <w:rFonts w:ascii="Times New Roman"/>
          <w:b w:val="false"/>
          <w:i w:val="false"/>
          <w:color w:val="000000"/>
          <w:sz w:val="28"/>
        </w:rPr>
        <w:t>
      құқығына  аттестат беруіңізді сұраймын.</w:t>
      </w:r>
    </w:p>
    <w:p>
      <w:pPr>
        <w:spacing w:after="0"/>
        <w:ind w:left="0"/>
        <w:jc w:val="both"/>
      </w:pPr>
      <w:r>
        <w:rPr>
          <w:rFonts w:ascii="Times New Roman"/>
          <w:b w:val="false"/>
          <w:i w:val="false"/>
          <w:color w:val="000000"/>
          <w:sz w:val="28"/>
        </w:rPr>
        <w:t>
      Ұйымның орналасқан жері: ______________________________________</w:t>
      </w:r>
    </w:p>
    <w:p>
      <w:pPr>
        <w:spacing w:after="0"/>
        <w:ind w:left="0"/>
        <w:jc w:val="both"/>
      </w:pPr>
      <w:r>
        <w:rPr>
          <w:rFonts w:ascii="Times New Roman"/>
          <w:b w:val="false"/>
          <w:i w:val="false"/>
          <w:color w:val="000000"/>
          <w:sz w:val="28"/>
        </w:rPr>
        <w:t>
      Заңды тұлғаны немесе жеке кәсіпкерді мемлекеттік тіркеу (қайта тіркеу) туралы</w:t>
      </w:r>
    </w:p>
    <w:p>
      <w:pPr>
        <w:spacing w:after="0"/>
        <w:ind w:left="0"/>
        <w:jc w:val="both"/>
      </w:pPr>
      <w:r>
        <w:rPr>
          <w:rFonts w:ascii="Times New Roman"/>
          <w:b w:val="false"/>
          <w:i w:val="false"/>
          <w:color w:val="000000"/>
          <w:sz w:val="28"/>
        </w:rPr>
        <w:t>
      куәліктің № және күні ____________________ ЖСН / БСН 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w:t>
      </w:r>
    </w:p>
    <w:p>
      <w:pPr>
        <w:spacing w:after="0"/>
        <w:ind w:left="0"/>
        <w:jc w:val="both"/>
      </w:pPr>
      <w:r>
        <w:rPr>
          <w:rFonts w:ascii="Times New Roman"/>
          <w:b w:val="false"/>
          <w:i w:val="false"/>
          <w:color w:val="000000"/>
          <w:sz w:val="28"/>
        </w:rPr>
        <w:t>
      пайдалануға келісемін.</w:t>
      </w:r>
    </w:p>
    <w:p>
      <w:pPr>
        <w:spacing w:after="0"/>
        <w:ind w:left="0"/>
        <w:jc w:val="both"/>
      </w:pPr>
      <w:r>
        <w:rPr>
          <w:rFonts w:ascii="Times New Roman"/>
          <w:b w:val="false"/>
          <w:i w:val="false"/>
          <w:color w:val="000000"/>
          <w:sz w:val="28"/>
        </w:rPr>
        <w:t>
      Басшы 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_____________________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саласындағы</w:t>
            </w:r>
            <w:r>
              <w:br/>
            </w:r>
            <w:r>
              <w:rPr>
                <w:rFonts w:ascii="Times New Roman"/>
                <w:b w:val="false"/>
                <w:i w:val="false"/>
                <w:color w:val="000000"/>
                <w:sz w:val="20"/>
              </w:rPr>
              <w:t>аудит жөніндегі қызметті жүзеге</w:t>
            </w:r>
            <w:r>
              <w:br/>
            </w:r>
            <w:r>
              <w:rPr>
                <w:rFonts w:ascii="Times New Roman"/>
                <w:b w:val="false"/>
                <w:i w:val="false"/>
                <w:color w:val="000000"/>
                <w:sz w:val="20"/>
              </w:rPr>
              <w:t>асыруға сараптама ұйымдарын</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02.02.2021 </w:t>
      </w:r>
      <w:r>
        <w:rPr>
          <w:rFonts w:ascii="Times New Roman"/>
          <w:b w:val="false"/>
          <w:i w:val="false"/>
          <w:color w:val="ff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15.02.2022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18.08.2025 </w:t>
      </w:r>
      <w:r>
        <w:rPr>
          <w:rFonts w:ascii="Times New Roman"/>
          <w:b w:val="false"/>
          <w:i w:val="false"/>
          <w:color w:val="ff0000"/>
          <w:sz w:val="28"/>
        </w:rPr>
        <w:t>№ 334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26.03.2026 </w:t>
      </w:r>
      <w:r>
        <w:rPr>
          <w:rFonts w:ascii="Times New Roman"/>
          <w:b w:val="false"/>
          <w:i w:val="false"/>
          <w:color w:val="ff0000"/>
          <w:sz w:val="28"/>
        </w:rPr>
        <w:t>№ 127</w:t>
      </w:r>
      <w:r>
        <w:rPr>
          <w:rFonts w:ascii="Times New Roman"/>
          <w:b w:val="false"/>
          <w:i w:val="false"/>
          <w:color w:val="ff0000"/>
          <w:sz w:val="28"/>
        </w:rPr>
        <w:t xml:space="preserve"> (12.07.2026 бастап қолданысқа енгізіледі); 28.08.2026 </w:t>
      </w:r>
      <w:r>
        <w:rPr>
          <w:rFonts w:ascii="Times New Roman"/>
          <w:b w:val="false"/>
          <w:i w:val="false"/>
          <w:color w:val="ff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саласындағы аудит жөніндегі сараптама ұйымдарын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Өртке қарсы қызмет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"Е-лицензиялау" мемлекеттік дерекқор" цифрлық жүйесінде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өрт қауіпсіздігі саласындағы аудит жөніндегі қызметті жүзеге асыру құқығына аккредиттеу аттестатын беру, немесе мемлекеттік қызметті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Қағиданың 1-қосымшасына сәйкес көрсетілетін қызметті алушының электрондық цифрлық қолтаңбасы қойылған электрондық сұрау салу;</w:t>
            </w:r>
          </w:p>
          <w:p>
            <w:pPr>
              <w:spacing w:after="20"/>
              <w:ind w:left="20"/>
              <w:jc w:val="both"/>
            </w:pPr>
            <w:r>
              <w:rPr>
                <w:rFonts w:ascii="Times New Roman"/>
                <w:b w:val="false"/>
                <w:i w:val="false"/>
                <w:color w:val="000000"/>
                <w:sz w:val="20"/>
              </w:rPr>
              <w:t>
2) сараптама ұйымының мамандары құжаттарының көшірмелерін: "өрт қауіпсіздігі" мамандығы бойынша жоғары білім; өзге де жоғары білім және мемлекеттік және (немесе) кәсіби өртке қарсы қызметтерде өрт қауіпсіздігін қамтамасыз ету жөніндегі функцияларды тікелей орындаумен жұмыс өтілі кемінде бес жыл;</w:t>
            </w:r>
          </w:p>
          <w:p>
            <w:pPr>
              <w:spacing w:after="20"/>
              <w:ind w:left="20"/>
              <w:jc w:val="both"/>
            </w:pPr>
            <w:r>
              <w:rPr>
                <w:rFonts w:ascii="Times New Roman"/>
                <w:b w:val="false"/>
                <w:i w:val="false"/>
                <w:color w:val="000000"/>
                <w:sz w:val="20"/>
              </w:rPr>
              <w:t>
3) мамандарды жұмысқа қабылдау туралы еңбек шарттары;</w:t>
            </w:r>
          </w:p>
          <w:p>
            <w:pPr>
              <w:spacing w:after="20"/>
              <w:ind w:left="20"/>
              <w:jc w:val="both"/>
            </w:pPr>
            <w:r>
              <w:rPr>
                <w:rFonts w:ascii="Times New Roman"/>
                <w:b w:val="false"/>
                <w:i w:val="false"/>
                <w:color w:val="000000"/>
                <w:sz w:val="20"/>
              </w:rPr>
              <w:t>
4) сараптама ұйымына меншік құқығында немесе өзге де заңды негізде тиесілі үй-жай туралы құжаттардың көшірмелері қоса беріледі. Заңды тұлғаны мемлекеттік тіркеу, ғимараттың немесе үй-жайдың бар-жоғы, көрсетілетін қызмет алушы жұмыскерлерінің білімі және еңбек қызметі (көрсетілетін қызметті алушы жұмыскерлердің жеке сәйкестендіру нөмірлерін көрсеткен кезде) туралы мәліметтерді көрсетілетін қызметті беруші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 мен объектілердің осы Тізбенің 10-тармағында көрсетілген рұқсат беру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соттың белгілі бір мемлекеттік қызметті алуды талап ететін қызметке немесе жекелеген қызмет түрлеріне тыйым салу туралы шешімі (үкімі)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кеңсесі, сондай-ақ мемлекеттік қызмет көрсету мәселелері бойынша бірыңғай байланыс орталығы арқылы алу мүмкіндігі бар. Көрсетілетін қызметті беруші кеңсесінің байланыс телефондары 8 (7172) 60-21-33,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саласындағы</w:t>
            </w:r>
            <w:r>
              <w:br/>
            </w:r>
            <w:r>
              <w:rPr>
                <w:rFonts w:ascii="Times New Roman"/>
                <w:b w:val="false"/>
                <w:i w:val="false"/>
                <w:color w:val="000000"/>
                <w:sz w:val="20"/>
              </w:rPr>
              <w:t>аудит жөніндегі қызметті</w:t>
            </w:r>
            <w:r>
              <w:br/>
            </w:r>
            <w:r>
              <w:rPr>
                <w:rFonts w:ascii="Times New Roman"/>
                <w:b w:val="false"/>
                <w:i w:val="false"/>
                <w:color w:val="000000"/>
                <w:sz w:val="20"/>
              </w:rPr>
              <w:t>жүзеге асыруға сараптама</w:t>
            </w:r>
            <w:r>
              <w:br/>
            </w:r>
            <w:r>
              <w:rPr>
                <w:rFonts w:ascii="Times New Roman"/>
                <w:b w:val="false"/>
                <w:i w:val="false"/>
                <w:color w:val="000000"/>
                <w:sz w:val="20"/>
              </w:rPr>
              <w:t>ұйымдарын аккредиттеу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19"/>
    <w:p>
      <w:pPr>
        <w:spacing w:after="0"/>
        <w:ind w:left="0"/>
        <w:jc w:val="left"/>
      </w:pPr>
      <w:r>
        <w:rPr>
          <w:rFonts w:ascii="Times New Roman"/>
          <w:b/>
          <w:i w:val="false"/>
          <w:color w:val="000000"/>
        </w:rPr>
        <w:t xml:space="preserve"> Қазақстан Республикасы Төтенше жағдайлар министрлігінің  Өртке қарсы қызмет комитеті  Қазақстан Республикасының Мемлекеттік гербі АККРЕДИТТЕУ АТТЕСТАТЫ</w:t>
      </w:r>
    </w:p>
    <w:bookmarkEnd w:id="19"/>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02.02.2021 </w:t>
      </w:r>
      <w:r>
        <w:rPr>
          <w:rFonts w:ascii="Times New Roman"/>
          <w:b w:val="false"/>
          <w:i w:val="false"/>
          <w:color w:val="ff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_______________________</w:t>
            </w:r>
            <w:r>
              <w:br/>
            </w:r>
            <w:r>
              <w:rPr>
                <w:rFonts w:ascii="Times New Roman"/>
                <w:b w:val="false"/>
                <w:i w:val="false"/>
                <w:color w:val="000000"/>
                <w:sz w:val="20"/>
              </w:rPr>
              <w:t xml:space="preserve">(аккредиттеу аттестатының </w:t>
            </w:r>
            <w:r>
              <w:br/>
            </w:r>
            <w:r>
              <w:rPr>
                <w:rFonts w:ascii="Times New Roman"/>
                <w:b w:val="false"/>
                <w:i w:val="false"/>
                <w:color w:val="000000"/>
                <w:sz w:val="20"/>
              </w:rPr>
              <w:t>нөмірі)</w:t>
            </w:r>
          </w:p>
        </w:tc>
      </w:tr>
    </w:tbl>
    <w:p>
      <w:pPr>
        <w:spacing w:after="0"/>
        <w:ind w:left="0"/>
        <w:jc w:val="left"/>
      </w:pPr>
      <w:r>
        <w:rPr>
          <w:rFonts w:ascii="Times New Roman"/>
          <w:b/>
          <w:i w:val="false"/>
          <w:color w:val="000000"/>
        </w:rPr>
        <w:t xml:space="preserve"> ОСЫ АККРЕДИТТЕУ АТТЕСТАТЫ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____________________________________________________ </w:t>
      </w:r>
      <w:r>
        <w:rPr>
          <w:rFonts w:ascii="Times New Roman"/>
          <w:b/>
          <w:i w:val="false"/>
          <w:color w:val="000000"/>
          <w:sz w:val="28"/>
        </w:rPr>
        <w:t>БЕРІЛДІ</w:t>
      </w:r>
    </w:p>
    <w:p>
      <w:pPr>
        <w:spacing w:after="0"/>
        <w:ind w:left="0"/>
        <w:jc w:val="both"/>
      </w:pPr>
      <w:r>
        <w:rPr>
          <w:rFonts w:ascii="Times New Roman"/>
          <w:b w:val="false"/>
          <w:i w:val="false"/>
          <w:color w:val="000000"/>
          <w:sz w:val="28"/>
        </w:rPr>
        <w:t xml:space="preserve">
      (ұйымның заңды мекенжайы) </w:t>
      </w:r>
    </w:p>
    <w:p>
      <w:pPr>
        <w:spacing w:after="0"/>
        <w:ind w:left="0"/>
        <w:jc w:val="both"/>
      </w:pPr>
      <w:r>
        <w:rPr>
          <w:rFonts w:ascii="Times New Roman"/>
          <w:b w:val="false"/>
          <w:i w:val="false"/>
          <w:color w:val="000000"/>
          <w:sz w:val="28"/>
        </w:rPr>
        <w:t xml:space="preserve">
      және "Азаматтық қорғау туралы" Қазақстан Республикасының Заңы 1-бабының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19-2) тармақшасына</w:t>
      </w:r>
      <w:r>
        <w:rPr>
          <w:rFonts w:ascii="Times New Roman"/>
          <w:b w:val="false"/>
          <w:i w:val="false"/>
          <w:color w:val="000000"/>
          <w:sz w:val="28"/>
        </w:rPr>
        <w:t xml:space="preserve"> сәйкес осы сараптама ұйымы өрт қауіпсіздігі саласындағы </w:t>
      </w:r>
    </w:p>
    <w:p>
      <w:pPr>
        <w:spacing w:after="0"/>
        <w:ind w:left="0"/>
        <w:jc w:val="both"/>
      </w:pPr>
      <w:r>
        <w:rPr>
          <w:rFonts w:ascii="Times New Roman"/>
          <w:b w:val="false"/>
          <w:i w:val="false"/>
          <w:color w:val="000000"/>
          <w:sz w:val="28"/>
        </w:rPr>
        <w:t xml:space="preserve">
      аудит жөніндегі жұмыстарды жүргізуге аккредиттелгенін куәландырады </w:t>
      </w:r>
    </w:p>
    <w:p>
      <w:pPr>
        <w:spacing w:after="0"/>
        <w:ind w:left="0"/>
        <w:jc w:val="both"/>
      </w:pPr>
      <w:r>
        <w:rPr>
          <w:rFonts w:ascii="Times New Roman"/>
          <w:b w:val="false"/>
          <w:i w:val="false"/>
          <w:color w:val="000000"/>
          <w:sz w:val="28"/>
        </w:rPr>
        <w:t xml:space="preserve">
      Аккредиттеу аттестатын сараптама ұйымдарының мемлекеттік тізілімінде </w:t>
      </w:r>
    </w:p>
    <w:p>
      <w:pPr>
        <w:spacing w:after="0"/>
        <w:ind w:left="0"/>
        <w:jc w:val="both"/>
      </w:pPr>
      <w:r>
        <w:rPr>
          <w:rFonts w:ascii="Times New Roman"/>
          <w:b w:val="false"/>
          <w:i w:val="false"/>
          <w:color w:val="000000"/>
          <w:sz w:val="28"/>
        </w:rPr>
        <w:t xml:space="preserve">
      тіркеу күні _________________________________________ </w:t>
      </w:r>
    </w:p>
    <w:p>
      <w:pPr>
        <w:spacing w:after="0"/>
        <w:ind w:left="0"/>
        <w:jc w:val="both"/>
      </w:pPr>
      <w:r>
        <w:rPr>
          <w:rFonts w:ascii="Times New Roman"/>
          <w:b w:val="false"/>
          <w:i w:val="false"/>
          <w:color w:val="000000"/>
          <w:sz w:val="28"/>
        </w:rPr>
        <w:t xml:space="preserve">
      Төраға _________________________________________________________________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саласындағы</w:t>
            </w:r>
            <w:r>
              <w:br/>
            </w:r>
            <w:r>
              <w:rPr>
                <w:rFonts w:ascii="Times New Roman"/>
                <w:b w:val="false"/>
                <w:i w:val="false"/>
                <w:color w:val="000000"/>
                <w:sz w:val="20"/>
              </w:rPr>
              <w:t>аудит жөніндегі қызметті</w:t>
            </w:r>
            <w:r>
              <w:br/>
            </w:r>
            <w:r>
              <w:rPr>
                <w:rFonts w:ascii="Times New Roman"/>
                <w:b w:val="false"/>
                <w:i w:val="false"/>
                <w:color w:val="000000"/>
                <w:sz w:val="20"/>
              </w:rPr>
              <w:t xml:space="preserve">жүзеге асыруға сараптама </w:t>
            </w:r>
            <w:r>
              <w:br/>
            </w:r>
            <w:r>
              <w:rPr>
                <w:rFonts w:ascii="Times New Roman"/>
                <w:b w:val="false"/>
                <w:i w:val="false"/>
                <w:color w:val="000000"/>
                <w:sz w:val="20"/>
              </w:rPr>
              <w:t xml:space="preserve">ұйымдарын аккредиттеу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 w:id="20"/>
    <w:p>
      <w:pPr>
        <w:spacing w:after="0"/>
        <w:ind w:left="0"/>
        <w:jc w:val="left"/>
      </w:pPr>
      <w:r>
        <w:rPr>
          <w:rFonts w:ascii="Times New Roman"/>
          <w:b/>
          <w:i w:val="false"/>
          <w:color w:val="000000"/>
        </w:rPr>
        <w:t xml:space="preserve"> Сараптама ұйымдарының мемлекеттік тізілімі</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ұйымының атауы басшының Т.Ә.Ж.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аттестатының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Аттестаттың қолданылу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