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6311" w14:textId="67d6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желілерінің өзара іс-қимыл жасауы мен орталықтан басқарудың бірыңғай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қаңтардағы № 66 бұйрығы. Қазақстан Республикасының Әділет министрлігінде 2015 жылы 17 наурызда № 10465 тіркелді. Күші жойылды - Қазақстан Республикасы Ұлттық қауіпсіздік комитеті Төрағасының 2018 жылғы 27 наурыздағы № 25/қе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27.03.2018 </w:t>
      </w:r>
      <w:r>
        <w:rPr>
          <w:rFonts w:ascii="Times New Roman"/>
          <w:b w:val="false"/>
          <w:i w:val="false"/>
          <w:color w:val="ff0000"/>
          <w:sz w:val="28"/>
        </w:rPr>
        <w:t>№ 25/қе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21-бабы 2-тармағының </w:t>
      </w:r>
      <w:r>
        <w:rPr>
          <w:rFonts w:ascii="Times New Roman"/>
          <w:b w:val="false"/>
          <w:i w:val="false"/>
          <w:color w:val="000000"/>
          <w:sz w:val="28"/>
        </w:rPr>
        <w:t xml:space="preserve"> 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Телекоммуникациялар желілерінің өзара іс-қимыл жасауы мен орталықтан басқарудың бірыңғай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(С.С. Сәрсенов):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бұйрықтың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А.Қ. Жұмағалиевке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 А. Дауылбаев</w:t>
      </w:r>
    </w:p>
    <w:p>
      <w:pPr>
        <w:spacing w:after="0"/>
        <w:ind w:left="0"/>
        <w:jc w:val="both"/>
      </w:pPr>
      <w:r>
        <w:rPr>
          <w:rFonts w:ascii="Times New Roman"/>
          <w:b w:val="false"/>
          <w:i w:val="false"/>
          <w:color w:val="000000"/>
          <w:sz w:val="28"/>
        </w:rPr>
        <w:t>
      2015 жылғы 17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66 бұйрығымен бекітілген</w:t>
            </w:r>
          </w:p>
        </w:tc>
      </w:tr>
    </w:tbl>
    <w:bookmarkStart w:name="z11" w:id="9"/>
    <w:p>
      <w:pPr>
        <w:spacing w:after="0"/>
        <w:ind w:left="0"/>
        <w:jc w:val="left"/>
      </w:pPr>
      <w:r>
        <w:rPr>
          <w:rFonts w:ascii="Times New Roman"/>
          <w:b/>
          <w:i w:val="false"/>
          <w:color w:val="000000"/>
        </w:rPr>
        <w:t xml:space="preserve"> Телекоммуникациялар желілерінің өзара іс-қимыл жасауы мен орталықтан басқарудың бірыңғай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Телекоммуникациялар желілерінің өзара іс-қимыл жасауы мен орталықтан басқарудың бірыңғай қағидалары (бұдан әрі - Қағидалар) "Байланыс туралы" 2004 жылғы 5 шілдедегі Қазақстан Республикасының Заңының (бұдан әрі - Заң) </w:t>
      </w:r>
      <w:r>
        <w:rPr>
          <w:rFonts w:ascii="Times New Roman"/>
          <w:b w:val="false"/>
          <w:i w:val="false"/>
          <w:color w:val="000000"/>
          <w:sz w:val="28"/>
        </w:rPr>
        <w:t xml:space="preserve"> 21-бабына</w:t>
      </w:r>
      <w:r>
        <w:rPr>
          <w:rFonts w:ascii="Times New Roman"/>
          <w:b w:val="false"/>
          <w:i w:val="false"/>
          <w:color w:val="000000"/>
          <w:sz w:val="28"/>
        </w:rPr>
        <w:t xml:space="preserve"> сәйкес әзірленді және телекоммуникациялар желілерінің өзара іс-қимыл жасауы мен орталықтан басқару тәртібін айқындайды.</w:t>
      </w:r>
    </w:p>
    <w:bookmarkEnd w:id="10"/>
    <w:bookmarkStart w:name="z14" w:id="11"/>
    <w:p>
      <w:pPr>
        <w:spacing w:after="0"/>
        <w:ind w:left="0"/>
        <w:jc w:val="both"/>
      </w:pPr>
      <w:r>
        <w:rPr>
          <w:rFonts w:ascii="Times New Roman"/>
          <w:b w:val="false"/>
          <w:i w:val="false"/>
          <w:color w:val="000000"/>
          <w:sz w:val="28"/>
        </w:rPr>
        <w:t>
      2. Қағидалар арнайы мақсаттағы телекоммуникация желілерін қоспағанда, Қазақстан Республикасының бірыңғай телекоммуникация желісін құрайтын желілерге қолданылады.</w:t>
      </w:r>
    </w:p>
    <w:bookmarkEnd w:id="11"/>
    <w:bookmarkStart w:name="z15" w:id="12"/>
    <w:p>
      <w:pPr>
        <w:spacing w:after="0"/>
        <w:ind w:left="0"/>
        <w:jc w:val="both"/>
      </w:pPr>
      <w:r>
        <w:rPr>
          <w:rFonts w:ascii="Times New Roman"/>
          <w:b w:val="false"/>
          <w:i w:val="false"/>
          <w:color w:val="000000"/>
          <w:sz w:val="28"/>
        </w:rPr>
        <w:t>
      3. Осы Қағидаларда келесі анықтамалар пайдаланылады:</w:t>
      </w:r>
    </w:p>
    <w:bookmarkEnd w:id="12"/>
    <w:bookmarkStart w:name="z16" w:id="13"/>
    <w:p>
      <w:pPr>
        <w:spacing w:after="0"/>
        <w:ind w:left="0"/>
        <w:jc w:val="both"/>
      </w:pPr>
      <w:r>
        <w:rPr>
          <w:rFonts w:ascii="Times New Roman"/>
          <w:b w:val="false"/>
          <w:i w:val="false"/>
          <w:color w:val="000000"/>
          <w:sz w:val="28"/>
        </w:rPr>
        <w:t>
      1) телекоммуникация желілерін орталықтан басқару жүйесі (бұдан әрі - ТЖОБ жүйесі) - басқарушы технологиялық параметрлерді қалыптастыру және олардың атқарылуын бақылау жөніндегі ұйымдық-техникалық іс-шаралар кешені;</w:t>
      </w:r>
    </w:p>
    <w:bookmarkEnd w:id="13"/>
    <w:bookmarkStart w:name="z17" w:id="14"/>
    <w:p>
      <w:pPr>
        <w:spacing w:after="0"/>
        <w:ind w:left="0"/>
        <w:jc w:val="both"/>
      </w:pPr>
      <w:r>
        <w:rPr>
          <w:rFonts w:ascii="Times New Roman"/>
          <w:b w:val="false"/>
          <w:i w:val="false"/>
          <w:color w:val="000000"/>
          <w:sz w:val="28"/>
        </w:rPr>
        <w:t>
      2) шетелдік байланыс операторлары - Қазақстан Республикасынан тыс байланыс қызметтерін көрсететін жеке немесе заңды тұлғалар.</w:t>
      </w:r>
    </w:p>
    <w:bookmarkEnd w:id="14"/>
    <w:bookmarkStart w:name="z18" w:id="15"/>
    <w:p>
      <w:pPr>
        <w:spacing w:after="0"/>
        <w:ind w:left="0"/>
        <w:jc w:val="both"/>
      </w:pPr>
      <w:r>
        <w:rPr>
          <w:rFonts w:ascii="Times New Roman"/>
          <w:b w:val="false"/>
          <w:i w:val="false"/>
          <w:color w:val="000000"/>
          <w:sz w:val="28"/>
        </w:rPr>
        <w:t xml:space="preserve">
      4. Қазақстан Республикасында телекоммуникация желілерін орталықтан басқаруды уәкілетті орган </w:t>
      </w:r>
      <w:r>
        <w:rPr>
          <w:rFonts w:ascii="Times New Roman"/>
          <w:b w:val="false"/>
          <w:i w:val="false"/>
          <w:color w:val="000000"/>
          <w:sz w:val="28"/>
        </w:rPr>
        <w:t xml:space="preserve"> Заңға</w:t>
      </w:r>
      <w:r>
        <w:rPr>
          <w:rFonts w:ascii="Times New Roman"/>
          <w:b w:val="false"/>
          <w:i w:val="false"/>
          <w:color w:val="000000"/>
          <w:sz w:val="28"/>
        </w:rPr>
        <w:t xml:space="preserve"> сәйкес және мына:</w:t>
      </w:r>
    </w:p>
    <w:bookmarkEnd w:id="15"/>
    <w:bookmarkStart w:name="z19" w:id="16"/>
    <w:p>
      <w:pPr>
        <w:spacing w:after="0"/>
        <w:ind w:left="0"/>
        <w:jc w:val="both"/>
      </w:pPr>
      <w:r>
        <w:rPr>
          <w:rFonts w:ascii="Times New Roman"/>
          <w:b w:val="false"/>
          <w:i w:val="false"/>
          <w:color w:val="000000"/>
          <w:sz w:val="28"/>
        </w:rPr>
        <w:t>
      1) халықаралық байланыс желілерінде телекоммуникация желілері трафигінің ағымдағы жағдайы туралы ақпаратты жинақтау және талдау;</w:t>
      </w:r>
    </w:p>
    <w:bookmarkEnd w:id="16"/>
    <w:bookmarkStart w:name="z20" w:id="17"/>
    <w:p>
      <w:pPr>
        <w:spacing w:after="0"/>
        <w:ind w:left="0"/>
        <w:jc w:val="both"/>
      </w:pPr>
      <w:r>
        <w:rPr>
          <w:rFonts w:ascii="Times New Roman"/>
          <w:b w:val="false"/>
          <w:i w:val="false"/>
          <w:color w:val="000000"/>
          <w:sz w:val="28"/>
        </w:rPr>
        <w:t>
      2) байланыс құралдары тұлғаның, қоғамның және мемлекеттің мүддесіне нұқсан келтіретін қылмыстық мақсатта,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сол сияқты белгіленген тәртіпті бұза отырып жүргізілетін бұқаралық (жария) іс-әрекеттерге қатысуға шақыруды қамтитын ақпаратты тарату үшін пайдаланған жағдайларда, соттардың кез келген желілер мен байланыс құралдарының қызметін тоқтата тұру туралы сот шешімдерінің, Қазақстан Республикасы Бас Прокурорының немесе оның орынбасарлары ұйғарымдарының орындалуын қамтамасыз ету;</w:t>
      </w:r>
    </w:p>
    <w:bookmarkEnd w:id="17"/>
    <w:bookmarkStart w:name="z21" w:id="18"/>
    <w:p>
      <w:pPr>
        <w:spacing w:after="0"/>
        <w:ind w:left="0"/>
        <w:jc w:val="both"/>
      </w:pPr>
      <w:r>
        <w:rPr>
          <w:rFonts w:ascii="Times New Roman"/>
          <w:b w:val="false"/>
          <w:i w:val="false"/>
          <w:color w:val="000000"/>
          <w:sz w:val="28"/>
        </w:rPr>
        <w:t>
      3) уәкілетті мемлекеттік органдарды басым пайдалану, сондай-ақ табиғи және техногенді сипаттағы төтенше жағдайлар болған кезде кез келген желілер мен байланыс құралдарының (үкіметтік байланыстан басқа) қызметін тоқтата тұру құқығымен қамтамасыз ету мақсатында жүзеге асырады.</w:t>
      </w:r>
    </w:p>
    <w:bookmarkEnd w:id="18"/>
    <w:bookmarkStart w:name="z22" w:id="19"/>
    <w:p>
      <w:pPr>
        <w:spacing w:after="0"/>
        <w:ind w:left="0"/>
        <w:jc w:val="left"/>
      </w:pPr>
      <w:r>
        <w:rPr>
          <w:rFonts w:ascii="Times New Roman"/>
          <w:b/>
          <w:i w:val="false"/>
          <w:color w:val="000000"/>
        </w:rPr>
        <w:t xml:space="preserve"> 2. Телекоммуникация желілерінің өзара іс-қимыл жасауы мен орталықтан басқару тәртібі</w:t>
      </w:r>
    </w:p>
    <w:bookmarkEnd w:id="19"/>
    <w:bookmarkStart w:name="z23" w:id="20"/>
    <w:p>
      <w:pPr>
        <w:spacing w:after="0"/>
        <w:ind w:left="0"/>
        <w:jc w:val="both"/>
      </w:pPr>
      <w:r>
        <w:rPr>
          <w:rFonts w:ascii="Times New Roman"/>
          <w:b w:val="false"/>
          <w:i w:val="false"/>
          <w:color w:val="000000"/>
          <w:sz w:val="28"/>
        </w:rPr>
        <w:t xml:space="preserve">
      5. Трафикті өткізуді және өзара есеп айырысу тәртібін қоса алғанда, телекоммуникация желілерінің қосылуы мен өзара іс-қимыл жасауы Заңның 8 бабы </w:t>
      </w:r>
      <w:r>
        <w:rPr>
          <w:rFonts w:ascii="Times New Roman"/>
          <w:b w:val="false"/>
          <w:i w:val="false"/>
          <w:color w:val="000000"/>
          <w:sz w:val="28"/>
        </w:rPr>
        <w:t xml:space="preserve"> 19-13) тармақашаларына</w:t>
      </w:r>
      <w:r>
        <w:rPr>
          <w:rFonts w:ascii="Times New Roman"/>
          <w:b w:val="false"/>
          <w:i w:val="false"/>
          <w:color w:val="000000"/>
          <w:sz w:val="28"/>
        </w:rPr>
        <w:t xml:space="preserve"> сәйкес уәкілетті орган белгілейтін тәртіппен жүзеге асырылады.</w:t>
      </w:r>
    </w:p>
    <w:bookmarkEnd w:id="20"/>
    <w:bookmarkStart w:name="z24" w:id="21"/>
    <w:p>
      <w:pPr>
        <w:spacing w:after="0"/>
        <w:ind w:left="0"/>
        <w:jc w:val="both"/>
      </w:pPr>
      <w:r>
        <w:rPr>
          <w:rFonts w:ascii="Times New Roman"/>
          <w:b w:val="false"/>
          <w:i w:val="false"/>
          <w:color w:val="000000"/>
          <w:sz w:val="28"/>
        </w:rPr>
        <w:t>
      6. Қалааралық және халықаралық байланыс операторлары өздерінің телекоммуникация желілерін орталықтан басқару орталықтарын ТЖОБ жүйесімен интеграциялауды қамтамасыз етеді.</w:t>
      </w:r>
    </w:p>
    <w:bookmarkEnd w:id="21"/>
    <w:bookmarkStart w:name="z25" w:id="22"/>
    <w:p>
      <w:pPr>
        <w:spacing w:after="0"/>
        <w:ind w:left="0"/>
        <w:jc w:val="both"/>
      </w:pPr>
      <w:r>
        <w:rPr>
          <w:rFonts w:ascii="Times New Roman"/>
          <w:b w:val="false"/>
          <w:i w:val="false"/>
          <w:color w:val="000000"/>
          <w:sz w:val="28"/>
        </w:rPr>
        <w:t>
      7. Қалааралық және халықаралық телефон байланыс операторларының телекоммуникация желілерін ТЖОБ жүйесіне қосу телекоммуникация желілерінің жұмыс істеуін, орнықтылығын және ақпараттық қауіпсіздігін ұйымдық-техникалық қамтамасыз ету шараларын көздейтін және уәкілетті органмен келісілген байланыс операторы мен мемлекеттік техникалық қызмет арасындағы екі жақты келісімдері негізінде жүзеге асырылады.</w:t>
      </w:r>
    </w:p>
    <w:bookmarkEnd w:id="22"/>
    <w:bookmarkStart w:name="z26" w:id="23"/>
    <w:p>
      <w:pPr>
        <w:spacing w:after="0"/>
        <w:ind w:left="0"/>
        <w:jc w:val="both"/>
      </w:pPr>
      <w:r>
        <w:rPr>
          <w:rFonts w:ascii="Times New Roman"/>
          <w:b w:val="false"/>
          <w:i w:val="false"/>
          <w:color w:val="000000"/>
          <w:sz w:val="28"/>
        </w:rPr>
        <w:t>
      8. Қалааралық және халықаралық байланыс операторлары шетелдік операторлармен трафик алмасуды ТЖОБ жүйесі арқылы жүзеге асырады.</w:t>
      </w:r>
    </w:p>
    <w:bookmarkEnd w:id="23"/>
    <w:bookmarkStart w:name="z27" w:id="24"/>
    <w:p>
      <w:pPr>
        <w:spacing w:after="0"/>
        <w:ind w:left="0"/>
        <w:jc w:val="both"/>
      </w:pPr>
      <w:r>
        <w:rPr>
          <w:rFonts w:ascii="Times New Roman"/>
          <w:b w:val="false"/>
          <w:i w:val="false"/>
          <w:color w:val="000000"/>
          <w:sz w:val="28"/>
        </w:rPr>
        <w:t>
      9. Қалааралық және халықаралық байланыс шетелдік операторлармен трафик алмасуды Қазақстан Республикасының қалааралық және халықаралық байланыс операторлары арқылы ғана жүзеге асырады.</w:t>
      </w:r>
    </w:p>
    <w:bookmarkEnd w:id="24"/>
    <w:bookmarkStart w:name="z28" w:id="25"/>
    <w:p>
      <w:pPr>
        <w:spacing w:after="0"/>
        <w:ind w:left="0"/>
        <w:jc w:val="both"/>
      </w:pPr>
      <w:r>
        <w:rPr>
          <w:rFonts w:ascii="Times New Roman"/>
          <w:b w:val="false"/>
          <w:i w:val="false"/>
          <w:color w:val="000000"/>
          <w:sz w:val="28"/>
        </w:rPr>
        <w:t>
      10. Әлеуметтік, табиғи және техногендік сипаттағы төтенше жағдай қатері төнген немесе туындаған, сондай-ақ төтенше жағдай енгізілген кезде байланыс желілерін басқаруды Қазақстан Республикасының заңнамасына сәйкес уәкілетті орган басқа да уәкілетті мемлекеттік органдармен өзара іс-қимыл жасай отырып жүзеге асырады.</w:t>
      </w:r>
    </w:p>
    <w:bookmarkEnd w:id="25"/>
    <w:bookmarkStart w:name="z29" w:id="26"/>
    <w:p>
      <w:pPr>
        <w:spacing w:after="0"/>
        <w:ind w:left="0"/>
        <w:jc w:val="both"/>
      </w:pPr>
      <w:r>
        <w:rPr>
          <w:rFonts w:ascii="Times New Roman"/>
          <w:b w:val="false"/>
          <w:i w:val="false"/>
          <w:color w:val="000000"/>
          <w:sz w:val="28"/>
        </w:rPr>
        <w:t>
      11. Желілердің және (немесе) байланыс құралдарының қызметін тоқтата тұру туралы шешімді алған кезде мемлекеттік техникалық қызмет дереу осы шешімнің орындалуын қамтамасыз етеді және байланыс операторларына оның орындалуын қамтамасыз етудің пайдаланылатын технологиялық параметрлері туралы хабарлайды.</w:t>
      </w:r>
    </w:p>
    <w:bookmarkEnd w:id="26"/>
    <w:bookmarkStart w:name="z30" w:id="27"/>
    <w:p>
      <w:pPr>
        <w:spacing w:after="0"/>
        <w:ind w:left="0"/>
        <w:jc w:val="both"/>
      </w:pPr>
      <w:r>
        <w:rPr>
          <w:rFonts w:ascii="Times New Roman"/>
          <w:b w:val="false"/>
          <w:i w:val="false"/>
          <w:color w:val="000000"/>
          <w:sz w:val="28"/>
        </w:rPr>
        <w:t>
      12. Көрсетілген шешімнің орындалуын бақылауды жүзеге асыру үшін байланыс операторы өзінің телекоммуникация желісінің басқару орталығына уәкілетті органның жеке қол жеткізуін қамтамасыз етеді.</w:t>
      </w:r>
    </w:p>
    <w:bookmarkEnd w:id="27"/>
    <w:bookmarkStart w:name="z31" w:id="28"/>
    <w:p>
      <w:pPr>
        <w:spacing w:after="0"/>
        <w:ind w:left="0"/>
        <w:jc w:val="both"/>
      </w:pPr>
      <w:r>
        <w:rPr>
          <w:rFonts w:ascii="Times New Roman"/>
          <w:b w:val="false"/>
          <w:i w:val="false"/>
          <w:color w:val="000000"/>
          <w:sz w:val="28"/>
        </w:rPr>
        <w:t>
      13. Егер,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ақпарат тарату үшін пайдаланған адам оны алып тастаған жағдайда, онда ол бұл туралы уәкілетті органға хабарлама жібереді.</w:t>
      </w:r>
    </w:p>
    <w:bookmarkEnd w:id="28"/>
    <w:bookmarkStart w:name="z32" w:id="29"/>
    <w:p>
      <w:pPr>
        <w:spacing w:after="0"/>
        <w:ind w:left="0"/>
        <w:jc w:val="both"/>
      </w:pPr>
      <w:r>
        <w:rPr>
          <w:rFonts w:ascii="Times New Roman"/>
          <w:b w:val="false"/>
          <w:i w:val="false"/>
          <w:color w:val="000000"/>
          <w:sz w:val="28"/>
        </w:rPr>
        <w:t xml:space="preserve">
      14. Заңының 41-1 баптың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хабарламаны алғаннан және оның анықтығын тексергеннен кейін уәкілетті орган мемлекеттік техникалық қызметке Заңының 41-1 баптың </w:t>
      </w:r>
      <w:r>
        <w:rPr>
          <w:rFonts w:ascii="Times New Roman"/>
          <w:b w:val="false"/>
          <w:i w:val="false"/>
          <w:color w:val="000000"/>
          <w:sz w:val="28"/>
        </w:rPr>
        <w:t xml:space="preserve"> 2-тармағында</w:t>
      </w:r>
      <w:r>
        <w:rPr>
          <w:rFonts w:ascii="Times New Roman"/>
          <w:b w:val="false"/>
          <w:i w:val="false"/>
          <w:color w:val="000000"/>
          <w:sz w:val="28"/>
        </w:rPr>
        <w:t xml:space="preserve"> көрсетілген талаптың күшін жою туралы тапсырма береді.</w:t>
      </w:r>
    </w:p>
    <w:bookmarkEnd w:id="29"/>
    <w:bookmarkStart w:name="z33" w:id="30"/>
    <w:p>
      <w:pPr>
        <w:spacing w:after="0"/>
        <w:ind w:left="0"/>
        <w:jc w:val="both"/>
      </w:pPr>
      <w:r>
        <w:rPr>
          <w:rFonts w:ascii="Times New Roman"/>
          <w:b w:val="false"/>
          <w:i w:val="false"/>
          <w:color w:val="000000"/>
          <w:sz w:val="28"/>
        </w:rPr>
        <w:t xml:space="preserve">
      15. Мемлекеттік техникалық қызмет уәкілетті органнан Заңының 41-1 баптың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тапсырманы алғаннан кейін оны дереу орындауын қамтамасыз етеді және байланыс операторларының қолданатын технологиялық параметрлер және оның орындауы туралы хабарлауды қамтамассыз ету тиіс.</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