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1074" w14:textId="d961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49 бұйрығы. Қазақстан Республикасының Әділет министрлігінде 2015 жылы 10 наурызда № 10407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Қалалық рельстік көліктің көлік құралдарын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2015 жылғы 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xml:space="preserve">№ 49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Қалалық рельстік көліктің көлік құралдарын мемлекеттік тіркеу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8"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Қалалық рельстік көліктің көлік құралдарын мемлекеттік тіркеу (бұдан әрі - Қағидалар) "Қазақстан Республикасындағы көлік туралы"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қалалық рельстік көліктің көлік құралдарын мемлекеттік тіркеу және қалалық рельстік көліктің көлік құралдарын мемлекеттік тіркеу мемлекеттік қызмет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Қазақстан Республикасында қалалық рельстік көліктің көлік құралдарын мемлекеттік тіркеуді Астана, Алматы, Павлодар, Өскемен және Теміртау қалаларының жергілікті атқарушы органдары жүзеге асырады (бұдан әрі – көрсетілетін қызметті беруші).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жеңіл рельсті көлік – қатынау жылдамдығы мен өткізу қабілеті теміржол көлігі мен метрополитенге қарағанда төмен және трамвайға қарағанда жоғары екенін сипаттайтын қалалық рельстік көлік түрі;</w:t>
      </w:r>
    </w:p>
    <w:bookmarkEnd w:id="10"/>
    <w:bookmarkStart w:name="z19" w:id="11"/>
    <w:p>
      <w:pPr>
        <w:spacing w:after="0"/>
        <w:ind w:left="0"/>
        <w:jc w:val="both"/>
      </w:pPr>
      <w:r>
        <w:rPr>
          <w:rFonts w:ascii="Times New Roman"/>
          <w:b w:val="false"/>
          <w:i w:val="false"/>
          <w:color w:val="000000"/>
          <w:sz w:val="28"/>
        </w:rPr>
        <w:t>
      2) қалалық рельстік көлік - қала шекарасындағы және қала маңы аймағындағы жолдар бойынша жолаушыларды тасымалдауға арналған көлік түрі (метрополитен, трамвай, жеңіл рельсті, монорельсті көлік);</w:t>
      </w:r>
    </w:p>
    <w:bookmarkEnd w:id="11"/>
    <w:bookmarkStart w:name="z20" w:id="12"/>
    <w:p>
      <w:pPr>
        <w:spacing w:after="0"/>
        <w:ind w:left="0"/>
        <w:jc w:val="both"/>
      </w:pPr>
      <w:r>
        <w:rPr>
          <w:rFonts w:ascii="Times New Roman"/>
          <w:b w:val="false"/>
          <w:i w:val="false"/>
          <w:color w:val="000000"/>
          <w:sz w:val="28"/>
        </w:rPr>
        <w:t>
      3)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12"/>
    <w:bookmarkStart w:name="z21" w:id="13"/>
    <w:p>
      <w:pPr>
        <w:spacing w:after="0"/>
        <w:ind w:left="0"/>
        <w:jc w:val="both"/>
      </w:pPr>
      <w:r>
        <w:rPr>
          <w:rFonts w:ascii="Times New Roman"/>
          <w:b w:val="false"/>
          <w:i w:val="false"/>
          <w:color w:val="000000"/>
          <w:sz w:val="28"/>
        </w:rPr>
        <w:t>
      4) монорельсті көлік - бір рельстік жолмен қозғалуға арналған қалалық рельстік көлік түрі;</w:t>
      </w:r>
    </w:p>
    <w:bookmarkEnd w:id="13"/>
    <w:bookmarkStart w:name="z22" w:id="14"/>
    <w:p>
      <w:pPr>
        <w:spacing w:after="0"/>
        <w:ind w:left="0"/>
        <w:jc w:val="both"/>
      </w:pPr>
      <w:r>
        <w:rPr>
          <w:rFonts w:ascii="Times New Roman"/>
          <w:b w:val="false"/>
          <w:i w:val="false"/>
          <w:color w:val="000000"/>
          <w:sz w:val="28"/>
        </w:rPr>
        <w:t>
      5) тізілім - Қазақстан Республикасында тіркелген қалалық рельстік көліктің көлік құралдары туралы мәліметті қамтитын дерекқоры;</w:t>
      </w:r>
    </w:p>
    <w:bookmarkEnd w:id="14"/>
    <w:bookmarkStart w:name="z23" w:id="15"/>
    <w:p>
      <w:pPr>
        <w:spacing w:after="0"/>
        <w:ind w:left="0"/>
        <w:jc w:val="both"/>
      </w:pPr>
      <w:r>
        <w:rPr>
          <w:rFonts w:ascii="Times New Roman"/>
          <w:b w:val="false"/>
          <w:i w:val="false"/>
          <w:color w:val="000000"/>
          <w:sz w:val="28"/>
        </w:rPr>
        <w:t>
      6) трамвай - қала шекарасында берілген маршруттар бойынша жолаушыларды тасымалдауға арналған қалалық рельстік көлік түрі.</w:t>
      </w:r>
    </w:p>
    <w:bookmarkEnd w:id="15"/>
    <w:bookmarkStart w:name="z24" w:id="16"/>
    <w:p>
      <w:pPr>
        <w:spacing w:after="0"/>
        <w:ind w:left="0"/>
        <w:jc w:val="both"/>
      </w:pPr>
      <w:r>
        <w:rPr>
          <w:rFonts w:ascii="Times New Roman"/>
          <w:b w:val="false"/>
          <w:i w:val="false"/>
          <w:color w:val="000000"/>
          <w:sz w:val="28"/>
        </w:rPr>
        <w:t>
      4. Қалалық рельстік көліктің көлік құралдары Қазақстан Республикасының резидент еместермен Қазақстан Республикасының аумағына жөндеу үшін уақытша әкелген жағдайда тіркелуге жатпайды.</w:t>
      </w:r>
    </w:p>
    <w:bookmarkEnd w:id="16"/>
    <w:bookmarkStart w:name="z25" w:id="17"/>
    <w:p>
      <w:pPr>
        <w:spacing w:after="0"/>
        <w:ind w:left="0"/>
        <w:jc w:val="left"/>
      </w:pPr>
      <w:r>
        <w:rPr>
          <w:rFonts w:ascii="Times New Roman"/>
          <w:b/>
          <w:i w:val="false"/>
          <w:color w:val="000000"/>
        </w:rPr>
        <w:t xml:space="preserve"> 2-тарау. Қалалық рельстік көліктің көлік құралдарын мемлекеттік тіркеу тәртібі</w:t>
      </w:r>
    </w:p>
    <w:bookmarkEnd w:id="17"/>
    <w:bookmarkStart w:name="z26" w:id="18"/>
    <w:p>
      <w:pPr>
        <w:spacing w:after="0"/>
        <w:ind w:left="0"/>
        <w:jc w:val="both"/>
      </w:pPr>
      <w:r>
        <w:rPr>
          <w:rFonts w:ascii="Times New Roman"/>
          <w:b w:val="false"/>
          <w:i w:val="false"/>
          <w:color w:val="000000"/>
          <w:sz w:val="28"/>
        </w:rPr>
        <w:t>
      5. Қалалық рельстік көліктің көлік құралдарын мемлекеттік тіркеуді жергілікті атқарушы органдар:</w:t>
      </w:r>
    </w:p>
    <w:bookmarkEnd w:id="18"/>
    <w:bookmarkStart w:name="z27" w:id="19"/>
    <w:p>
      <w:pPr>
        <w:spacing w:after="0"/>
        <w:ind w:left="0"/>
        <w:jc w:val="both"/>
      </w:pPr>
      <w:r>
        <w:rPr>
          <w:rFonts w:ascii="Times New Roman"/>
          <w:b w:val="false"/>
          <w:i w:val="false"/>
          <w:color w:val="000000"/>
          <w:sz w:val="28"/>
        </w:rPr>
        <w:t>
      1) егер өтініш беруші заңды тұлға болып табылатын жағдайда, заңды тұлға тіркелген орны бойынша;</w:t>
      </w:r>
    </w:p>
    <w:bookmarkEnd w:id="19"/>
    <w:bookmarkStart w:name="z28" w:id="20"/>
    <w:p>
      <w:pPr>
        <w:spacing w:after="0"/>
        <w:ind w:left="0"/>
        <w:jc w:val="both"/>
      </w:pPr>
      <w:r>
        <w:rPr>
          <w:rFonts w:ascii="Times New Roman"/>
          <w:b w:val="false"/>
          <w:i w:val="false"/>
          <w:color w:val="000000"/>
          <w:sz w:val="28"/>
        </w:rPr>
        <w:t>
      2) егер өтініш беруші жеке тұлға, оның ішінде жеке кәсіпкер болып табылатын жағдайда, салық төлеуші ретінде тіркелген орны бойынша жүзеге асырады.</w:t>
      </w:r>
    </w:p>
    <w:bookmarkEnd w:id="20"/>
    <w:bookmarkStart w:name="z29" w:id="21"/>
    <w:p>
      <w:pPr>
        <w:spacing w:after="0"/>
        <w:ind w:left="0"/>
        <w:jc w:val="both"/>
      </w:pPr>
      <w:r>
        <w:rPr>
          <w:rFonts w:ascii="Times New Roman"/>
          <w:b w:val="false"/>
          <w:i w:val="false"/>
          <w:color w:val="000000"/>
          <w:sz w:val="28"/>
        </w:rPr>
        <w:t xml:space="preserve">
      6. Қалалық рельстік көліктің көлік құралдарын мемлекеттік тіркеу мемлекеттік көрсетілетін қызмет (бұдан әрі – мемлекеттік көрсетілетін қызмет) болып табылады, оны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(бұдан әрі – портал) арқылы өтініш береді.</w:t>
      </w:r>
    </w:p>
    <w:bookmarkEnd w:id="21"/>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Құжаттарды қараудың жалпы мерзімі және мемлекеттік қызмет көрсету нәтижесін беру 2 (екі) жұмыс күні.</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7. Көрсетілетін қызметті алушы тізбеге сәйкес құжаттардың толық топтамасын және (немесе) қолданылу мерзімі өткен құжаттарды ұсынбаған жағдайда, көрсетілетін қызметті беруші көрсетілген мерзімде өтінішті одан әрі қараудан бас тартады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хабарлама жібереді.</w:t>
      </w:r>
    </w:p>
    <w:bookmarkEnd w:id="22"/>
    <w:bookmarkStart w:name="z36" w:id="23"/>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кезде, көрсетілетін қызметті беруші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құжаттардың сәйкестігін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рельстік көліктің көлік құралдарын мемлекеттік тіркеу туралы куәлік (бұдан әрі – куәлік) және (немесе) қалалық рельстік көліктің көлік құралдарын қалалық рельстік көлік құралдарының тізілімінен шығару туралы хабарлама не мемлекеттік қызмет көрсетуден бас тарту туралы дәлелді жауап ресімделеді, ол көрсетілетін қызметті алушының "жеке кабинетіне" көрсетілетін қызметті берушінің уәкілетті адамының ЭЦҚ-сымен қол қойылған электрондық құжат нысанында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9. Куәлік қалалық рельстік көліктің көлік құралдарының әрбір тіркелетін бірлігіне беріледі.</w:t>
      </w:r>
    </w:p>
    <w:bookmarkEnd w:id="24"/>
    <w:bookmarkStart w:name="z38" w:id="25"/>
    <w:p>
      <w:pPr>
        <w:spacing w:after="0"/>
        <w:ind w:left="0"/>
        <w:jc w:val="both"/>
      </w:pPr>
      <w:r>
        <w:rPr>
          <w:rFonts w:ascii="Times New Roman"/>
          <w:b w:val="false"/>
          <w:i w:val="false"/>
          <w:color w:val="000000"/>
          <w:sz w:val="28"/>
        </w:rPr>
        <w:t xml:space="preserve">
      10. Мемлекеттік тіркеуден өткен қалалық рельстік көліктің көлік құралдары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Қалалық рельстік көліктің көлік құралдары тізіліміне (бұдан әрі - тізілім) енгізілуге жатады.</w:t>
      </w:r>
    </w:p>
    <w:bookmarkEnd w:id="25"/>
    <w:bookmarkStart w:name="z39" w:id="26"/>
    <w:p>
      <w:pPr>
        <w:spacing w:after="0"/>
        <w:ind w:left="0"/>
        <w:jc w:val="both"/>
      </w:pPr>
      <w:r>
        <w:rPr>
          <w:rFonts w:ascii="Times New Roman"/>
          <w:b w:val="false"/>
          <w:i w:val="false"/>
          <w:color w:val="000000"/>
          <w:sz w:val="28"/>
        </w:rPr>
        <w:t>
      11. Мүлікті жалға алу (жалдау, сату), лизинг, мүлікті сенімгерлік басқару шартын жасасқан жағдайларда, қалалық рельстік көліктің көлік құралдарының иесі бұл туралы жергілікті атқарушы органдарын өтініш нысанында (өтініш нысаны еркін) хабардар етеді.</w:t>
      </w:r>
    </w:p>
    <w:bookmarkEnd w:id="26"/>
    <w:bookmarkStart w:name="z40" w:id="27"/>
    <w:p>
      <w:pPr>
        <w:spacing w:after="0"/>
        <w:ind w:left="0"/>
        <w:jc w:val="both"/>
      </w:pPr>
      <w:r>
        <w:rPr>
          <w:rFonts w:ascii="Times New Roman"/>
          <w:b w:val="false"/>
          <w:i w:val="false"/>
          <w:color w:val="000000"/>
          <w:sz w:val="28"/>
        </w:rPr>
        <w:t>
      Жергілікті атқарушы органдар аталған мәліметтерді тізілімге енгізеді.</w:t>
      </w:r>
    </w:p>
    <w:bookmarkEnd w:id="27"/>
    <w:bookmarkStart w:name="z41" w:id="28"/>
    <w:p>
      <w:pPr>
        <w:spacing w:after="0"/>
        <w:ind w:left="0"/>
        <w:jc w:val="both"/>
      </w:pPr>
      <w:r>
        <w:rPr>
          <w:rFonts w:ascii="Times New Roman"/>
          <w:b w:val="false"/>
          <w:i w:val="false"/>
          <w:color w:val="000000"/>
          <w:sz w:val="28"/>
        </w:rPr>
        <w:t>
      12. Қалалық рельстік көліктің көлік құралдары тізілімнен:</w:t>
      </w:r>
    </w:p>
    <w:bookmarkEnd w:id="28"/>
    <w:bookmarkStart w:name="z42" w:id="29"/>
    <w:p>
      <w:pPr>
        <w:spacing w:after="0"/>
        <w:ind w:left="0"/>
        <w:jc w:val="both"/>
      </w:pPr>
      <w:r>
        <w:rPr>
          <w:rFonts w:ascii="Times New Roman"/>
          <w:b w:val="false"/>
          <w:i w:val="false"/>
          <w:color w:val="000000"/>
          <w:sz w:val="28"/>
        </w:rPr>
        <w:t>
      1) қалалық рельстік көліктің көлік құралдарын есептен шығару, оны қалпына келтірмей зақымдаған;</w:t>
      </w:r>
    </w:p>
    <w:bookmarkEnd w:id="29"/>
    <w:bookmarkStart w:name="z43" w:id="30"/>
    <w:p>
      <w:pPr>
        <w:spacing w:after="0"/>
        <w:ind w:left="0"/>
        <w:jc w:val="both"/>
      </w:pPr>
      <w:r>
        <w:rPr>
          <w:rFonts w:ascii="Times New Roman"/>
          <w:b w:val="false"/>
          <w:i w:val="false"/>
          <w:color w:val="000000"/>
          <w:sz w:val="28"/>
        </w:rPr>
        <w:t>
      2) қалалық рельстік көліктің көлік құралдарын кейіннен Қазақстан Республикасынан тысқары жерлерде пайдалану үшін әкете отырып, иеліктен шығарған жағдайларда алынып тасталады.</w:t>
      </w:r>
    </w:p>
    <w:bookmarkEnd w:id="30"/>
    <w:bookmarkStart w:name="z44" w:id="31"/>
    <w:p>
      <w:pPr>
        <w:spacing w:after="0"/>
        <w:ind w:left="0"/>
        <w:jc w:val="both"/>
      </w:pPr>
      <w:r>
        <w:rPr>
          <w:rFonts w:ascii="Times New Roman"/>
          <w:b w:val="false"/>
          <w:i w:val="false"/>
          <w:color w:val="000000"/>
          <w:sz w:val="28"/>
        </w:rPr>
        <w:t>
      13. Жергілікті атқарушы орган тізілімге қалалық рельстік көліктің көлік құралдарын пайдалану жөніндегі қызметті тоқтату туралы мәліметтерді енгізеді.</w:t>
      </w:r>
    </w:p>
    <w:bookmarkEnd w:id="31"/>
    <w:bookmarkStart w:name="z45" w:id="32"/>
    <w:p>
      <w:pPr>
        <w:spacing w:after="0"/>
        <w:ind w:left="0"/>
        <w:jc w:val="both"/>
      </w:pPr>
      <w:r>
        <w:rPr>
          <w:rFonts w:ascii="Times New Roman"/>
          <w:b w:val="false"/>
          <w:i w:val="false"/>
          <w:color w:val="000000"/>
          <w:sz w:val="28"/>
        </w:rPr>
        <w:t>
      14. Көрсетілетін қызмет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2"/>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шешімдеріне, әрекетіне (әрекетсіздігіне) шағымдану тәртібі</w:t>
      </w:r>
    </w:p>
    <w:bookmarkEnd w:id="33"/>
    <w:bookmarkStart w:name="z47" w:id="34"/>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28.02.2022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26.07.2024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 атауы, заңды тұлғаның атауы не жеке тұлғаның тегі, аты, әкесінің аты (ол болған </w:t>
      </w:r>
    </w:p>
    <w:p>
      <w:pPr>
        <w:spacing w:after="0"/>
        <w:ind w:left="0"/>
        <w:jc w:val="both"/>
      </w:pPr>
      <w:r>
        <w:rPr>
          <w:rFonts w:ascii="Times New Roman"/>
          <w:b w:val="false"/>
          <w:i w:val="false"/>
          <w:color w:val="000000"/>
          <w:sz w:val="28"/>
        </w:rPr>
        <w:t xml:space="preserve">
      жағдайда) туған күні, үй мекенжайы, телефоны) (қызмет алушы туралы ақпарат "Жеке </w:t>
      </w:r>
    </w:p>
    <w:p>
      <w:pPr>
        <w:spacing w:after="0"/>
        <w:ind w:left="0"/>
        <w:jc w:val="both"/>
      </w:pPr>
      <w:r>
        <w:rPr>
          <w:rFonts w:ascii="Times New Roman"/>
          <w:b w:val="false"/>
          <w:i w:val="false"/>
          <w:color w:val="000000"/>
          <w:sz w:val="28"/>
        </w:rPr>
        <w:t xml:space="preserve">
      тұлға" мемлекеттік деректер қоры немесе "Заңды тұлға" мемлекеттік деректер қоры </w:t>
      </w:r>
    </w:p>
    <w:p>
      <w:pPr>
        <w:spacing w:after="0"/>
        <w:ind w:left="0"/>
        <w:jc w:val="both"/>
      </w:pPr>
      <w:r>
        <w:rPr>
          <w:rFonts w:ascii="Times New Roman"/>
          <w:b w:val="false"/>
          <w:i w:val="false"/>
          <w:color w:val="000000"/>
          <w:sz w:val="28"/>
        </w:rPr>
        <w:t>
      арқылы автоматты түрде тартылады)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 (меншік, мүліктік жалдау, жалға алу немесе лизинг) құқығында </w:t>
      </w:r>
    </w:p>
    <w:p>
      <w:pPr>
        <w:spacing w:after="0"/>
        <w:ind w:left="0"/>
        <w:jc w:val="both"/>
      </w:pPr>
      <w:r>
        <w:rPr>
          <w:rFonts w:ascii="Times New Roman"/>
          <w:b w:val="false"/>
          <w:i w:val="false"/>
          <w:color w:val="000000"/>
          <w:sz w:val="28"/>
        </w:rPr>
        <w:t>
      тиесілі қалалық рельстік көліктің көлік құралдарын тіркеуді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__________________қаласы, ______________________көшесі</w:t>
      </w:r>
    </w:p>
    <w:p>
      <w:pPr>
        <w:spacing w:after="0"/>
        <w:ind w:left="0"/>
        <w:jc w:val="both"/>
      </w:pPr>
      <w:r>
        <w:rPr>
          <w:rFonts w:ascii="Times New Roman"/>
          <w:b w:val="false"/>
          <w:i w:val="false"/>
          <w:color w:val="000000"/>
          <w:sz w:val="28"/>
        </w:rPr>
        <w:t>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 телефондары (факс)_____________________________________</w:t>
      </w:r>
    </w:p>
    <w:p>
      <w:pPr>
        <w:spacing w:after="0"/>
        <w:ind w:left="0"/>
        <w:jc w:val="both"/>
      </w:pPr>
      <w:r>
        <w:rPr>
          <w:rFonts w:ascii="Times New Roman"/>
          <w:b w:val="false"/>
          <w:i w:val="false"/>
          <w:color w:val="000000"/>
          <w:sz w:val="28"/>
        </w:rPr>
        <w:t>
      Тізбе ________________________________________ парақта қоса беріледі.</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рельстік көліктің көлік құралдарын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Павлодар, Өскемен және Теміртау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 көліктің көлік құралдарын мемлекеттік тіркеу кезінде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қалалық рельсті көліктің көлік құралдарын мемлекеттік тіркеу туралы куәлік ресімделеді; қалалық рельсті көліктің көлік құралдарын қалалық рельсті көліктің көлік құралдарының тізілімінен алып тастаған кезде қалалық рельсті көліктің көлік құралдарының тізілімінен қалалық рельсті көліктің көлік құралдарын алып тастау туралы хабарлама ресімделеді;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Қалалық рельстік көліктің көлік құралдарының куәлігін мемлекеттік тіркеу үшін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тәртіппен және мөлшерде алынады және алым төленген күні қолданыстағы 0,25 айлық есептік көрсеткішті құрайды.</w:t>
            </w:r>
          </w:p>
          <w:p>
            <w:pPr>
              <w:spacing w:after="20"/>
              <w:ind w:left="20"/>
              <w:jc w:val="both"/>
            </w:pPr>
            <w:r>
              <w:rPr>
                <w:rFonts w:ascii="Times New Roman"/>
                <w:b w:val="false"/>
                <w:i w:val="false"/>
                <w:color w:val="000000"/>
                <w:sz w:val="20"/>
              </w:rPr>
              <w:t>
Бюджетке тіркеу алымының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үшін:</w:t>
            </w:r>
          </w:p>
          <w:p>
            <w:pPr>
              <w:spacing w:after="20"/>
              <w:ind w:left="20"/>
              <w:jc w:val="both"/>
            </w:pPr>
            <w:r>
              <w:rPr>
                <w:rFonts w:ascii="Times New Roman"/>
                <w:b w:val="false"/>
                <w:i w:val="false"/>
                <w:color w:val="000000"/>
                <w:sz w:val="20"/>
              </w:rPr>
              <w:t>
1) көрсетілетін қызметті алушының ЭЦҚ қойылған немесе бір реттік парольмен куәландырылған өтініш;</w:t>
            </w:r>
          </w:p>
          <w:p>
            <w:pPr>
              <w:spacing w:after="20"/>
              <w:ind w:left="20"/>
              <w:jc w:val="both"/>
            </w:pPr>
            <w:r>
              <w:rPr>
                <w:rFonts w:ascii="Times New Roman"/>
                <w:b w:val="false"/>
                <w:i w:val="false"/>
                <w:color w:val="000000"/>
                <w:sz w:val="20"/>
              </w:rPr>
              <w:t>
2) меншік құқығын растайтын құжаттың электрондық көшірмесі;</w:t>
            </w:r>
          </w:p>
          <w:p>
            <w:pPr>
              <w:spacing w:after="20"/>
              <w:ind w:left="20"/>
              <w:jc w:val="both"/>
            </w:pPr>
            <w:r>
              <w:rPr>
                <w:rFonts w:ascii="Times New Roman"/>
                <w:b w:val="false"/>
                <w:i w:val="false"/>
                <w:color w:val="000000"/>
                <w:sz w:val="20"/>
              </w:rPr>
              <w:t>
3) дайындаушы зауыттың қалалық рельстік көліктің көлік құралының әрбір бірлігіне арналған техникалық паспорттың электрондық көшірмесі (формуляр).</w:t>
            </w:r>
          </w:p>
          <w:p>
            <w:pPr>
              <w:spacing w:after="20"/>
              <w:ind w:left="20"/>
              <w:jc w:val="both"/>
            </w:pPr>
            <w:r>
              <w:rPr>
                <w:rFonts w:ascii="Times New Roman"/>
                <w:b w:val="false"/>
                <w:i w:val="false"/>
                <w:color w:val="000000"/>
                <w:sz w:val="20"/>
              </w:rPr>
              <w:t>
Қалалық рельстік көліктің көлік құралдарын алып тастау үшін:</w:t>
            </w:r>
          </w:p>
          <w:p>
            <w:pPr>
              <w:spacing w:after="20"/>
              <w:ind w:left="20"/>
              <w:jc w:val="both"/>
            </w:pPr>
            <w:r>
              <w:rPr>
                <w:rFonts w:ascii="Times New Roman"/>
                <w:b w:val="false"/>
                <w:i w:val="false"/>
                <w:color w:val="000000"/>
                <w:sz w:val="20"/>
              </w:rPr>
              <w:t>
1) көрсетілетін қызметті алушының ЭЦҚ қойылған немесе бір реттік парольмен куәландырылған өтініш;</w:t>
            </w:r>
          </w:p>
          <w:p>
            <w:pPr>
              <w:spacing w:after="20"/>
              <w:ind w:left="20"/>
              <w:jc w:val="both"/>
            </w:pPr>
            <w:r>
              <w:rPr>
                <w:rFonts w:ascii="Times New Roman"/>
                <w:b w:val="false"/>
                <w:i w:val="false"/>
                <w:color w:val="000000"/>
                <w:sz w:val="20"/>
              </w:rPr>
              <w:t>
2) кейіннен Қазақстан Республикасынан тысқары жерлерде пайдалану үшін әкете отырып, Қалалық рельстік көліктің көлік құралдарын есептен шығару туралы акті не зақымдау, иеліктен шығару туралы құжат.</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 болған жағдайда портал арқылы көрсетіледі.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сондай-ақ мемлекеттік қызметтер көрсету мәселелері жөніндегі бірыңғай байланыс орталығының 1414 телефоны арқылы, немесе қызметті берушінің - www.​gov.​kz интернет-ресурсында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(көрсетілетін қызметті беруші атауы)</w:t>
      </w:r>
    </w:p>
    <w:bookmarkStart w:name="z55" w:id="35"/>
    <w:p>
      <w:pPr>
        <w:spacing w:after="0"/>
        <w:ind w:left="0"/>
        <w:jc w:val="left"/>
      </w:pPr>
      <w:r>
        <w:rPr>
          <w:rFonts w:ascii="Times New Roman"/>
          <w:b/>
          <w:i w:val="false"/>
          <w:color w:val="000000"/>
        </w:rPr>
        <w:t xml:space="preserve"> Қалалық рельстік көліктің көлік құралдарын мемлекеттік тіркеу туралы КУӘЛІК</w:t>
      </w:r>
    </w:p>
    <w:bookmarkEnd w:id="35"/>
    <w:p>
      <w:pPr>
        <w:spacing w:after="0"/>
        <w:ind w:left="0"/>
        <w:jc w:val="both"/>
      </w:pPr>
      <w:r>
        <w:rPr>
          <w:rFonts w:ascii="Times New Roman"/>
          <w:b w:val="false"/>
          <w:i w:val="false"/>
          <w:color w:val="000000"/>
          <w:sz w:val="28"/>
        </w:rPr>
        <w:t xml:space="preserve">
      Осы куәлік "Қазақстан Республикасындағы көлік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(қалалық рельстік көліктің көлік құралдарына құқықтар</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құқығындағы_____________________________________________________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(иесінің толық атауы, тегі, аты, әкесінің аты (бар болған кезде) берілді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қалаалық рельстік көліктің көлік құралдарының мемлекеттік тіркелгенін растайды.</w:t>
      </w:r>
    </w:p>
    <w:p>
      <w:pPr>
        <w:spacing w:after="0"/>
        <w:ind w:left="0"/>
        <w:jc w:val="both"/>
      </w:pPr>
      <w:r>
        <w:rPr>
          <w:rFonts w:ascii="Times New Roman"/>
          <w:b w:val="false"/>
          <w:i w:val="false"/>
          <w:color w:val="000000"/>
          <w:sz w:val="28"/>
        </w:rPr>
        <w:t>
      зауыттық нөмірі ______________________________________________________</w:t>
      </w:r>
    </w:p>
    <w:p>
      <w:pPr>
        <w:spacing w:after="0"/>
        <w:ind w:left="0"/>
        <w:jc w:val="both"/>
      </w:pPr>
      <w:r>
        <w:rPr>
          <w:rFonts w:ascii="Times New Roman"/>
          <w:b w:val="false"/>
          <w:i w:val="false"/>
          <w:color w:val="000000"/>
          <w:sz w:val="28"/>
        </w:rPr>
        <w:t>
      мүкәммалдық нөмірі __________________________________________________</w:t>
      </w:r>
    </w:p>
    <w:p>
      <w:pPr>
        <w:spacing w:after="0"/>
        <w:ind w:left="0"/>
        <w:jc w:val="both"/>
      </w:pPr>
      <w:r>
        <w:rPr>
          <w:rFonts w:ascii="Times New Roman"/>
          <w:b w:val="false"/>
          <w:i w:val="false"/>
          <w:color w:val="000000"/>
          <w:sz w:val="28"/>
        </w:rPr>
        <w:t>
      секциясы 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w:t>
      </w:r>
    </w:p>
    <w:p>
      <w:pPr>
        <w:spacing w:after="0"/>
        <w:ind w:left="0"/>
        <w:jc w:val="both"/>
      </w:pPr>
      <w:r>
        <w:rPr>
          <w:rFonts w:ascii="Times New Roman"/>
          <w:b w:val="false"/>
          <w:i w:val="false"/>
          <w:color w:val="000000"/>
          <w:sz w:val="28"/>
        </w:rPr>
        <w:t>
      Берілген күні 20___жылғы "___"_______</w:t>
      </w:r>
    </w:p>
    <w:p>
      <w:pPr>
        <w:spacing w:after="0"/>
        <w:ind w:left="0"/>
        <w:jc w:val="both"/>
      </w:pPr>
      <w:r>
        <w:rPr>
          <w:rFonts w:ascii="Times New Roman"/>
          <w:b w:val="false"/>
          <w:i w:val="false"/>
          <w:color w:val="000000"/>
          <w:sz w:val="28"/>
        </w:rPr>
        <w:t>
      Көрсетілетін қызметті берушінің лауазымды адамы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36"/>
    <w:p>
      <w:pPr>
        <w:spacing w:after="0"/>
        <w:ind w:left="0"/>
        <w:jc w:val="left"/>
      </w:pPr>
      <w:r>
        <w:rPr>
          <w:rFonts w:ascii="Times New Roman"/>
          <w:b/>
          <w:i w:val="false"/>
          <w:color w:val="000000"/>
        </w:rPr>
        <w:t xml:space="preserve"> Қалалық рельстік көліктің көлік құралдарының тізілімі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