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7c49" w14:textId="5157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технологияларды қолдану тиімділігін бағалау әдістемесін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18 ақпандағы № 135 бұйрығы. Қазақстан Республикасының Әділет министрлігінде 2015 жылы 27 ақпанда № 10351 тіркелді. Күші жойылды - Қазақстан Республикасы Ақпарат және коммуникациялар министрінің 2017 жылғы 13 сәуірдегі № 137 бұйрығымен</w:t>
      </w:r>
    </w:p>
    <w:p>
      <w:pPr>
        <w:spacing w:after="0"/>
        <w:ind w:left="0"/>
        <w:jc w:val="both"/>
      </w:pPr>
      <w:r>
        <w:rPr>
          <w:rFonts w:ascii="Times New Roman"/>
          <w:b w:val="false"/>
          <w:i w:val="false"/>
          <w:color w:val="ff0000"/>
          <w:sz w:val="28"/>
        </w:rPr>
        <w:t xml:space="preserve">
      Ескерту. Күші жойылды – ҚР Ақпарат және коммуникациялар министрінің 13.04.2017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"Облыстық, республикалық маңызы бар қаланың, астананың орталық және жергілікті атқарушы органдары қызметінің тиімділігін жыл сайын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Ақпараттық технологияларды қолдану тиімділігін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мен ақпарат комитеті (С.С. Сарсенов):</w:t>
      </w:r>
    </w:p>
    <w:bookmarkEnd w:id="2"/>
    <w:bookmarkStart w:name="z4" w:id="3"/>
    <w:p>
      <w:pPr>
        <w:spacing w:after="0"/>
        <w:ind w:left="0"/>
        <w:jc w:val="both"/>
      </w:pPr>
      <w:r>
        <w:rPr>
          <w:rFonts w:ascii="Times New Roman"/>
          <w:b w:val="false"/>
          <w:i w:val="false"/>
          <w:color w:val="000000"/>
          <w:sz w:val="28"/>
        </w:rPr>
        <w:t>
      1) осы бұйрықтың заңнамамен белгіленген тәртіпте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оның көшірмесін мерзімді баспасөз басылымдарда және Қазақстан Республикасы Әділет министрлігінің "Республикалық құқықтық ақпарат орталығы" шаруашылықты жүргізу құқығындағы республикалық мемлекеттік кәсіпорнының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 министрлігінің Заң департаментіне осы тармақтың 1), 2) және 3) тармақшаларымен көзделген, іс-шаралардың орындалу туралы мәліметтерді жіберуді қамтамасыз етсін.</w:t>
      </w:r>
    </w:p>
    <w:bookmarkEnd w:id="6"/>
    <w:bookmarkStart w:name="z8" w:id="7"/>
    <w:p>
      <w:pPr>
        <w:spacing w:after="0"/>
        <w:ind w:left="0"/>
        <w:jc w:val="both"/>
      </w:pPr>
      <w:r>
        <w:rPr>
          <w:rFonts w:ascii="Times New Roman"/>
          <w:b w:val="false"/>
          <w:i w:val="false"/>
          <w:color w:val="000000"/>
          <w:sz w:val="28"/>
        </w:rPr>
        <w:t xml:space="preserve">
      3. "Ақпараттық технологияларды қолдану тиімділігін бағалау әдістемесін бекіту туралы" Қазақстан Республикасы Көлік және коммуникация министрінің 2014 жылғы 19 ақпандағы № 137 </w:t>
      </w:r>
      <w:r>
        <w:rPr>
          <w:rFonts w:ascii="Times New Roman"/>
          <w:b w:val="false"/>
          <w:i w:val="false"/>
          <w:color w:val="000000"/>
          <w:sz w:val="28"/>
        </w:rPr>
        <w:t>бұйрығының</w:t>
      </w:r>
      <w:r>
        <w:rPr>
          <w:rFonts w:ascii="Times New Roman"/>
          <w:b w:val="false"/>
          <w:i w:val="false"/>
          <w:color w:val="000000"/>
          <w:sz w:val="28"/>
        </w:rPr>
        <w:t xml:space="preserve"> (Казахстан Республикасының нормативтік құқықтық актілерінің "Әділет" ақпараттық-құқықтық жүйесінде 2014 жылғы 21 сәуірде жарияланған Қазақстан Республикасының нормативтік құқықтық актілерін мемлекеттік тіркеу тізілімінде № 9194 болып тіркелген) күші жойылды деп танылсын.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Инвестициялар және даму вице-министрі А.Қ. Жұмағалиевке жүктелсін.</w:t>
      </w:r>
    </w:p>
    <w:bookmarkEnd w:id="8"/>
    <w:bookmarkStart w:name="z10" w:id="9"/>
    <w:p>
      <w:pPr>
        <w:spacing w:after="0"/>
        <w:ind w:left="0"/>
        <w:jc w:val="both"/>
      </w:pPr>
      <w:r>
        <w:rPr>
          <w:rFonts w:ascii="Times New Roman"/>
          <w:b w:val="false"/>
          <w:i w:val="false"/>
          <w:color w:val="000000"/>
          <w:sz w:val="28"/>
        </w:rPr>
        <w:t>
      5. Осы бұйрық оның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18 ақпандағы</w:t>
            </w:r>
            <w:r>
              <w:br/>
            </w:r>
            <w:r>
              <w:rPr>
                <w:rFonts w:ascii="Times New Roman"/>
                <w:b w:val="false"/>
                <w:i w:val="false"/>
                <w:color w:val="000000"/>
                <w:sz w:val="20"/>
              </w:rPr>
              <w:t>№ 135 бұйрығымен бекітілген</w:t>
            </w:r>
          </w:p>
        </w:tc>
      </w:tr>
    </w:tbl>
    <w:bookmarkStart w:name="z12" w:id="10"/>
    <w:p>
      <w:pPr>
        <w:spacing w:after="0"/>
        <w:ind w:left="0"/>
        <w:jc w:val="left"/>
      </w:pPr>
      <w:r>
        <w:rPr>
          <w:rFonts w:ascii="Times New Roman"/>
          <w:b/>
          <w:i w:val="false"/>
          <w:color w:val="000000"/>
        </w:rPr>
        <w:t xml:space="preserve"> Ақпараттық технологияларды қолдану тиiмдiлiгiн бағалау әдістемесі</w:t>
      </w:r>
    </w:p>
    <w:bookmarkEnd w:id="10"/>
    <w:p>
      <w:pPr>
        <w:spacing w:after="0"/>
        <w:ind w:left="0"/>
        <w:jc w:val="both"/>
      </w:pPr>
      <w:r>
        <w:rPr>
          <w:rFonts w:ascii="Times New Roman"/>
          <w:b w:val="false"/>
          <w:i w:val="false"/>
          <w:color w:val="ff0000"/>
          <w:sz w:val="28"/>
        </w:rPr>
        <w:t xml:space="preserve">
      Ескерту. Әдістеме жаңа редакцияда - ҚР Инвестициялар және даму министрінің м.а. 26.11.2015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 Жалпы ережелер</w:t>
      </w:r>
    </w:p>
    <w:bookmarkEnd w:id="11"/>
    <w:bookmarkStart w:name="z14" w:id="12"/>
    <w:p>
      <w:pPr>
        <w:spacing w:after="0"/>
        <w:ind w:left="0"/>
        <w:jc w:val="both"/>
      </w:pPr>
      <w:r>
        <w:rPr>
          <w:rFonts w:ascii="Times New Roman"/>
          <w:b w:val="false"/>
          <w:i w:val="false"/>
          <w:color w:val="000000"/>
          <w:sz w:val="28"/>
        </w:rPr>
        <w:t xml:space="preserve">
      1. Осы Ақпараттық технологияларды қолдану тиiмдiлiгiн бағалау әдістемесі (бұдан әрі – Әдістеме)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әзірленген.</w:t>
      </w:r>
    </w:p>
    <w:bookmarkEnd w:id="12"/>
    <w:bookmarkStart w:name="z15" w:id="13"/>
    <w:p>
      <w:pPr>
        <w:spacing w:after="0"/>
        <w:ind w:left="0"/>
        <w:jc w:val="both"/>
      </w:pPr>
      <w:r>
        <w:rPr>
          <w:rFonts w:ascii="Times New Roman"/>
          <w:b w:val="false"/>
          <w:i w:val="false"/>
          <w:color w:val="000000"/>
          <w:sz w:val="28"/>
        </w:rPr>
        <w:t xml:space="preserve">
      2. Осы Әдістеме 2015 жылдың есептік кезеңі үшін ақпараттық технологияларды қолдану тиімділігін бағалау үшін қолданылады. </w:t>
      </w:r>
    </w:p>
    <w:bookmarkEnd w:id="13"/>
    <w:bookmarkStart w:name="z16" w:id="14"/>
    <w:p>
      <w:pPr>
        <w:spacing w:after="0"/>
        <w:ind w:left="0"/>
        <w:jc w:val="both"/>
      </w:pPr>
      <w:r>
        <w:rPr>
          <w:rFonts w:ascii="Times New Roman"/>
          <w:b w:val="false"/>
          <w:i w:val="false"/>
          <w:color w:val="000000"/>
          <w:sz w:val="28"/>
        </w:rPr>
        <w:t>
      3. Әдістеме мемлекеттік орган қызметінің айқындылығын арттыру және процестерін оңтайландыру үшін орталық мемлекеттік органдармен (бұдан әрі – ОМО) және облыстардың, республикалық маңызы бар қаланың, астананың жергілікті атқарушы органдарымен (бұдан әрі – ЖАО) ақпараттық технологияларды қолдану тиімділігін бағалау жөніндегі рәсімдердің жиынтығын анықтау үшін арналған.</w:t>
      </w:r>
    </w:p>
    <w:bookmarkEnd w:id="14"/>
    <w:bookmarkStart w:name="z17" w:id="15"/>
    <w:p>
      <w:pPr>
        <w:spacing w:after="0"/>
        <w:ind w:left="0"/>
        <w:jc w:val="both"/>
      </w:pPr>
      <w:r>
        <w:rPr>
          <w:rFonts w:ascii="Times New Roman"/>
          <w:b w:val="false"/>
          <w:i w:val="false"/>
          <w:color w:val="000000"/>
          <w:sz w:val="28"/>
        </w:rPr>
        <w:t>
      4. Осы Әдістемеде мынадай ұғымдар мен анықтамалар пайдаланылады:</w:t>
      </w:r>
    </w:p>
    <w:bookmarkEnd w:id="15"/>
    <w:bookmarkStart w:name="z18" w:id="16"/>
    <w:p>
      <w:pPr>
        <w:spacing w:after="0"/>
        <w:ind w:left="0"/>
        <w:jc w:val="both"/>
      </w:pP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беру және ұсыну үшін арналған жүйе;</w:t>
      </w:r>
    </w:p>
    <w:bookmarkEnd w:id="16"/>
    <w:bookmarkStart w:name="z19" w:id="17"/>
    <w:p>
      <w:pPr>
        <w:spacing w:after="0"/>
        <w:ind w:left="0"/>
        <w:jc w:val="both"/>
      </w:pPr>
      <w:r>
        <w:rPr>
          <w:rFonts w:ascii="Times New Roman"/>
          <w:b w:val="false"/>
          <w:i w:val="false"/>
          <w:color w:val="000000"/>
          <w:sz w:val="28"/>
        </w:rPr>
        <w:t>
      2) ақпараттық технологиялар – ақпаратты жинауды, құруды, сақтауды, толықтыруды, өңдеуді, іздеуді, шығаруды, көшіруді, беруді және таратуды қамтамасыз ететін технологиялық кешенге біріктірілген әдістердің, өнеркәсіптік процестердің және бағдарламалық-техникалық құралдардың жиынтығы;</w:t>
      </w:r>
    </w:p>
    <w:bookmarkEnd w:id="17"/>
    <w:bookmarkStart w:name="z20" w:id="18"/>
    <w:p>
      <w:pPr>
        <w:spacing w:after="0"/>
        <w:ind w:left="0"/>
        <w:jc w:val="both"/>
      </w:pPr>
      <w:r>
        <w:rPr>
          <w:rFonts w:ascii="Times New Roman"/>
          <w:b w:val="false"/>
          <w:i w:val="false"/>
          <w:color w:val="000000"/>
          <w:sz w:val="28"/>
        </w:rPr>
        <w:t>
      3) ашық нормативтік құқықтық актілердің интернет-порталы – заң жобалары тұжырымдамаларының және нормативтік құқықтық актілердің жобаларын орналастыруды қамтамасыз ететін "электрондық үкімет" веб-порталының құрамдасы;</w:t>
      </w:r>
    </w:p>
    <w:bookmarkEnd w:id="18"/>
    <w:bookmarkStart w:name="z21" w:id="19"/>
    <w:p>
      <w:pPr>
        <w:spacing w:after="0"/>
        <w:ind w:left="0"/>
        <w:jc w:val="both"/>
      </w:pPr>
      <w:r>
        <w:rPr>
          <w:rFonts w:ascii="Times New Roman"/>
          <w:b w:val="false"/>
          <w:i w:val="false"/>
          <w:color w:val="000000"/>
          <w:sz w:val="28"/>
        </w:rPr>
        <w:t>
      4) интернет-ресурс – ашық ақпараттық-коммуникациялық желіде жұмыс істейтін электрондық ақпараттық ресурс, оны жүргізу және (немесе) пайдалану технологиясы, сондай-ақ ақпараттық өзара іс-қимылды қамтамасыз ететін ұйымдық құрылым;</w:t>
      </w:r>
    </w:p>
    <w:bookmarkEnd w:id="19"/>
    <w:bookmarkStart w:name="z22" w:id="20"/>
    <w:p>
      <w:pPr>
        <w:spacing w:after="0"/>
        <w:ind w:left="0"/>
        <w:jc w:val="both"/>
      </w:pPr>
      <w:r>
        <w:rPr>
          <w:rFonts w:ascii="Times New Roman"/>
          <w:b w:val="false"/>
          <w:i w:val="false"/>
          <w:color w:val="000000"/>
          <w:sz w:val="28"/>
        </w:rPr>
        <w:t>
      5) мемлекеттік органдардың интранет-порталы (бұдан әрі – МО ИП) мемлекеттік ақпараттық жүйе болып табылатын және ұжымдық жұмыс құралдарымен, қажетті ақпараттық ресурстармен мемлекеттік қызметшілерді қамтамасыз ету, ұйымдық міндеттерді шешу және ақпарат алмасу үшін арналған ведомствоаралық корпоративтік ақпараттық жүйе;</w:t>
      </w:r>
    </w:p>
    <w:bookmarkEnd w:id="20"/>
    <w:bookmarkStart w:name="z23" w:id="21"/>
    <w:p>
      <w:pPr>
        <w:spacing w:after="0"/>
        <w:ind w:left="0"/>
        <w:jc w:val="both"/>
      </w:pPr>
      <w:r>
        <w:rPr>
          <w:rFonts w:ascii="Times New Roman"/>
          <w:b w:val="false"/>
          <w:i w:val="false"/>
          <w:color w:val="000000"/>
          <w:sz w:val="28"/>
        </w:rPr>
        <w:t>
      6) нәтижелі критерий – мемлекеттік органдардың жасалған жұмыстарының (функцияларының) қортындысын бағалауға бағытталған критерий;</w:t>
      </w:r>
    </w:p>
    <w:bookmarkEnd w:id="21"/>
    <w:bookmarkStart w:name="z24" w:id="22"/>
    <w:p>
      <w:pPr>
        <w:spacing w:after="0"/>
        <w:ind w:left="0"/>
        <w:jc w:val="both"/>
      </w:pPr>
      <w:r>
        <w:rPr>
          <w:rFonts w:ascii="Times New Roman"/>
          <w:b w:val="false"/>
          <w:i w:val="false"/>
          <w:color w:val="000000"/>
          <w:sz w:val="28"/>
        </w:rPr>
        <w:t>
      7) процестік критерий – нәтижеге жетуге көзделген жұмыстардың (функциялардың) орындалу ретін бағалауға бағытталған критерий;</w:t>
      </w:r>
    </w:p>
    <w:bookmarkEnd w:id="22"/>
    <w:bookmarkStart w:name="z25" w:id="23"/>
    <w:p>
      <w:pPr>
        <w:spacing w:after="0"/>
        <w:ind w:left="0"/>
        <w:jc w:val="both"/>
      </w:pPr>
      <w:r>
        <w:rPr>
          <w:rFonts w:ascii="Times New Roman"/>
          <w:b w:val="false"/>
          <w:i w:val="false"/>
          <w:color w:val="000000"/>
          <w:sz w:val="28"/>
        </w:rPr>
        <w:t>
      8) толықтай автоматтандырылған функция – ақпараттық жүйелерде автоматтандыруға жататын барлық процестер орындалатын мемлекеттік органның функциясы;</w:t>
      </w:r>
    </w:p>
    <w:bookmarkEnd w:id="23"/>
    <w:bookmarkStart w:name="z26" w:id="24"/>
    <w:p>
      <w:pPr>
        <w:spacing w:after="0"/>
        <w:ind w:left="0"/>
        <w:jc w:val="both"/>
      </w:pPr>
      <w:r>
        <w:rPr>
          <w:rFonts w:ascii="Times New Roman"/>
          <w:b w:val="false"/>
          <w:i w:val="false"/>
          <w:color w:val="000000"/>
          <w:sz w:val="28"/>
        </w:rPr>
        <w:t>
      9) ішінара автоматтандырылған функция – ақпараттық жүйелерде автоматтандыруға жататын процестің бір бөлігі орындалатын мемлекеттік органның функциясы.</w:t>
      </w:r>
    </w:p>
    <w:bookmarkEnd w:id="24"/>
    <w:bookmarkStart w:name="z27" w:id="25"/>
    <w:p>
      <w:pPr>
        <w:spacing w:after="0"/>
        <w:ind w:left="0"/>
        <w:jc w:val="both"/>
      </w:pPr>
      <w:r>
        <w:rPr>
          <w:rFonts w:ascii="Times New Roman"/>
          <w:b w:val="false"/>
          <w:i w:val="false"/>
          <w:color w:val="000000"/>
          <w:sz w:val="28"/>
        </w:rPr>
        <w:t>
      5. Ақпараттандыру саласындағы уәкілетті органмен (бұдан әрі – уәкілетті орган) ақпараттық технологияларды қолдану тиімділігін бағалау үшін уәкілетті органның қызметкерлерінен жұмыс тобын құрады.</w:t>
      </w:r>
    </w:p>
    <w:bookmarkEnd w:id="25"/>
    <w:bookmarkStart w:name="z28" w:id="26"/>
    <w:p>
      <w:pPr>
        <w:spacing w:after="0"/>
        <w:ind w:left="0"/>
        <w:jc w:val="both"/>
      </w:pPr>
      <w:r>
        <w:rPr>
          <w:rFonts w:ascii="Times New Roman"/>
          <w:b w:val="false"/>
          <w:i w:val="false"/>
          <w:color w:val="000000"/>
          <w:sz w:val="28"/>
        </w:rPr>
        <w:t>
      6. Уәкілетті органның ақпараттық технологияларды қолдануын бағалауды Қазақстан Республикасы Премьер-Министрінің Кеңсесі жүзеге асырады.</w:t>
      </w:r>
    </w:p>
    <w:bookmarkEnd w:id="26"/>
    <w:bookmarkStart w:name="z29" w:id="27"/>
    <w:p>
      <w:pPr>
        <w:spacing w:after="0"/>
        <w:ind w:left="0"/>
        <w:jc w:val="both"/>
      </w:pPr>
      <w:r>
        <w:rPr>
          <w:rFonts w:ascii="Times New Roman"/>
          <w:b w:val="false"/>
          <w:i w:val="false"/>
          <w:color w:val="000000"/>
          <w:sz w:val="28"/>
        </w:rPr>
        <w:t>
      7. Бағалау Қазақстан Республикасы Президентінің Әкімшілігі бекітетін ОМО және ЖАО қызметінің тиімділігін жыл сайынғы бағалауды жүргізудің кестесіне (бұдан әрі – Кесте) сәйкес жүзеге асырылады.</w:t>
      </w:r>
    </w:p>
    <w:bookmarkEnd w:id="27"/>
    <w:bookmarkStart w:name="z30" w:id="28"/>
    <w:p>
      <w:pPr>
        <w:spacing w:after="0"/>
        <w:ind w:left="0"/>
        <w:jc w:val="both"/>
      </w:pPr>
      <w:r>
        <w:rPr>
          <w:rFonts w:ascii="Times New Roman"/>
          <w:b w:val="false"/>
          <w:i w:val="false"/>
          <w:color w:val="000000"/>
          <w:sz w:val="28"/>
        </w:rPr>
        <w:t xml:space="preserve">
      8. ОМО және ЖАО ақпараттық технологияларды қолдану бойынша есепті осы Әдістемеге 1-қосымшаға сәйкес Кестеде мерзімдеріне сәйкес Уәкілетті органға ұсынады.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ақпараттық технологияларды қолдану бойынша есепті уәкілетті орган Қазақстан Республикасы Премьер-Министрінің Кеңсесіне ұсынады.</w:t>
      </w:r>
    </w:p>
    <w:bookmarkEnd w:id="28"/>
    <w:bookmarkStart w:name="z31" w:id="29"/>
    <w:p>
      <w:pPr>
        <w:spacing w:after="0"/>
        <w:ind w:left="0"/>
        <w:jc w:val="both"/>
      </w:pPr>
      <w:r>
        <w:rPr>
          <w:rFonts w:ascii="Times New Roman"/>
          <w:b w:val="false"/>
          <w:i w:val="false"/>
          <w:color w:val="000000"/>
          <w:sz w:val="28"/>
        </w:rPr>
        <w:t>
      9. Жұмыс тобы уәкілетті орган жүргізген тексерулердің нәтижелерін пайдалана отырып және электрондық құжат айналымының ақпараттық жүйелерінен алынған деректермен салыстырып тексеру жолымен олардың дұрыстылық мәніне, ОМО және ЖАО алынған мәліметтерге талдау жүргізеді.</w:t>
      </w:r>
    </w:p>
    <w:bookmarkEnd w:id="29"/>
    <w:bookmarkStart w:name="z32" w:id="30"/>
    <w:p>
      <w:pPr>
        <w:spacing w:after="0"/>
        <w:ind w:left="0"/>
        <w:jc w:val="both"/>
      </w:pPr>
      <w:r>
        <w:rPr>
          <w:rFonts w:ascii="Times New Roman"/>
          <w:b w:val="false"/>
          <w:i w:val="false"/>
          <w:color w:val="000000"/>
          <w:sz w:val="28"/>
        </w:rPr>
        <w:t xml:space="preserve">
      10. Уәкілетті орган мен Қазақстан Республикасы Премьер-Министрінің Кеңсесі дайындаған мемлекеттік органдардың ақпараттық технологияларды қолдануын бағалау нәтижелері туралы қорытынды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Ұлттық экономика министрлігіне ұсынылады.</w:t>
      </w:r>
    </w:p>
    <w:bookmarkEnd w:id="30"/>
    <w:bookmarkStart w:name="z33" w:id="31"/>
    <w:p>
      <w:pPr>
        <w:spacing w:after="0"/>
        <w:ind w:left="0"/>
        <w:jc w:val="both"/>
      </w:pPr>
      <w:r>
        <w:rPr>
          <w:rFonts w:ascii="Times New Roman"/>
          <w:b w:val="false"/>
          <w:i w:val="false"/>
          <w:color w:val="000000"/>
          <w:sz w:val="28"/>
        </w:rPr>
        <w:t>
      11. Мемлекеттік органның ақпараттық технологияларды қолдануын бағалау мынадай критерийлер бойынша жүзеге асырылады:</w:t>
      </w:r>
    </w:p>
    <w:bookmarkEnd w:id="31"/>
    <w:bookmarkStart w:name="z34" w:id="32"/>
    <w:p>
      <w:pPr>
        <w:spacing w:after="0"/>
        <w:ind w:left="0"/>
        <w:jc w:val="both"/>
      </w:pPr>
      <w:r>
        <w:rPr>
          <w:rFonts w:ascii="Times New Roman"/>
          <w:b w:val="false"/>
          <w:i w:val="false"/>
          <w:color w:val="000000"/>
          <w:sz w:val="28"/>
        </w:rPr>
        <w:t>
      1) нәтижелі критерий:</w:t>
      </w:r>
    </w:p>
    <w:bookmarkEnd w:id="32"/>
    <w:bookmarkStart w:name="z35" w:id="33"/>
    <w:p>
      <w:pPr>
        <w:spacing w:after="0"/>
        <w:ind w:left="0"/>
        <w:jc w:val="both"/>
      </w:pPr>
      <w:r>
        <w:rPr>
          <w:rFonts w:ascii="Times New Roman"/>
          <w:b w:val="false"/>
          <w:i w:val="false"/>
          <w:color w:val="000000"/>
          <w:sz w:val="28"/>
        </w:rPr>
        <w:t>
      интернет-ресурстың тиімділігі;</w:t>
      </w:r>
    </w:p>
    <w:bookmarkEnd w:id="33"/>
    <w:bookmarkStart w:name="z36" w:id="34"/>
    <w:p>
      <w:pPr>
        <w:spacing w:after="0"/>
        <w:ind w:left="0"/>
        <w:jc w:val="both"/>
      </w:pPr>
      <w:r>
        <w:rPr>
          <w:rFonts w:ascii="Times New Roman"/>
          <w:b w:val="false"/>
          <w:i w:val="false"/>
          <w:color w:val="000000"/>
          <w:sz w:val="28"/>
        </w:rPr>
        <w:t>
      2) процестік критерийлер:</w:t>
      </w:r>
    </w:p>
    <w:bookmarkEnd w:id="34"/>
    <w:bookmarkStart w:name="z37" w:id="35"/>
    <w:p>
      <w:pPr>
        <w:spacing w:after="0"/>
        <w:ind w:left="0"/>
        <w:jc w:val="both"/>
      </w:pPr>
      <w:r>
        <w:rPr>
          <w:rFonts w:ascii="Times New Roman"/>
          <w:b w:val="false"/>
          <w:i w:val="false"/>
          <w:color w:val="000000"/>
          <w:sz w:val="28"/>
        </w:rPr>
        <w:t>
      ведомстволық ақпараттық жүйелерді интеграциялаудың үлесі;</w:t>
      </w:r>
    </w:p>
    <w:bookmarkEnd w:id="35"/>
    <w:bookmarkStart w:name="z38" w:id="36"/>
    <w:p>
      <w:pPr>
        <w:spacing w:after="0"/>
        <w:ind w:left="0"/>
        <w:jc w:val="both"/>
      </w:pPr>
      <w:r>
        <w:rPr>
          <w:rFonts w:ascii="Times New Roman"/>
          <w:b w:val="false"/>
          <w:i w:val="false"/>
          <w:color w:val="000000"/>
          <w:sz w:val="28"/>
        </w:rPr>
        <w:t>
      ақпараттық технологияларды енгізу бойынша мемлекеттік органның қызметін институционалдық нығайту дәрежесі;</w:t>
      </w:r>
    </w:p>
    <w:bookmarkEnd w:id="36"/>
    <w:bookmarkStart w:name="z39" w:id="37"/>
    <w:p>
      <w:pPr>
        <w:spacing w:after="0"/>
        <w:ind w:left="0"/>
        <w:jc w:val="both"/>
      </w:pPr>
      <w:r>
        <w:rPr>
          <w:rFonts w:ascii="Times New Roman"/>
          <w:b w:val="false"/>
          <w:i w:val="false"/>
          <w:color w:val="000000"/>
          <w:sz w:val="28"/>
        </w:rPr>
        <w:t>
      мемлекеттік органның функцияларын автоматтандыру;</w:t>
      </w:r>
    </w:p>
    <w:bookmarkEnd w:id="37"/>
    <w:bookmarkStart w:name="z40" w:id="38"/>
    <w:p>
      <w:pPr>
        <w:spacing w:after="0"/>
        <w:ind w:left="0"/>
        <w:jc w:val="both"/>
      </w:pPr>
      <w:r>
        <w:rPr>
          <w:rFonts w:ascii="Times New Roman"/>
          <w:b w:val="false"/>
          <w:i w:val="false"/>
          <w:color w:val="000000"/>
          <w:sz w:val="28"/>
        </w:rPr>
        <w:t>
      ведомствоаралық ақпараттық жүйелерді пайдалану.</w:t>
      </w:r>
    </w:p>
    <w:bookmarkEnd w:id="38"/>
    <w:bookmarkStart w:name="z41" w:id="39"/>
    <w:p>
      <w:pPr>
        <w:spacing w:after="0"/>
        <w:ind w:left="0"/>
        <w:jc w:val="both"/>
      </w:pPr>
      <w:r>
        <w:rPr>
          <w:rFonts w:ascii="Times New Roman"/>
          <w:b w:val="false"/>
          <w:i w:val="false"/>
          <w:color w:val="000000"/>
          <w:sz w:val="28"/>
        </w:rPr>
        <w:t xml:space="preserve">
      Әрбір критерий бойынша көрсеткіштер анықталады да, оған сәйкес тиісті балл қойылады. Баллдар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ақпараттық технологияларды қолданудың тиімділігін бағалаудың критерийлері мен көрсеткіштеріне сәйкес қойылады.</w:t>
      </w:r>
    </w:p>
    <w:bookmarkEnd w:id="39"/>
    <w:bookmarkStart w:name="z42" w:id="40"/>
    <w:p>
      <w:pPr>
        <w:spacing w:after="0"/>
        <w:ind w:left="0"/>
        <w:jc w:val="both"/>
      </w:pPr>
      <w:r>
        <w:rPr>
          <w:rFonts w:ascii="Times New Roman"/>
          <w:b w:val="false"/>
          <w:i w:val="false"/>
          <w:color w:val="000000"/>
          <w:sz w:val="28"/>
        </w:rPr>
        <w:t>
      Баллдар ақпараттық технологияларды қолдану жөніндегі критерийлердің маңыздылығы деңгейін ескерумен мыналар бойынша қойылған:</w:t>
      </w:r>
    </w:p>
    <w:bookmarkEnd w:id="40"/>
    <w:bookmarkStart w:name="z43" w:id="41"/>
    <w:p>
      <w:pPr>
        <w:spacing w:after="0"/>
        <w:ind w:left="0"/>
        <w:jc w:val="both"/>
      </w:pPr>
      <w:r>
        <w:rPr>
          <w:rFonts w:ascii="Times New Roman"/>
          <w:b w:val="false"/>
          <w:i w:val="false"/>
          <w:color w:val="000000"/>
          <w:sz w:val="28"/>
        </w:rPr>
        <w:t>
      1) "Интернет-ресурстың тиімділігі" критерийі бойынша қоғам алдындағы мемлекеттік органдардың қызметінің айқындылығы мен есеп беруге тиістілігін қамтамасыз етуге бағытталған осы критерийге сүйене отырып, 20 балл қойылды;</w:t>
      </w:r>
    </w:p>
    <w:bookmarkEnd w:id="41"/>
    <w:bookmarkStart w:name="z44" w:id="42"/>
    <w:p>
      <w:pPr>
        <w:spacing w:after="0"/>
        <w:ind w:left="0"/>
        <w:jc w:val="both"/>
      </w:pPr>
      <w:r>
        <w:rPr>
          <w:rFonts w:ascii="Times New Roman"/>
          <w:b w:val="false"/>
          <w:i w:val="false"/>
          <w:color w:val="000000"/>
          <w:sz w:val="28"/>
        </w:rPr>
        <w:t xml:space="preserve">
      2) "Ведомстволық ақпараттық жүйелерді интеграциялаудың үлесі" критерийі бойынша ведомстволық ақпараттық жүйелерді мемлекеттік органдардың басқа ведомстволық ақпараттық жүйелермен және "электрондық үкімет" құрауыштарымен қажетті интеграциялауы бар болуын анықтауға бағытталған осы критерийге сүйене отырып, 20 балл қойылды; </w:t>
      </w:r>
    </w:p>
    <w:bookmarkEnd w:id="42"/>
    <w:bookmarkStart w:name="z45" w:id="43"/>
    <w:p>
      <w:pPr>
        <w:spacing w:after="0"/>
        <w:ind w:left="0"/>
        <w:jc w:val="both"/>
      </w:pPr>
      <w:r>
        <w:rPr>
          <w:rFonts w:ascii="Times New Roman"/>
          <w:b w:val="false"/>
          <w:i w:val="false"/>
          <w:color w:val="000000"/>
          <w:sz w:val="28"/>
        </w:rPr>
        <w:t>
      3) "Ақпараттық технологияларды енгізу бойынша мемлекеттік органның қызметін институционалдық нығайту дәрежесі" критерийі бойынша мемлекеттік органның инновациялық қызметін дамытуға жағдай жасайтын факторларды анықтауға бағытталған осы критерийге сүйене отырып, 5-ке тең балл қойылды;</w:t>
      </w:r>
    </w:p>
    <w:bookmarkEnd w:id="43"/>
    <w:bookmarkStart w:name="z46" w:id="44"/>
    <w:p>
      <w:pPr>
        <w:spacing w:after="0"/>
        <w:ind w:left="0"/>
        <w:jc w:val="both"/>
      </w:pPr>
      <w:r>
        <w:rPr>
          <w:rFonts w:ascii="Times New Roman"/>
          <w:b w:val="false"/>
          <w:i w:val="false"/>
          <w:color w:val="000000"/>
          <w:sz w:val="28"/>
        </w:rPr>
        <w:t>
      4) "Мемлекеттік органның функцияларын автоматтандыру" критерийі бойынша мемлекеттік органның кіші қызметін автоматтандыруға бағытталған сияқты, мемлекеттік органмен халық пен бизнестің тікелей байланысын және әкімшілік кедергілерді қысқарту, халық пен бизнеске қызметтер көрсеткен кезінде, мемлекеттік орган функцияларын автоматтандыруға бағытталған ақпараттық технологияларды қолдануды ескерумен 40 балл қойылды;</w:t>
      </w:r>
    </w:p>
    <w:bookmarkEnd w:id="44"/>
    <w:bookmarkStart w:name="z47" w:id="45"/>
    <w:p>
      <w:pPr>
        <w:spacing w:after="0"/>
        <w:ind w:left="0"/>
        <w:jc w:val="both"/>
      </w:pPr>
      <w:r>
        <w:rPr>
          <w:rFonts w:ascii="Times New Roman"/>
          <w:b w:val="false"/>
          <w:i w:val="false"/>
          <w:color w:val="000000"/>
          <w:sz w:val="28"/>
        </w:rPr>
        <w:t>
      5) "Ведомствоаралық ақпараттық жүйелерді пайдалану" критерийі бойынша мемлекеттік орган қызметінің деңгейін оңтайландыруға және анықтауға, құжаттармен жұмыс жасаған кезінде жеделдікті арттыруға, құжатты құру, өңдеу және жөнелту уақытын қысқартуға, қағаз құжат айналымы үлестерін азайтуға бағытталған осы критерийді ескерумен, 15 балл қойылды.</w:t>
      </w:r>
    </w:p>
    <w:bookmarkEnd w:id="45"/>
    <w:bookmarkStart w:name="z48" w:id="46"/>
    <w:p>
      <w:pPr>
        <w:spacing w:after="0"/>
        <w:ind w:left="0"/>
        <w:jc w:val="both"/>
      </w:pPr>
      <w:r>
        <w:rPr>
          <w:rFonts w:ascii="Times New Roman"/>
          <w:b w:val="false"/>
          <w:i w:val="false"/>
          <w:color w:val="000000"/>
          <w:sz w:val="28"/>
        </w:rPr>
        <w:t xml:space="preserve">
      Ақпараттық-коммуникациялық технологияларды қолдану бойынша мемлекеттік органдар қызметінің тиімділігін бағалау мынадай формула бойынша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көрсетілген белгілі бір салмақты балдарға сәйкес критерийлер мәні сомасы сияқты айқындалады:</w:t>
      </w:r>
    </w:p>
    <w:bookmarkEnd w:id="46"/>
    <w:p>
      <w:pPr>
        <w:spacing w:after="0"/>
        <w:ind w:left="0"/>
        <w:jc w:val="both"/>
      </w:pPr>
      <w:r>
        <w:rPr>
          <w:rFonts w:ascii="Times New Roman"/>
          <w:b w:val="false"/>
          <w:i w:val="false"/>
          <w:color w:val="000000"/>
          <w:sz w:val="28"/>
        </w:rPr>
        <w:t>
      N = P</w:t>
      </w:r>
      <w:r>
        <w:rPr>
          <w:rFonts w:ascii="Times New Roman"/>
          <w:b w:val="false"/>
          <w:i w:val="false"/>
          <w:color w:val="000000"/>
          <w:vertAlign w:val="subscript"/>
        </w:rPr>
        <w:t>i</w:t>
      </w:r>
      <w:r>
        <w:rPr>
          <w:rFonts w:ascii="Times New Roman"/>
          <w:b w:val="false"/>
          <w:i w:val="false"/>
          <w:color w:val="000000"/>
          <w:sz w:val="28"/>
        </w:rPr>
        <w:t xml:space="preserve"> + P</w:t>
      </w:r>
      <w:r>
        <w:rPr>
          <w:rFonts w:ascii="Times New Roman"/>
          <w:b w:val="false"/>
          <w:i w:val="false"/>
          <w:color w:val="000000"/>
          <w:vertAlign w:val="subscript"/>
        </w:rPr>
        <w:t>i+1</w:t>
      </w:r>
      <w:r>
        <w:rPr>
          <w:rFonts w:ascii="Times New Roman"/>
          <w:b w:val="false"/>
          <w:i w:val="false"/>
          <w:color w:val="000000"/>
          <w:sz w:val="28"/>
        </w:rPr>
        <w:t xml:space="preserve"> + P</w:t>
      </w:r>
      <w:r>
        <w:rPr>
          <w:rFonts w:ascii="Times New Roman"/>
          <w:b w:val="false"/>
          <w:i w:val="false"/>
          <w:color w:val="000000"/>
          <w:vertAlign w:val="subscript"/>
        </w:rPr>
        <w:t>n</w:t>
      </w:r>
    </w:p>
    <w:bookmarkStart w:name="z49" w:id="47"/>
    <w:p>
      <w:pPr>
        <w:spacing w:after="0"/>
        <w:ind w:left="0"/>
        <w:jc w:val="both"/>
      </w:pPr>
      <w:r>
        <w:rPr>
          <w:rFonts w:ascii="Times New Roman"/>
          <w:b w:val="false"/>
          <w:i w:val="false"/>
          <w:color w:val="000000"/>
          <w:sz w:val="28"/>
        </w:rPr>
        <w:t>
           мұнда N – ақпараттық-коммуникациялық технологияларды пайдалану бойынша мемлекеттік орган қызметінің тиімділігін бағалаудың жалпы балы, P</w:t>
      </w:r>
      <w:r>
        <w:rPr>
          <w:rFonts w:ascii="Times New Roman"/>
          <w:b w:val="false"/>
          <w:i w:val="false"/>
          <w:color w:val="000000"/>
          <w:vertAlign w:val="subscript"/>
        </w:rPr>
        <w:t>i</w:t>
      </w:r>
      <w:r>
        <w:rPr>
          <w:rFonts w:ascii="Times New Roman"/>
          <w:b w:val="false"/>
          <w:i w:val="false"/>
          <w:color w:val="000000"/>
          <w:sz w:val="28"/>
        </w:rPr>
        <w:t xml:space="preserve"> – критерийінің мәні, n – критерийлер саны, i – критерийінің реттік нөмірі</w:t>
      </w:r>
    </w:p>
    <w:bookmarkEnd w:id="47"/>
    <w:bookmarkStart w:name="z50" w:id="48"/>
    <w:p>
      <w:pPr>
        <w:spacing w:after="0"/>
        <w:ind w:left="0"/>
        <w:jc w:val="both"/>
      </w:pPr>
      <w:r>
        <w:rPr>
          <w:rFonts w:ascii="Times New Roman"/>
          <w:b w:val="false"/>
          <w:i w:val="false"/>
          <w:color w:val="000000"/>
          <w:sz w:val="28"/>
        </w:rPr>
        <w:t>
      12. Критерийлер мәнінің есебі және ақпараттық технологиялардың қолданылуын бағалау көрсеткіштері мынадай формула бойынша осы Әдістемеге 3-қосымша кестесінде көрсетілген балдың ақпараттық технологиялардың қолданылуын бағалау критерийлері мен көрсеткіштеріне сәйкес осы критерийдің барлық көрсеткіштерінің сомасына сүйене отырып, жүзеге асырылады:</w:t>
      </w:r>
    </w:p>
    <w:bookmarkEnd w:id="48"/>
    <w:p>
      <w:pPr>
        <w:spacing w:after="0"/>
        <w:ind w:left="0"/>
        <w:jc w:val="both"/>
      </w:pPr>
      <w:r>
        <w:rPr>
          <w:rFonts w:ascii="Times New Roman"/>
          <w:b w:val="false"/>
          <w:i w:val="false"/>
          <w:color w:val="000000"/>
          <w:sz w:val="28"/>
        </w:rPr>
        <w:t>
      </w:t>
      </w:r>
      <w:r>
        <w:rPr>
          <w:rFonts w:ascii="Times New Roman"/>
          <w:b w:val="false"/>
          <w:i/>
          <w:color w:val="000000"/>
          <w:sz w:val="28"/>
        </w:rPr>
        <w:t xml:space="preserve">    P</w:t>
      </w:r>
      <w:r>
        <w:rPr>
          <w:rFonts w:ascii="Times New Roman"/>
          <w:b w:val="false"/>
          <w:i w:val="false"/>
          <w:color w:val="000000"/>
          <w:vertAlign w:val="subscript"/>
        </w:rPr>
        <w:t>i</w:t>
      </w:r>
      <w:r>
        <w:rPr>
          <w:rFonts w:ascii="Times New Roman"/>
          <w:b w:val="false"/>
          <w:i/>
          <w:color w:val="000000"/>
          <w:sz w:val="28"/>
        </w:rPr>
        <w:t xml:space="preserve"> = (V</w:t>
      </w:r>
      <w:r>
        <w:rPr>
          <w:rFonts w:ascii="Times New Roman"/>
          <w:b w:val="false"/>
          <w:i w:val="false"/>
          <w:color w:val="000000"/>
          <w:vertAlign w:val="subscript"/>
        </w:rPr>
        <w:t>i</w:t>
      </w:r>
      <w:r>
        <w:rPr>
          <w:rFonts w:ascii="Times New Roman"/>
          <w:b w:val="false"/>
          <w:i/>
          <w:color w:val="000000"/>
          <w:sz w:val="28"/>
        </w:rPr>
        <w:t>) + (V</w:t>
      </w:r>
      <w:r>
        <w:rPr>
          <w:rFonts w:ascii="Times New Roman"/>
          <w:b w:val="false"/>
          <w:i w:val="false"/>
          <w:color w:val="000000"/>
          <w:vertAlign w:val="subscript"/>
        </w:rPr>
        <w:t>i+1</w:t>
      </w:r>
      <w:r>
        <w:rPr>
          <w:rFonts w:ascii="Times New Roman"/>
          <w:b w:val="false"/>
          <w:i/>
          <w:color w:val="000000"/>
          <w:sz w:val="28"/>
        </w:rPr>
        <w:t>) + (V</w:t>
      </w:r>
      <w:r>
        <w:rPr>
          <w:rFonts w:ascii="Times New Roman"/>
          <w:b w:val="false"/>
          <w:i w:val="false"/>
          <w:color w:val="000000"/>
          <w:vertAlign w:val="subscript"/>
        </w:rPr>
        <w:t>i+2</w:t>
      </w:r>
      <w:r>
        <w:rPr>
          <w:rFonts w:ascii="Times New Roman"/>
          <w:b w:val="false"/>
          <w:i/>
          <w:color w:val="000000"/>
          <w:sz w:val="28"/>
        </w:rPr>
        <w:t xml:space="preserve">) + … </w:t>
      </w:r>
    </w:p>
    <w:bookmarkStart w:name="z51" w:id="49"/>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P</w:t>
      </w:r>
      <w:r>
        <w:rPr>
          <w:rFonts w:ascii="Times New Roman"/>
          <w:b w:val="false"/>
          <w:i w:val="false"/>
          <w:color w:val="000000"/>
          <w:vertAlign w:val="subscript"/>
        </w:rPr>
        <w:t>i</w:t>
      </w:r>
      <w:r>
        <w:rPr>
          <w:rFonts w:ascii="Times New Roman"/>
          <w:b w:val="false"/>
          <w:i w:val="false"/>
          <w:color w:val="000000"/>
          <w:sz w:val="28"/>
        </w:rPr>
        <w:t xml:space="preserve">  – i-дегі критерий мәні, V – көрсеткіштің мәні, i – осы критерий үшін 1-ден бастап көрсеткіштердің санына дейінгі интервалы.</w:t>
      </w:r>
    </w:p>
    <w:bookmarkEnd w:id="49"/>
    <w:bookmarkStart w:name="z52" w:id="50"/>
    <w:p>
      <w:pPr>
        <w:spacing w:after="0"/>
        <w:ind w:left="0"/>
        <w:jc w:val="left"/>
      </w:pPr>
      <w:r>
        <w:rPr>
          <w:rFonts w:ascii="Times New Roman"/>
          <w:b/>
          <w:i w:val="false"/>
          <w:color w:val="000000"/>
        </w:rPr>
        <w:t xml:space="preserve"> 2. "Интернет-ресурстың тиімділігі" критерийі бойынша бағалау</w:t>
      </w:r>
    </w:p>
    <w:bookmarkEnd w:id="50"/>
    <w:bookmarkStart w:name="z53" w:id="51"/>
    <w:p>
      <w:pPr>
        <w:spacing w:after="0"/>
        <w:ind w:left="0"/>
        <w:jc w:val="both"/>
      </w:pPr>
      <w:r>
        <w:rPr>
          <w:rFonts w:ascii="Times New Roman"/>
          <w:b w:val="false"/>
          <w:i w:val="false"/>
          <w:color w:val="000000"/>
          <w:sz w:val="28"/>
        </w:rPr>
        <w:t>
      13. Бағалау мынадай көрсеткіштер бойынша жүргізіледі:</w:t>
      </w:r>
    </w:p>
    <w:bookmarkEnd w:id="51"/>
    <w:bookmarkStart w:name="z54" w:id="52"/>
    <w:p>
      <w:pPr>
        <w:spacing w:after="0"/>
        <w:ind w:left="0"/>
        <w:jc w:val="both"/>
      </w:pPr>
      <w:r>
        <w:rPr>
          <w:rFonts w:ascii="Times New Roman"/>
          <w:b w:val="false"/>
          <w:i w:val="false"/>
          <w:color w:val="000000"/>
          <w:sz w:val="28"/>
        </w:rPr>
        <w:t>
      1) интернет-ресурстың қолжетімділігі;</w:t>
      </w:r>
    </w:p>
    <w:bookmarkEnd w:id="52"/>
    <w:bookmarkStart w:name="z55" w:id="53"/>
    <w:p>
      <w:pPr>
        <w:spacing w:after="0"/>
        <w:ind w:left="0"/>
        <w:jc w:val="both"/>
      </w:pPr>
      <w:r>
        <w:rPr>
          <w:rFonts w:ascii="Times New Roman"/>
          <w:b w:val="false"/>
          <w:i w:val="false"/>
          <w:color w:val="000000"/>
          <w:sz w:val="28"/>
        </w:rPr>
        <w:t>
      2) ақпараттың толықтығы мен өзектілігі;</w:t>
      </w:r>
    </w:p>
    <w:bookmarkEnd w:id="53"/>
    <w:bookmarkStart w:name="z56" w:id="54"/>
    <w:p>
      <w:pPr>
        <w:spacing w:after="0"/>
        <w:ind w:left="0"/>
        <w:jc w:val="both"/>
      </w:pPr>
      <w:r>
        <w:rPr>
          <w:rFonts w:ascii="Times New Roman"/>
          <w:b w:val="false"/>
          <w:i w:val="false"/>
          <w:color w:val="000000"/>
          <w:sz w:val="28"/>
        </w:rPr>
        <w:t>
      3) интернет-ресурстың мобилді нұсқасы.</w:t>
      </w:r>
    </w:p>
    <w:bookmarkEnd w:id="54"/>
    <w:bookmarkStart w:name="z57" w:id="55"/>
    <w:p>
      <w:pPr>
        <w:spacing w:after="0"/>
        <w:ind w:left="0"/>
        <w:jc w:val="both"/>
      </w:pPr>
      <w:r>
        <w:rPr>
          <w:rFonts w:ascii="Times New Roman"/>
          <w:b w:val="false"/>
          <w:i w:val="false"/>
          <w:color w:val="000000"/>
          <w:sz w:val="28"/>
        </w:rPr>
        <w:t>
      14. Осы критерий бойынша бағалауға gov.kz домен атауында жұмыс істейтін, олардың комитеттерін ескерумен, ОМО мен ЖАО интернет-ресурстары жатады.</w:t>
      </w:r>
    </w:p>
    <w:bookmarkEnd w:id="55"/>
    <w:bookmarkStart w:name="z58" w:id="56"/>
    <w:p>
      <w:pPr>
        <w:spacing w:after="0"/>
        <w:ind w:left="0"/>
        <w:jc w:val="both"/>
      </w:pPr>
      <w:r>
        <w:rPr>
          <w:rFonts w:ascii="Times New Roman"/>
          <w:b w:val="false"/>
          <w:i w:val="false"/>
          <w:color w:val="000000"/>
          <w:sz w:val="28"/>
        </w:rPr>
        <w:t>
      15. "Интернет-ресурстың қолжетімділігі" және "ақпараттың толықтығы мен өзектілігі" көрсеткіштері бойынша бағалауға олардың комитеттерін ескерумен, ОМО және ЖАО ресми интернет-ресурстары жатады. Комитеттің интернет-ресурсы мынадай:</w:t>
      </w:r>
    </w:p>
    <w:bookmarkEnd w:id="56"/>
    <w:bookmarkStart w:name="z59" w:id="57"/>
    <w:p>
      <w:pPr>
        <w:spacing w:after="0"/>
        <w:ind w:left="0"/>
        <w:jc w:val="both"/>
      </w:pPr>
      <w:r>
        <w:rPr>
          <w:rFonts w:ascii="Times New Roman"/>
          <w:b w:val="false"/>
          <w:i w:val="false"/>
          <w:color w:val="000000"/>
          <w:sz w:val="28"/>
        </w:rPr>
        <w:t>
      1) жекелеген интернет-ресурсы (мысалы, Қазақстан Республикасының Қаржы министрлігі Салық комитетінің интернет-ресурсы http://www.salyk.gov.kz/);</w:t>
      </w:r>
    </w:p>
    <w:bookmarkEnd w:id="57"/>
    <w:bookmarkStart w:name="z60" w:id="58"/>
    <w:p>
      <w:pPr>
        <w:spacing w:after="0"/>
        <w:ind w:left="0"/>
        <w:jc w:val="both"/>
      </w:pPr>
      <w:r>
        <w:rPr>
          <w:rFonts w:ascii="Times New Roman"/>
          <w:b w:val="false"/>
          <w:i w:val="false"/>
          <w:color w:val="000000"/>
          <w:sz w:val="28"/>
        </w:rPr>
        <w:t>
      2) төртінші деңгейлі домен (мысалы, http://aerospace.mid.gov.kz/ru);</w:t>
      </w:r>
    </w:p>
    <w:bookmarkEnd w:id="58"/>
    <w:bookmarkStart w:name="z61" w:id="59"/>
    <w:p>
      <w:pPr>
        <w:spacing w:after="0"/>
        <w:ind w:left="0"/>
        <w:jc w:val="both"/>
      </w:pPr>
      <w:r>
        <w:rPr>
          <w:rFonts w:ascii="Times New Roman"/>
          <w:b w:val="false"/>
          <w:i w:val="false"/>
          <w:color w:val="000000"/>
          <w:sz w:val="28"/>
        </w:rPr>
        <w:t>
      3) ОМО-ның негізгі интернет-ресурсындағы бөлімі (мысалы, Қазақстан Республикасының Мәдениет және спорт министрлігінің интернет-ресурсы) сияқты іске асырылуы мүмкін.</w:t>
      </w:r>
    </w:p>
    <w:bookmarkEnd w:id="59"/>
    <w:bookmarkStart w:name="z62" w:id="60"/>
    <w:p>
      <w:pPr>
        <w:spacing w:after="0"/>
        <w:ind w:left="0"/>
        <w:jc w:val="both"/>
      </w:pPr>
      <w:r>
        <w:rPr>
          <w:rFonts w:ascii="Times New Roman"/>
          <w:b w:val="false"/>
          <w:i w:val="false"/>
          <w:color w:val="000000"/>
          <w:sz w:val="28"/>
        </w:rPr>
        <w:t>
      16. Бірінші жағдайда комитеттің интернет-ресурсы "интернет-ресурстың қолжетімділігі", "ақпараттың толықтығы мен өзектілігі" параметрлері бойынша бағаланатын болады. Бағалау комитеттің және ОМО балдарының орташа арифметикалық сомасын есептеу жолымен жүргізіледі. Екінші және үшінші жағдайларда комитеттердің интернет-ресурстары "ақпараттың толықтығы мен өзектілігі" параметрі бойынша ғана бағаланатын болады. Бағалау "ақпараттың толықтығы мен өзектілігі" параметрі бойынша ОМО және комитеттер үшін балдарының орташа арифметикалық сомасын есептеу жолымен және ОМО "интернет-ресурстың қолжетімділігі" параметрі бойынша балға қосу жолымен жүргізіледі.</w:t>
      </w:r>
    </w:p>
    <w:bookmarkEnd w:id="60"/>
    <w:bookmarkStart w:name="z63" w:id="61"/>
    <w:p>
      <w:pPr>
        <w:spacing w:after="0"/>
        <w:ind w:left="0"/>
        <w:jc w:val="both"/>
      </w:pPr>
      <w:r>
        <w:rPr>
          <w:rFonts w:ascii="Times New Roman"/>
          <w:b w:val="false"/>
          <w:i w:val="false"/>
          <w:color w:val="000000"/>
          <w:sz w:val="28"/>
        </w:rPr>
        <w:t>
      17. МО-ның интернет-ресурсының мобилді нұсқасы бойынша бағалауға ОМО мен ЖАО интернет-ресурстары жатады.</w:t>
      </w:r>
    </w:p>
    <w:bookmarkEnd w:id="61"/>
    <w:bookmarkStart w:name="z64" w:id="62"/>
    <w:p>
      <w:pPr>
        <w:spacing w:after="0"/>
        <w:ind w:left="0"/>
        <w:jc w:val="left"/>
      </w:pPr>
      <w:r>
        <w:rPr>
          <w:rFonts w:ascii="Times New Roman"/>
          <w:b/>
          <w:i w:val="false"/>
          <w:color w:val="000000"/>
        </w:rPr>
        <w:t xml:space="preserve"> 1-параграф. "Интернет-ресурстың қолжетімділігі" көрсеткіші</w:t>
      </w:r>
      <w:r>
        <w:br/>
      </w:r>
      <w:r>
        <w:rPr>
          <w:rFonts w:ascii="Times New Roman"/>
          <w:b/>
          <w:i w:val="false"/>
          <w:color w:val="000000"/>
        </w:rPr>
        <w:t>бойынша бағалау</w:t>
      </w:r>
    </w:p>
    <w:bookmarkEnd w:id="62"/>
    <w:bookmarkStart w:name="z65" w:id="63"/>
    <w:p>
      <w:pPr>
        <w:spacing w:after="0"/>
        <w:ind w:left="0"/>
        <w:jc w:val="both"/>
      </w:pPr>
      <w:r>
        <w:rPr>
          <w:rFonts w:ascii="Times New Roman"/>
          <w:b w:val="false"/>
          <w:i w:val="false"/>
          <w:color w:val="000000"/>
          <w:sz w:val="28"/>
        </w:rPr>
        <w:t>
      18. Интернет-ресурстың қолжетімділігі пайдаланушылардың интернет-ресурсты пайдаланудың қарапайымдылығы мен қолайлығының дәрежесі, мүмкіндіктері шектеулі адамдарды қоса алғанда, сондай-ақ ақпаратты әртүрлі форматтарда: гипермәтіндік және көшірмелеу үшін файл форматында алу мүмкіндігі болып түсіндіріледі.</w:t>
      </w:r>
    </w:p>
    <w:bookmarkEnd w:id="63"/>
    <w:bookmarkStart w:name="z66" w:id="64"/>
    <w:p>
      <w:pPr>
        <w:spacing w:after="0"/>
        <w:ind w:left="0"/>
        <w:jc w:val="both"/>
      </w:pPr>
      <w:r>
        <w:rPr>
          <w:rFonts w:ascii="Times New Roman"/>
          <w:b w:val="false"/>
          <w:i w:val="false"/>
          <w:color w:val="000000"/>
          <w:sz w:val="28"/>
        </w:rPr>
        <w:t xml:space="preserve">
      19. Уәкілетті орган және Қазақстан Республикасы Премьер-Министрінің Кеңсесі осы көрсеткіш бойынша жарты жылда бір рет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олардың комитеттерін ескерумен, ОМО және ЖАО интернет-ресурстарына бағалауды жүргізеді. Бағалау есептік кезеңнің 4-тоқсанының қорытындылары бойынша жүргізіледі.</w:t>
      </w:r>
    </w:p>
    <w:bookmarkEnd w:id="64"/>
    <w:p>
      <w:pPr>
        <w:spacing w:after="0"/>
        <w:ind w:left="0"/>
        <w:jc w:val="both"/>
      </w:pPr>
      <w:r>
        <w:rPr>
          <w:rFonts w:ascii="Times New Roman"/>
          <w:b w:val="false"/>
          <w:i w:val="false"/>
          <w:color w:val="000000"/>
          <w:sz w:val="28"/>
        </w:rPr>
        <w:t xml:space="preserve">
      "Интернет-ресурстың қолжетімділігі" параметрі бойынша бағалау мәні осы Әдістемеге </w:t>
      </w:r>
      <w:r>
        <w:rPr>
          <w:rFonts w:ascii="Times New Roman"/>
          <w:b w:val="false"/>
          <w:i w:val="false"/>
          <w:color w:val="000000"/>
          <w:sz w:val="28"/>
        </w:rPr>
        <w:t>4-қосымшада</w:t>
      </w:r>
      <w:r>
        <w:rPr>
          <w:rFonts w:ascii="Times New Roman"/>
          <w:b w:val="false"/>
          <w:i w:val="false"/>
          <w:color w:val="000000"/>
          <w:sz w:val="28"/>
        </w:rPr>
        <w:t xml:space="preserve"> көрсетілген индикаторлар бойынша балдарды қосу және алынған нәтижені көрсеткіштің 10 балға тең ең үлкен мәніне бөліп, кейіннен нәтижені 5-ке көбейту жолымен айқындалады.</w:t>
      </w:r>
    </w:p>
    <w:bookmarkStart w:name="z67" w:id="65"/>
    <w:p>
      <w:pPr>
        <w:spacing w:after="0"/>
        <w:ind w:left="0"/>
        <w:jc w:val="left"/>
      </w:pPr>
      <w:r>
        <w:rPr>
          <w:rFonts w:ascii="Times New Roman"/>
          <w:b/>
          <w:i w:val="false"/>
          <w:color w:val="000000"/>
        </w:rPr>
        <w:t xml:space="preserve"> 2-параграф. "Ақпараттың толықтығы мен өзектілігі" көрсеткіші</w:t>
      </w:r>
      <w:r>
        <w:br/>
      </w:r>
      <w:r>
        <w:rPr>
          <w:rFonts w:ascii="Times New Roman"/>
          <w:b/>
          <w:i w:val="false"/>
          <w:color w:val="000000"/>
        </w:rPr>
        <w:t>бойынша бағалау</w:t>
      </w:r>
    </w:p>
    <w:bookmarkEnd w:id="65"/>
    <w:bookmarkStart w:name="z68" w:id="66"/>
    <w:p>
      <w:pPr>
        <w:spacing w:after="0"/>
        <w:ind w:left="0"/>
        <w:jc w:val="both"/>
      </w:pPr>
      <w:r>
        <w:rPr>
          <w:rFonts w:ascii="Times New Roman"/>
          <w:b w:val="false"/>
          <w:i w:val="false"/>
          <w:color w:val="000000"/>
          <w:sz w:val="28"/>
        </w:rPr>
        <w:t xml:space="preserve">
      20. "Ақпараттың толықтығы мен өзектілігі" көрсеткіші бойынша олардың комитеттерін ескерумен, ОМО және ЖАО интернет-ресурстарын бағалау Қазақстан Республикасы Инвестициялар және даму министрінің 2015 жылғы 30 қаңтардағы № 89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2015 жылы 6 наурызда № 10395 тіркелген) Мемлекеттік органдардың интернет-ресурстарында мемлекеттік органдар туралы электрондық ақпараттық ресурстарды орналастыру қағидаларына сәйкес осы Әдістемеге </w:t>
      </w:r>
      <w:r>
        <w:rPr>
          <w:rFonts w:ascii="Times New Roman"/>
          <w:b w:val="false"/>
          <w:i w:val="false"/>
          <w:color w:val="000000"/>
          <w:sz w:val="28"/>
        </w:rPr>
        <w:t>5-қосымшада</w:t>
      </w:r>
      <w:r>
        <w:rPr>
          <w:rFonts w:ascii="Times New Roman"/>
          <w:b w:val="false"/>
          <w:i w:val="false"/>
          <w:color w:val="000000"/>
          <w:sz w:val="28"/>
        </w:rPr>
        <w:t xml:space="preserve"> көрсетілген индикаторлар бойынша жүргізіледі. Ақпараттың өзектілілігі деп ақпараттың уақыттың ағымдағы сәтімен сәйкестігі дәрежесімен түсіндіріледі</w:t>
      </w:r>
    </w:p>
    <w:bookmarkEnd w:id="66"/>
    <w:bookmarkStart w:name="z69" w:id="67"/>
    <w:p>
      <w:pPr>
        <w:spacing w:after="0"/>
        <w:ind w:left="0"/>
        <w:jc w:val="both"/>
      </w:pPr>
      <w:r>
        <w:rPr>
          <w:rFonts w:ascii="Times New Roman"/>
          <w:b w:val="false"/>
          <w:i w:val="false"/>
          <w:color w:val="000000"/>
          <w:sz w:val="28"/>
        </w:rPr>
        <w:t>
      21. "Ақпараттың толықтығы мен өзектілігі" параметрі бойынша Уәкілетті орган мен Қазақстан Республикасы Премьер-Министрінің Кеңсесі жарты жылда бір рет осы Әдістемеге 5-қосымшаға сәйкес мемлекеттік және орыс тілдерінде интернет-ресурстың тілдік нұсқаларын талдау жолымен мемлекеттік органның ресми интернет-ресурсын бағалайды. Бағалау есептік кезеңнің 4-тоқсанының қорытындылары бойынша жүргізіледі.</w:t>
      </w:r>
    </w:p>
    <w:bookmarkEnd w:id="67"/>
    <w:bookmarkStart w:name="z70" w:id="68"/>
    <w:p>
      <w:pPr>
        <w:spacing w:after="0"/>
        <w:ind w:left="0"/>
        <w:jc w:val="both"/>
      </w:pPr>
      <w:r>
        <w:rPr>
          <w:rFonts w:ascii="Times New Roman"/>
          <w:b w:val="false"/>
          <w:i w:val="false"/>
          <w:color w:val="000000"/>
          <w:sz w:val="28"/>
        </w:rPr>
        <w:t xml:space="preserve">
      22. "Ақпараттың толықтығы мен өзектілігі" параметрі бойынша бағалаудың мәні олардың комитеттерін ескерумен, ОМО және ЖАО интернет-ресурстары үшін осы Әдістемеге </w:t>
      </w:r>
      <w:r>
        <w:rPr>
          <w:rFonts w:ascii="Times New Roman"/>
          <w:b w:val="false"/>
          <w:i w:val="false"/>
          <w:color w:val="000000"/>
          <w:sz w:val="28"/>
        </w:rPr>
        <w:t>5-қосымшаның</w:t>
      </w:r>
      <w:r>
        <w:rPr>
          <w:rFonts w:ascii="Times New Roman"/>
          <w:b w:val="false"/>
          <w:i w:val="false"/>
          <w:color w:val="000000"/>
          <w:sz w:val="28"/>
        </w:rPr>
        <w:t xml:space="preserve"> кестелеріне сәйкес мемлекеттік және орыс тілдерінде интернет-ресурстың тілдік нұсқалары бойынша балдарды қосу және алынған нәтижені көрсеткіштің 100 баллға тең ең үлкен мәніне бөліп, кейіннен 10-ға көбейту жолымен айқындалады.</w:t>
      </w:r>
    </w:p>
    <w:bookmarkEnd w:id="68"/>
    <w:bookmarkStart w:name="z71" w:id="69"/>
    <w:p>
      <w:pPr>
        <w:spacing w:after="0"/>
        <w:ind w:left="0"/>
        <w:jc w:val="both"/>
      </w:pPr>
      <w:r>
        <w:rPr>
          <w:rFonts w:ascii="Times New Roman"/>
          <w:b w:val="false"/>
          <w:i w:val="false"/>
          <w:color w:val="000000"/>
          <w:sz w:val="28"/>
        </w:rPr>
        <w:t>
      "Ақпараттың толықтығы мен өзектілігі" параметрі бойынша бағалауды жүргізген кезде, олардың комитеттерін ескерумен, ОМО және ЖАО интернет-ресурстары үшін, сондай-ақ осы Әдістемеге 5-қосымшаға ескертпеде көрсетілген интернет-ресурс сапасына ықпал ететін критерийлер ескеріледі. Кемшіліктерді анықтаған жағдайда, әрбір анықталған кемшілік үшін параметрдің салмақты мәнінің 50 (елу) пайызынан аспай, көрсеткіштің салмақты мәнін 0,1 балға шегеру жүргізіледі.</w:t>
      </w:r>
    </w:p>
    <w:bookmarkEnd w:id="69"/>
    <w:bookmarkStart w:name="z72" w:id="70"/>
    <w:p>
      <w:pPr>
        <w:spacing w:after="0"/>
        <w:ind w:left="0"/>
        <w:jc w:val="left"/>
      </w:pPr>
      <w:r>
        <w:rPr>
          <w:rFonts w:ascii="Times New Roman"/>
          <w:b/>
          <w:i w:val="false"/>
          <w:color w:val="000000"/>
        </w:rPr>
        <w:t xml:space="preserve"> 3-параграф. "Интернет-ресурстың мобилді нұсқасы" көрсеткіші бойынша бағалау</w:t>
      </w:r>
    </w:p>
    <w:bookmarkEnd w:id="70"/>
    <w:bookmarkStart w:name="z73" w:id="71"/>
    <w:p>
      <w:pPr>
        <w:spacing w:after="0"/>
        <w:ind w:left="0"/>
        <w:jc w:val="both"/>
      </w:pPr>
      <w:r>
        <w:rPr>
          <w:rFonts w:ascii="Times New Roman"/>
          <w:b w:val="false"/>
          <w:i w:val="false"/>
          <w:color w:val="000000"/>
          <w:sz w:val="28"/>
        </w:rPr>
        <w:t>
      23. Интернет-ресурстың мобилді нұсқасы – домендік атауы бар ОМО және ЖАО интернет-ресурсының жеке нұсқасы, және мобилді браузерлер (Safari, Google chrome, Internet Explorer Edge және т.б) арнайы мобилді құрылғылар (смартфондар, планшеттер) үшін қарауға арналған арнаулы дизайнымен, контентін оңтайландырумен және пайдаланушылық интерфейсімен әзірленген, ОМО және ЖАО интернет-ресурсы.</w:t>
      </w:r>
    </w:p>
    <w:bookmarkEnd w:id="71"/>
    <w:bookmarkStart w:name="z74" w:id="72"/>
    <w:p>
      <w:pPr>
        <w:spacing w:after="0"/>
        <w:ind w:left="0"/>
        <w:jc w:val="both"/>
      </w:pPr>
      <w:r>
        <w:rPr>
          <w:rFonts w:ascii="Times New Roman"/>
          <w:b w:val="false"/>
          <w:i w:val="false"/>
          <w:color w:val="000000"/>
          <w:sz w:val="28"/>
        </w:rPr>
        <w:t>
      24. Мобилдік құрылғы арқылы ресми интернет-ресурсқа кірген кезде интернет-ресурстың мобилді нұсқасы автоматты түрде жүктеледі. Осындай іске асырылған кезде, мемлекеттік органға осы көрсеткіш бойынша ең жоғары 5-ке тең коэффициент қойылады. Егер ресми интернет-ресурсқа мобилді құрылғы арқылы кірген кезде, интернет-ресурстың негізгі нұсқасы жүктелетін, және мобилді нұсқасына сілтемесі бойынша шығу керек болса – 3-ке тең коэффициент қойылады. Егер мобилді құрылғы арқылы кірген кезде, интернет-ресурстың негізгі нұсқасы жүктелетін және мобилді нұсқасына сілтемесі жоқ болса, бағалау жүргізілмейді және 0 балл қойылады.</w:t>
      </w:r>
    </w:p>
    <w:bookmarkEnd w:id="72"/>
    <w:bookmarkStart w:name="z75" w:id="73"/>
    <w:p>
      <w:pPr>
        <w:spacing w:after="0"/>
        <w:ind w:left="0"/>
        <w:jc w:val="both"/>
      </w:pPr>
      <w:r>
        <w:rPr>
          <w:rFonts w:ascii="Times New Roman"/>
          <w:b w:val="false"/>
          <w:i w:val="false"/>
          <w:color w:val="000000"/>
          <w:sz w:val="28"/>
        </w:rPr>
        <w:t xml:space="preserve">
      25. Уәкілетті орган және Қазақстан Республикасы Премьер-Министрінің Кеңсесі жарты жылда бір рет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және орыс тілдерінде интернет-ресурстың тілдік нұсқаларын талдау жолымен МО интернет-ресурсының мобилді нұсқасын бағалайды. Бағалау есептік кезеңнің 4-тоқсанының қорытындылары бойынша жүргізіледі.</w:t>
      </w:r>
    </w:p>
    <w:bookmarkEnd w:id="73"/>
    <w:bookmarkStart w:name="z76" w:id="74"/>
    <w:p>
      <w:pPr>
        <w:spacing w:after="0"/>
        <w:ind w:left="0"/>
        <w:jc w:val="both"/>
      </w:pPr>
      <w:r>
        <w:rPr>
          <w:rFonts w:ascii="Times New Roman"/>
          <w:b w:val="false"/>
          <w:i w:val="false"/>
          <w:color w:val="000000"/>
          <w:sz w:val="28"/>
        </w:rPr>
        <w:t xml:space="preserve">
      26. Ақпараттың өзектілігі деп ақпараттың уақыттың ағымдағы кезеңімен сәйкестігі дәрежесімен түсіндіріледі. </w:t>
      </w:r>
    </w:p>
    <w:bookmarkEnd w:id="74"/>
    <w:bookmarkStart w:name="z77" w:id="75"/>
    <w:p>
      <w:pPr>
        <w:spacing w:after="0"/>
        <w:ind w:left="0"/>
        <w:jc w:val="both"/>
      </w:pPr>
      <w:r>
        <w:rPr>
          <w:rFonts w:ascii="Times New Roman"/>
          <w:b w:val="false"/>
          <w:i w:val="false"/>
          <w:color w:val="000000"/>
          <w:sz w:val="28"/>
        </w:rPr>
        <w:t>
      27. Интернет-ресурстың мобилді нұсқасы үшін бағалаудың мәні осы Әдістемеге 6-қосымша кестелеріне сәйкес мемлекеттік және орыс тілдерінде интернет-ресурстың тілдік нұсқалары бойынша баллдарды қосу және алынған нәтижені көрсеткіштің 50 баллға тең ең үлкен мәніне бөліп, кейіннен 24-тармаққа сәйкес анықталатын коэффициентке көбейту жолымен айқындалады.</w:t>
      </w:r>
    </w:p>
    <w:bookmarkEnd w:id="75"/>
    <w:bookmarkStart w:name="z78" w:id="76"/>
    <w:p>
      <w:pPr>
        <w:spacing w:after="0"/>
        <w:ind w:left="0"/>
        <w:jc w:val="both"/>
      </w:pPr>
      <w:r>
        <w:rPr>
          <w:rFonts w:ascii="Times New Roman"/>
          <w:b w:val="false"/>
          <w:i w:val="false"/>
          <w:color w:val="000000"/>
          <w:sz w:val="28"/>
        </w:rPr>
        <w:t xml:space="preserve">
      Бағалауды жүргізген кезде осы Әдістемеге 6-қосымшада көрсетілген интернет-ресурстың мобилді нұсқасының сапасына ықпал ететін критерийлері де ескеріледі. Кемшіліктерді анықтаған жағдайда, әрбір анықталған кемшілік үшін параметрдің салмақты мәнінің 50 (елу) пайызынан аспай, параметрдің салмақты мәнін 0,1 балға шегеру жүргізіледі. </w:t>
      </w:r>
    </w:p>
    <w:bookmarkEnd w:id="76"/>
    <w:bookmarkStart w:name="z79" w:id="77"/>
    <w:p>
      <w:pPr>
        <w:spacing w:after="0"/>
        <w:ind w:left="0"/>
        <w:jc w:val="both"/>
      </w:pPr>
      <w:r>
        <w:rPr>
          <w:rFonts w:ascii="Times New Roman"/>
          <w:b w:val="false"/>
          <w:i w:val="false"/>
          <w:color w:val="000000"/>
          <w:sz w:val="28"/>
        </w:rPr>
        <w:t>
      28. Ресми интернет-ресурстың мобилді нұсқасы бар болса интернет-ресурстың негізгі нұсқасына сілтемесі болуы қажет. Сілтемесі болмаса, 1 балл шегеріледі.</w:t>
      </w:r>
    </w:p>
    <w:bookmarkEnd w:id="77"/>
    <w:bookmarkStart w:name="z80" w:id="78"/>
    <w:p>
      <w:pPr>
        <w:spacing w:after="0"/>
        <w:ind w:left="0"/>
        <w:jc w:val="left"/>
      </w:pPr>
      <w:r>
        <w:rPr>
          <w:rFonts w:ascii="Times New Roman"/>
          <w:b/>
          <w:i w:val="false"/>
          <w:color w:val="000000"/>
        </w:rPr>
        <w:t xml:space="preserve"> 3. "Ведомстволық ақпараттық жүйелерді интеграциялау үлесі" критерийі бойынша бағалау</w:t>
      </w:r>
    </w:p>
    <w:bookmarkEnd w:id="78"/>
    <w:bookmarkStart w:name="z81" w:id="79"/>
    <w:p>
      <w:pPr>
        <w:spacing w:after="0"/>
        <w:ind w:left="0"/>
        <w:jc w:val="both"/>
      </w:pPr>
      <w:r>
        <w:rPr>
          <w:rFonts w:ascii="Times New Roman"/>
          <w:b w:val="false"/>
          <w:i w:val="false"/>
          <w:color w:val="000000"/>
          <w:sz w:val="28"/>
        </w:rPr>
        <w:t>
      29. "Ведомстволық ақпараттық жүйелерді интеграциялау үлесі" критерийі бойынша бағалау мемлекеттік органдардың үлгілік процесстерін (мынадай кадрлық есепке алу, бухгалтерлік есепке алу, жұмыс уақытын есепке алу) автоматтандыруға бағытталған ақпараттық жүйелерін қоспағанда, мемлекеттік органдағы барлық ведомстволық ақпараттық жүйелері (бұдан әрі – МО АЖ) бағаланады.</w:t>
      </w:r>
    </w:p>
    <w:bookmarkEnd w:id="79"/>
    <w:bookmarkStart w:name="z82" w:id="80"/>
    <w:p>
      <w:pPr>
        <w:spacing w:after="0"/>
        <w:ind w:left="0"/>
        <w:jc w:val="both"/>
      </w:pPr>
      <w:r>
        <w:rPr>
          <w:rFonts w:ascii="Times New Roman"/>
          <w:b w:val="false"/>
          <w:i w:val="false"/>
          <w:color w:val="000000"/>
          <w:sz w:val="28"/>
        </w:rPr>
        <w:t>
      30. Егер МО АЖ мемлекеттік органда болмаған жағдайда, бірақ мемлекеттік мемлекеттік органның интернет-ресурсы және/немесе ведомствоаралық ақпараттық жүйелер арқылы мемлекеттік органның барлық функциялары толықтай автоматтандырылған болса, онда осы критерий бойынша мемлекеттік органға ең жоғарғы 20 балл қойылады. Егер мемлекеттік органның барлық функциялары толықтай автоматтандырылмаған болса МО АЖ болмаса немесе бағалау кезеңінде жүйе қолжетімсіз болса, не пайдаланылмаса, осы критерий бойынша мемлекеттік органға 0 балл қойылады.</w:t>
      </w:r>
    </w:p>
    <w:bookmarkEnd w:id="80"/>
    <w:bookmarkStart w:name="z83" w:id="81"/>
    <w:p>
      <w:pPr>
        <w:spacing w:after="0"/>
        <w:ind w:left="0"/>
        <w:jc w:val="both"/>
      </w:pPr>
      <w:r>
        <w:rPr>
          <w:rFonts w:ascii="Times New Roman"/>
          <w:b w:val="false"/>
          <w:i w:val="false"/>
          <w:color w:val="000000"/>
          <w:sz w:val="28"/>
        </w:rPr>
        <w:t>
      31. Уәкілетті орган және Қазақстан Республикасы Премьер-Министрінің Кеңсесі осы көрсеткіш бойынша бағалау барысында МО АЖ "электрондық үкімет" құрауыштарымен және басқа МО АЖ интеграциялау бар болуын анықтайды. Интеграциялау мемлекеттік органдар ақпараттық жүйелері арасындағы ақпараттық алмасуды және деректерді беруді ұйымдастыру үшін желіаралық қосылу мүмкіндігінің бар болуы деп есептеледі.</w:t>
      </w:r>
    </w:p>
    <w:bookmarkEnd w:id="81"/>
    <w:bookmarkStart w:name="z84" w:id="82"/>
    <w:p>
      <w:pPr>
        <w:spacing w:after="0"/>
        <w:ind w:left="0"/>
        <w:jc w:val="both"/>
      </w:pPr>
      <w:r>
        <w:rPr>
          <w:rFonts w:ascii="Times New Roman"/>
          <w:b w:val="false"/>
          <w:i w:val="false"/>
          <w:color w:val="000000"/>
          <w:sz w:val="28"/>
        </w:rPr>
        <w:t>
      32. Осы көрсеткіш бойынша бағалауға МО АЖ "электрондық үкімет" құрауыштарымен және басқа МО АЖ интеграциялауы жатады, сондай-ақ МО АЖ өнеркәсіптік пайдалануға уақтылы енгізу бойынша коэффициенті есепке алынады.</w:t>
      </w:r>
    </w:p>
    <w:bookmarkEnd w:id="82"/>
    <w:bookmarkStart w:name="z85" w:id="83"/>
    <w:p>
      <w:pPr>
        <w:spacing w:after="0"/>
        <w:ind w:left="0"/>
        <w:jc w:val="both"/>
      </w:pPr>
      <w:r>
        <w:rPr>
          <w:rFonts w:ascii="Times New Roman"/>
          <w:b w:val="false"/>
          <w:i w:val="false"/>
          <w:color w:val="000000"/>
          <w:sz w:val="28"/>
        </w:rPr>
        <w:t>
      33. Осы көрсеткіш бойынша бағалау үшін көзі мемлекеттік органдардың ақпараттық жүйелерін "электрондық үкімет" базалық құрауыштарымен, мемлекеттік органдардың мемлекеттік деректер қорымен және ведомстволық жүйелерімен интеграциялауының бекітілген жоспары (бұдан әрі – Интеграциялау жоспары) және 1-қосымшаға сәйкес бағаланатын мемлекеттік органмен ұсынылған ақпараттық технологияларды қолдану бойынша есеп болып табылады.</w:t>
      </w:r>
    </w:p>
    <w:bookmarkEnd w:id="83"/>
    <w:bookmarkStart w:name="z86" w:id="84"/>
    <w:p>
      <w:pPr>
        <w:spacing w:after="0"/>
        <w:ind w:left="0"/>
        <w:jc w:val="both"/>
      </w:pPr>
      <w:r>
        <w:rPr>
          <w:rFonts w:ascii="Times New Roman"/>
          <w:b w:val="false"/>
          <w:i w:val="false"/>
          <w:color w:val="000000"/>
          <w:sz w:val="28"/>
        </w:rPr>
        <w:t>
      34. Есепті қайта тексеру тікелей ОМО және ЖАО жүргізіледі. ОМО және ЖАО қызметкері МО АЖ жұмыс процесі көрсетілімі кезінде интеграциялау жүзеге асырылған МО АЖ-ға сұрау салу жібереді.</w:t>
      </w:r>
    </w:p>
    <w:bookmarkEnd w:id="84"/>
    <w:bookmarkStart w:name="z87" w:id="85"/>
    <w:p>
      <w:pPr>
        <w:spacing w:after="0"/>
        <w:ind w:left="0"/>
        <w:jc w:val="both"/>
      </w:pPr>
      <w:r>
        <w:rPr>
          <w:rFonts w:ascii="Times New Roman"/>
          <w:b w:val="false"/>
          <w:i w:val="false"/>
          <w:color w:val="000000"/>
          <w:sz w:val="28"/>
        </w:rPr>
        <w:t>
      35. Осы көрсеткіш бойынша "электрондық үкімет" базалық құрауыштарымен және мемлекеттік деректер қорымен және басқа МО АЖ интеграциялауға жататын МО АЖ бағаланады, және барлық интеграциялаулары есепке алынады:</w:t>
      </w:r>
    </w:p>
    <w:bookmarkEnd w:id="85"/>
    <w:p>
      <w:pPr>
        <w:spacing w:after="0"/>
        <w:ind w:left="0"/>
        <w:jc w:val="both"/>
      </w:pPr>
      <w:r>
        <w:rPr>
          <w:rFonts w:ascii="Times New Roman"/>
          <w:b w:val="false"/>
          <w:i w:val="false"/>
          <w:color w:val="000000"/>
          <w:sz w:val="28"/>
        </w:rPr>
        <w:t>
      қажетті интеграциялау бар болған кезде, 1 балл қойылады және интеграциялау іске асырылған деп бағаланады;</w:t>
      </w:r>
    </w:p>
    <w:p>
      <w:pPr>
        <w:spacing w:after="0"/>
        <w:ind w:left="0"/>
        <w:jc w:val="both"/>
      </w:pPr>
      <w:r>
        <w:rPr>
          <w:rFonts w:ascii="Times New Roman"/>
          <w:b w:val="false"/>
          <w:i w:val="false"/>
          <w:color w:val="000000"/>
          <w:sz w:val="28"/>
        </w:rPr>
        <w:t>
      қажетті интеграциялау жоқ болса, интеграциялау іске асырылмаған деп есептелінеді (0 балл);</w:t>
      </w:r>
    </w:p>
    <w:p>
      <w:pPr>
        <w:spacing w:after="0"/>
        <w:ind w:left="0"/>
        <w:jc w:val="both"/>
      </w:pPr>
      <w:r>
        <w:rPr>
          <w:rFonts w:ascii="Times New Roman"/>
          <w:b w:val="false"/>
          <w:i w:val="false"/>
          <w:color w:val="000000"/>
          <w:sz w:val="28"/>
        </w:rPr>
        <w:t>
      ресми хатпен расталған басқа мемлекеттік органның дәлелді бас тарту себебі бойынша интеграциялау болмаған кезде, интеграциялау іске асырылмаған деп есептеледі, бірақ мемлекеттік органға 2 балл шегеріледі, 2 мемлекеттік орган арасындағы интеграциялау бойынша бірлескен жұмыстары туралы бекітілген жоспары бар болған жағдайда, интеграциялаудан бас тартқан мемлекеттік органға 2 балл шегеру жүргізіледі</w:t>
      </w:r>
      <w:r>
        <w:rPr>
          <w:rFonts w:ascii="Times New Roman"/>
          <w:b w:val="false"/>
          <w:i/>
          <w:color w:val="000000"/>
          <w:sz w:val="28"/>
        </w:rPr>
        <w:t xml:space="preserve">. </w:t>
      </w:r>
    </w:p>
    <w:p>
      <w:pPr>
        <w:spacing w:after="0"/>
        <w:ind w:left="0"/>
        <w:jc w:val="both"/>
      </w:pPr>
      <w:r>
        <w:rPr>
          <w:rFonts w:ascii="Times New Roman"/>
          <w:b w:val="false"/>
          <w:i w:val="false"/>
          <w:color w:val="000000"/>
          <w:sz w:val="28"/>
        </w:rPr>
        <w:t>
      интеграциялау бойынша жұмыстар аяқталмаған кезде, интеграциялау іске асырылмаған деп бағаланады (0 балл);</w:t>
      </w:r>
    </w:p>
    <w:p>
      <w:pPr>
        <w:spacing w:after="0"/>
        <w:ind w:left="0"/>
        <w:jc w:val="both"/>
      </w:pPr>
      <w:r>
        <w:rPr>
          <w:rFonts w:ascii="Times New Roman"/>
          <w:b w:val="false"/>
          <w:i w:val="false"/>
          <w:color w:val="000000"/>
          <w:sz w:val="28"/>
        </w:rPr>
        <w:t>
      ақпараттық жүйелерді интеграциялау қажет болмаған кезде, мемлекеттік орган осы критерий бойынша бағаланбайды, және осы критерийдің салмақты мәні осы Әдістеменің 36 тармағына сәйкес өнеркәсіптік пайдалануға уақытылы енгізу бойынша коэффициенті есебімен "Мемлекеттік органдардың функцияларын автоматтандыру" бағалау критерийінің "Мемлекеттік органның ішінара/толықтай автоматтандырылған функцияларының үлесі" көрсеткішінің салмақты мәніне қосылады.</w:t>
      </w:r>
    </w:p>
    <w:bookmarkStart w:name="z88" w:id="86"/>
    <w:p>
      <w:pPr>
        <w:spacing w:after="0"/>
        <w:ind w:left="0"/>
        <w:jc w:val="both"/>
      </w:pPr>
      <w:r>
        <w:rPr>
          <w:rFonts w:ascii="Times New Roman"/>
          <w:b w:val="false"/>
          <w:i w:val="false"/>
          <w:color w:val="000000"/>
          <w:sz w:val="28"/>
        </w:rPr>
        <w:t>
      36. Осы критерийі бойынша қорытынды баллдың есебі МО АЖ әрбір интеграциялау бойынша баллдарын қосу және МО АЖ бойынша қажетті интеграциялауының жалпы санына бөлу, кейіннен коэффициентке көбейту жолымен жүргізіледі:</w:t>
      </w:r>
    </w:p>
    <w:bookmarkEnd w:id="86"/>
    <w:p>
      <w:pPr>
        <w:spacing w:after="0"/>
        <w:ind w:left="0"/>
        <w:jc w:val="both"/>
      </w:pPr>
      <w:r>
        <w:rPr>
          <w:rFonts w:ascii="Times New Roman"/>
          <w:b w:val="false"/>
          <w:i w:val="false"/>
          <w:color w:val="000000"/>
          <w:sz w:val="28"/>
        </w:rPr>
        <w:t>
      P</w:t>
      </w:r>
      <w:r>
        <w:rPr>
          <w:rFonts w:ascii="Times New Roman"/>
          <w:b w:val="false"/>
          <w:i w:val="false"/>
          <w:color w:val="000000"/>
          <w:vertAlign w:val="subscript"/>
        </w:rPr>
        <w:t>2</w:t>
      </w:r>
      <w:r>
        <w:rPr>
          <w:rFonts w:ascii="Times New Roman"/>
          <w:b w:val="false"/>
          <w:i w:val="false"/>
          <w:color w:val="000000"/>
          <w:sz w:val="28"/>
        </w:rPr>
        <w:t xml:space="preserve"> =</w:t>
      </w:r>
    </w:p>
    <w:p>
      <w:pPr>
        <w:spacing w:after="0"/>
        <w:ind w:left="0"/>
        <w:jc w:val="both"/>
      </w:pPr>
      <w:r>
        <w:drawing>
          <wp:inline distT="0" distB="0" distL="0" distR="0">
            <wp:extent cx="1016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60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7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87"/>
    <w:p>
      <w:pPr>
        <w:spacing w:after="0"/>
        <w:ind w:left="0"/>
        <w:jc w:val="both"/>
      </w:pPr>
      <w:r>
        <w:rPr>
          <w:rFonts w:ascii="Times New Roman"/>
          <w:b w:val="false"/>
          <w:i w:val="false"/>
          <w:color w:val="000000"/>
          <w:sz w:val="28"/>
        </w:rPr>
        <w:t>
      мұндағы P2 – осы критерийі бойынша бағалау;</w:t>
      </w:r>
    </w:p>
    <w:bookmarkEnd w:id="87"/>
    <w:bookmarkStart w:name="z90" w:id="88"/>
    <w:p>
      <w:pPr>
        <w:spacing w:after="0"/>
        <w:ind w:left="0"/>
        <w:jc w:val="both"/>
      </w:pPr>
      <w:r>
        <w:rPr>
          <w:rFonts w:ascii="Times New Roman"/>
          <w:b w:val="false"/>
          <w:i w:val="false"/>
          <w:color w:val="000000"/>
          <w:sz w:val="28"/>
        </w:rPr>
        <w:t>
      a – әрбір интеграциялау бойынша баллдар сомасы;</w:t>
      </w:r>
    </w:p>
    <w:bookmarkEnd w:id="88"/>
    <w:bookmarkStart w:name="z91" w:id="89"/>
    <w:p>
      <w:pPr>
        <w:spacing w:after="0"/>
        <w:ind w:left="0"/>
        <w:jc w:val="both"/>
      </w:pPr>
      <w:r>
        <w:rPr>
          <w:rFonts w:ascii="Times New Roman"/>
          <w:b w:val="false"/>
          <w:i w:val="false"/>
          <w:color w:val="000000"/>
          <w:sz w:val="28"/>
        </w:rPr>
        <w:t>
      b – қажетті интеграциялаудың саны;</w:t>
      </w:r>
    </w:p>
    <w:bookmarkEnd w:id="89"/>
    <w:bookmarkStart w:name="z92" w:id="90"/>
    <w:p>
      <w:pPr>
        <w:spacing w:after="0"/>
        <w:ind w:left="0"/>
        <w:jc w:val="both"/>
      </w:pPr>
      <w:r>
        <w:rPr>
          <w:rFonts w:ascii="Times New Roman"/>
          <w:b w:val="false"/>
          <w:i w:val="false"/>
          <w:color w:val="000000"/>
          <w:sz w:val="28"/>
        </w:rPr>
        <w:t xml:space="preserve">
      k – 20-ға тең коэффициент. </w:t>
      </w:r>
    </w:p>
    <w:bookmarkEnd w:id="90"/>
    <w:bookmarkStart w:name="z93" w:id="91"/>
    <w:p>
      <w:pPr>
        <w:spacing w:after="0"/>
        <w:ind w:left="0"/>
        <w:jc w:val="both"/>
      </w:pPr>
      <w:r>
        <w:rPr>
          <w:rFonts w:ascii="Times New Roman"/>
          <w:b w:val="false"/>
          <w:i w:val="false"/>
          <w:color w:val="000000"/>
          <w:sz w:val="28"/>
        </w:rPr>
        <w:t xml:space="preserve">
      m – өнеркәсіптік пайдалануға уақытылы енгізу бойынша коэффициенті </w:t>
      </w:r>
    </w:p>
    <w:bookmarkEnd w:id="91"/>
    <w:bookmarkStart w:name="z94" w:id="92"/>
    <w:p>
      <w:pPr>
        <w:spacing w:after="0"/>
        <w:ind w:left="0"/>
        <w:jc w:val="both"/>
      </w:pPr>
      <w:r>
        <w:rPr>
          <w:rFonts w:ascii="Times New Roman"/>
          <w:b w:val="false"/>
          <w:i w:val="false"/>
          <w:color w:val="000000"/>
          <w:sz w:val="28"/>
        </w:rPr>
        <w:t>
      x – бағалау кезінде нормативтік техникалық құжаттамаға (бұдан әрі – НТҚ) сәйкес өнеркәсіптік пайдалануға уақытылы енгізілмеген, ведомстволық ақпараттық жүйелердің саны;</w:t>
      </w:r>
    </w:p>
    <w:bookmarkEnd w:id="92"/>
    <w:p>
      <w:pPr>
        <w:spacing w:after="0"/>
        <w:ind w:left="0"/>
        <w:jc w:val="both"/>
      </w:pPr>
      <w:r>
        <w:rPr>
          <w:rFonts w:ascii="Times New Roman"/>
          <w:b w:val="false"/>
          <w:i w:val="false"/>
          <w:color w:val="000000"/>
          <w:sz w:val="28"/>
        </w:rPr>
        <w:t>
      y – бағалау кезінде НТҚ сәйкес өнеркәсіптік пайдалануға енгізілуі тиіс, ведомстволық ақпараттық жүйелердің саны.</w:t>
      </w:r>
    </w:p>
    <w:bookmarkStart w:name="z95" w:id="93"/>
    <w:p>
      <w:pPr>
        <w:spacing w:after="0"/>
        <w:ind w:left="0"/>
        <w:jc w:val="both"/>
      </w:pPr>
      <w:r>
        <w:rPr>
          <w:rFonts w:ascii="Times New Roman"/>
          <w:b w:val="false"/>
          <w:i w:val="false"/>
          <w:color w:val="000000"/>
          <w:sz w:val="28"/>
        </w:rPr>
        <w:t>
      37. Ведомстволық ақпараттық жүйелерді уақытылы енгізу НТҚ-да жазылған енгізудің мерзімдеріне сәйкес бағаланады. Егер өнеркәсіптік пайдалануға енгізу мерзімдері НҚТ-да жазылмаса немесе жүйеге НТҚ жоқ болса, онда жүйені енгізу мерзімі уақтылы енгізілмеген деп есептеледі.</w:t>
      </w:r>
    </w:p>
    <w:bookmarkEnd w:id="93"/>
    <w:p>
      <w:pPr>
        <w:spacing w:after="0"/>
        <w:ind w:left="0"/>
        <w:jc w:val="both"/>
      </w:pPr>
      <w:r>
        <w:rPr>
          <w:rFonts w:ascii="Times New Roman"/>
          <w:b w:val="false"/>
          <w:i w:val="false"/>
          <w:color w:val="000000"/>
          <w:sz w:val="28"/>
        </w:rPr>
        <w:t>
      Мысалы, ОМО АЖ 5 жүйелермен интеграциялауға жатады. 5 интеграциялаудан 2-уі іске асырылған. 5-нен 2 АЖ өнеркәсіптік пайдалануға уақтылы енгізілмеген деп есептеледі. Есеп мынадай жолмен жүргізіледі: (2*1)/5*20-2/5=7,6 балл.</w:t>
      </w:r>
    </w:p>
    <w:bookmarkStart w:name="z96" w:id="94"/>
    <w:p>
      <w:pPr>
        <w:spacing w:after="0"/>
        <w:ind w:left="0"/>
        <w:jc w:val="left"/>
      </w:pPr>
      <w:r>
        <w:rPr>
          <w:rFonts w:ascii="Times New Roman"/>
          <w:b/>
          <w:i w:val="false"/>
          <w:color w:val="000000"/>
        </w:rPr>
        <w:t xml:space="preserve"> 4. "Ақпараттық технологияларды енгізу жөніндегі мемлекеттік орган қызметін институционалдық нығайту дәрежесі" критерийі бойынша бағалау</w:t>
      </w:r>
    </w:p>
    <w:bookmarkEnd w:id="94"/>
    <w:bookmarkStart w:name="z97" w:id="95"/>
    <w:p>
      <w:pPr>
        <w:spacing w:after="0"/>
        <w:ind w:left="0"/>
        <w:jc w:val="both"/>
      </w:pPr>
      <w:r>
        <w:rPr>
          <w:rFonts w:ascii="Times New Roman"/>
          <w:b w:val="false"/>
          <w:i w:val="false"/>
          <w:color w:val="000000"/>
          <w:sz w:val="28"/>
        </w:rPr>
        <w:t>
      38. Осы критериймен ақпараттық технологиялар бойынша мамандандырылған құрылымдық бөлімшенің, ақпараттық технологиялар бойынша құрылымдық бөлімше қызметкерлерінің жиынтықтылығы мен біліктілік деңгейі мемлекеттік органда бар болуымен бағаланады.</w:t>
      </w:r>
    </w:p>
    <w:bookmarkEnd w:id="95"/>
    <w:bookmarkStart w:name="z98" w:id="96"/>
    <w:p>
      <w:pPr>
        <w:spacing w:after="0"/>
        <w:ind w:left="0"/>
        <w:jc w:val="both"/>
      </w:pPr>
      <w:r>
        <w:rPr>
          <w:rFonts w:ascii="Times New Roman"/>
          <w:b w:val="false"/>
          <w:i w:val="false"/>
          <w:color w:val="000000"/>
          <w:sz w:val="28"/>
        </w:rPr>
        <w:t>
      39. Осы критерийді бағалау үшін ақпарат көзі Әдістемеге 1-қосымшаға сәйкес нысан бойынша ақпараттық технологияларды қолдану бойынша есеп болып табылады.</w:t>
      </w:r>
    </w:p>
    <w:bookmarkEnd w:id="96"/>
    <w:bookmarkStart w:name="z99" w:id="97"/>
    <w:p>
      <w:pPr>
        <w:spacing w:after="0"/>
        <w:ind w:left="0"/>
        <w:jc w:val="both"/>
      </w:pPr>
      <w:r>
        <w:rPr>
          <w:rFonts w:ascii="Times New Roman"/>
          <w:b w:val="false"/>
          <w:i w:val="false"/>
          <w:color w:val="000000"/>
          <w:sz w:val="28"/>
        </w:rPr>
        <w:t>
      40 "Ақпараттық технологияларды енгізу жөніндегі мемлекеттік орган қызметінің институционалдық нығайту дәрежесі" критерийі үшін ең жоғарғы 5 баллды құрайды және мынадай формула бойынша анықталады:</w:t>
      </w:r>
    </w:p>
    <w:bookmarkEnd w:id="97"/>
    <w:p>
      <w:pPr>
        <w:spacing w:after="0"/>
        <w:ind w:left="0"/>
        <w:jc w:val="both"/>
      </w:pPr>
      <w:r>
        <w:rPr>
          <w:rFonts w:ascii="Times New Roman"/>
          <w:b w:val="false"/>
          <w:i w:val="false"/>
          <w:color w:val="000000"/>
          <w:sz w:val="28"/>
        </w:rPr>
        <w:t>
      P3=(V1+V2)</w:t>
      </w:r>
    </w:p>
    <w:bookmarkStart w:name="z100" w:id="98"/>
    <w:p>
      <w:pPr>
        <w:spacing w:after="0"/>
        <w:ind w:left="0"/>
        <w:jc w:val="both"/>
      </w:pPr>
      <w:r>
        <w:rPr>
          <w:rFonts w:ascii="Times New Roman"/>
          <w:b w:val="false"/>
          <w:i w:val="false"/>
          <w:color w:val="000000"/>
          <w:sz w:val="28"/>
        </w:rPr>
        <w:t>
           мұндағы P3 – осы критерийі бойынша бағалау;</w:t>
      </w:r>
    </w:p>
    <w:bookmarkEnd w:id="98"/>
    <w:p>
      <w:pPr>
        <w:spacing w:after="0"/>
        <w:ind w:left="0"/>
        <w:jc w:val="both"/>
      </w:pPr>
      <w:r>
        <w:rPr>
          <w:rFonts w:ascii="Times New Roman"/>
          <w:b w:val="false"/>
          <w:i w:val="false"/>
          <w:color w:val="000000"/>
          <w:sz w:val="28"/>
        </w:rPr>
        <w:t>
      V1 – "ақпараттық технологиялар бойынша мамандандырылған құрылымдық бөлімшенің бар болуы" көрсеткішінің мәні;</w:t>
      </w:r>
    </w:p>
    <w:p>
      <w:pPr>
        <w:spacing w:after="0"/>
        <w:ind w:left="0"/>
        <w:jc w:val="both"/>
      </w:pPr>
      <w:r>
        <w:rPr>
          <w:rFonts w:ascii="Times New Roman"/>
          <w:b w:val="false"/>
          <w:i w:val="false"/>
          <w:color w:val="000000"/>
          <w:sz w:val="28"/>
        </w:rPr>
        <w:t xml:space="preserve">
      V2 – "ақпараттық технологиялар бойынша бөлімше қызметкерлерінің біліктілік деңгейі" көрсеткішінің мәні. </w:t>
      </w:r>
    </w:p>
    <w:bookmarkStart w:name="z101" w:id="99"/>
    <w:p>
      <w:pPr>
        <w:spacing w:after="0"/>
        <w:ind w:left="0"/>
        <w:jc w:val="both"/>
      </w:pPr>
      <w:r>
        <w:rPr>
          <w:rFonts w:ascii="Times New Roman"/>
          <w:b w:val="false"/>
          <w:i w:val="false"/>
          <w:color w:val="000000"/>
          <w:sz w:val="28"/>
        </w:rPr>
        <w:t>
      41. "Ақпараттық технологиялар бойынша мамандандырылған құрылымдық бөлімшенің бар болуы" көрсеткіші бойынша мемлекеттік органның ақпараттық жүйелерін дамыту, құру және сүйемелдеу үшін жауапты құрылымдық бөлімше ОМО бар болған кезде, оған 3 балл, жоқ болған кезде – 0 балл қойылады.</w:t>
      </w:r>
    </w:p>
    <w:bookmarkEnd w:id="99"/>
    <w:p>
      <w:pPr>
        <w:spacing w:after="0"/>
        <w:ind w:left="0"/>
        <w:jc w:val="both"/>
      </w:pPr>
      <w:r>
        <w:rPr>
          <w:rFonts w:ascii="Times New Roman"/>
          <w:b w:val="false"/>
          <w:i w:val="false"/>
          <w:color w:val="000000"/>
          <w:sz w:val="28"/>
        </w:rPr>
        <w:t>
      "Ақпараттық технологиялар бойынша мамандандырылған құрылымдық бөлімшенің бар болуы" көрсеткіші бойынша бағалау жергілікті атқарушы органдар үшін мынадай формула бойынша есептеледі.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(V</w:t>
      </w:r>
      <w:r>
        <w:rPr>
          <w:rFonts w:ascii="Times New Roman"/>
          <w:b w:val="false"/>
          <w:i w:val="false"/>
          <w:color w:val="000000"/>
          <w:vertAlign w:val="subscript"/>
        </w:rPr>
        <w:t>аппарат</w:t>
      </w:r>
      <w:r>
        <w:rPr>
          <w:rFonts w:ascii="Times New Roman"/>
          <w:b w:val="false"/>
          <w:i w:val="false"/>
          <w:color w:val="000000"/>
          <w:sz w:val="28"/>
        </w:rPr>
        <w:t>+V</w:t>
      </w:r>
      <w:r>
        <w:rPr>
          <w:rFonts w:ascii="Times New Roman"/>
          <w:b w:val="false"/>
          <w:i w:val="false"/>
          <w:color w:val="000000"/>
          <w:vertAlign w:val="subscript"/>
        </w:rPr>
        <w:t>басқ</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аппарат</w:t>
      </w:r>
      <w:r>
        <w:rPr>
          <w:rFonts w:ascii="Times New Roman"/>
          <w:b w:val="false"/>
          <w:i w:val="false"/>
          <w:color w:val="000000"/>
          <w:sz w:val="28"/>
        </w:rPr>
        <w:t xml:space="preserve"> – әкім аппаратында мемлекеттік органның ақпараттық жүйелерін дамыту, құру және сүйемелдеу үшін жауапты құрылымдық бөлімшенің бар болуы (бар болған кезде, оған 1,5 балл, жоқ болған кезде 0 балл қойылады);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басқ</w:t>
      </w:r>
      <w:r>
        <w:rPr>
          <w:rFonts w:ascii="Times New Roman"/>
          <w:b w:val="false"/>
          <w:i w:val="false"/>
          <w:color w:val="000000"/>
          <w:sz w:val="28"/>
        </w:rPr>
        <w:t xml:space="preserve"> – ЖАО басқармаларында мемлекеттік органның ақпараттық жүйелерін дамыту, құру және сүйемелдеу үшін жауапты құрылымдық бөлімшенің немесе қызметкерлердің бар болуы. ЖАО барлық басқармаларының құрылымдық бөлімшелері немесе қызметкерлері болған кезде 1,5 балл (жекелеген басқармалар болмаған кезде, осы мәнінен әрбір басқарманың тиісті салмақты мәні шегеріледі), болмаған кезде 0 балл қойылады.</w:t>
      </w:r>
    </w:p>
    <w:p>
      <w:pPr>
        <w:spacing w:after="0"/>
        <w:ind w:left="0"/>
        <w:jc w:val="both"/>
      </w:pPr>
      <w:r>
        <w:rPr>
          <w:rFonts w:ascii="Times New Roman"/>
          <w:b w:val="false"/>
          <w:i w:val="false"/>
          <w:color w:val="000000"/>
          <w:sz w:val="28"/>
        </w:rPr>
        <w:t>
      ЖАО әрбір басқармасының салмақтық мағынасы мынадай формула бойынша есептеледі:</w:t>
      </w:r>
    </w:p>
    <w:p>
      <w:pPr>
        <w:spacing w:after="0"/>
        <w:ind w:left="0"/>
        <w:jc w:val="both"/>
      </w:pPr>
      <w:r>
        <w:rPr>
          <w:rFonts w:ascii="Times New Roman"/>
          <w:b w:val="false"/>
          <w:i w:val="false"/>
          <w:color w:val="000000"/>
          <w:sz w:val="28"/>
        </w:rPr>
        <w:t>
      N=1,5/N</w:t>
      </w:r>
      <w:r>
        <w:rPr>
          <w:rFonts w:ascii="Times New Roman"/>
          <w:b w:val="false"/>
          <w:i w:val="false"/>
          <w:color w:val="000000"/>
          <w:vertAlign w:val="subscript"/>
        </w:rPr>
        <w:t>басқ</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басқ</w:t>
      </w:r>
      <w:r>
        <w:rPr>
          <w:rFonts w:ascii="Times New Roman"/>
          <w:b w:val="false"/>
          <w:i w:val="false"/>
          <w:color w:val="000000"/>
          <w:sz w:val="28"/>
        </w:rPr>
        <w:t xml:space="preserve"> – ЖАО басқармаларының саны.</w:t>
      </w:r>
    </w:p>
    <w:p>
      <w:pPr>
        <w:spacing w:after="0"/>
        <w:ind w:left="0"/>
        <w:jc w:val="both"/>
      </w:pPr>
      <w:r>
        <w:rPr>
          <w:rFonts w:ascii="Times New Roman"/>
          <w:b w:val="false"/>
          <w:i w:val="false"/>
          <w:color w:val="000000"/>
          <w:sz w:val="28"/>
        </w:rPr>
        <w:t>
      "Ақпараттық технологиялар бойынша қызметкерлердің біліктілік деңгейі" көрсеткіші бойынша бағалау мынадай формула бойынша есептеледі: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2</w:t>
      </w:r>
      <w:r>
        <w:rPr>
          <w:rFonts w:ascii="Times New Roman"/>
          <w:b w:val="false"/>
          <w:i w:val="false"/>
          <w:color w:val="000000"/>
          <w:sz w:val="28"/>
        </w:rPr>
        <w:t xml:space="preserve"> = a/b*k</w:t>
      </w:r>
    </w:p>
    <w:p>
      <w:pPr>
        <w:spacing w:after="0"/>
        <w:ind w:left="0"/>
        <w:jc w:val="both"/>
      </w:pPr>
      <w:r>
        <w:rPr>
          <w:rFonts w:ascii="Times New Roman"/>
          <w:b w:val="false"/>
          <w:i w:val="false"/>
          <w:color w:val="000000"/>
          <w:sz w:val="28"/>
        </w:rPr>
        <w:t>
            a – арнаулы білімі немесе біліктілігін арттыру туралы куәлігі бар мемлекеттік органның ақпараттық жүйелерін дамыту, құру және сүйемелдеу үшін жауапты құрылымдық бөлімшедегі штаттық қызметкерлердің және басшыларының саны;</w:t>
      </w:r>
    </w:p>
    <w:p>
      <w:pPr>
        <w:spacing w:after="0"/>
        <w:ind w:left="0"/>
        <w:jc w:val="both"/>
      </w:pPr>
      <w:r>
        <w:rPr>
          <w:rFonts w:ascii="Times New Roman"/>
          <w:b w:val="false"/>
          <w:i w:val="false"/>
          <w:color w:val="000000"/>
          <w:sz w:val="28"/>
        </w:rPr>
        <w:t>
            b – мемлекеттік органның ақпараттық жүйелерін дамыту, құру және сүйемелдеу үшін жауапты құрылымдық бөлімшедегі штаттық қызметкерлердің және басшыларының жалпы саны;</w:t>
      </w:r>
    </w:p>
    <w:p>
      <w:pPr>
        <w:spacing w:after="0"/>
        <w:ind w:left="0"/>
        <w:jc w:val="both"/>
      </w:pPr>
      <w:r>
        <w:rPr>
          <w:rFonts w:ascii="Times New Roman"/>
          <w:b w:val="false"/>
          <w:i w:val="false"/>
          <w:color w:val="000000"/>
          <w:sz w:val="28"/>
        </w:rPr>
        <w:t>
            k – 2-ге тең коэффициент.</w:t>
      </w:r>
    </w:p>
    <w:bookmarkStart w:name="z102" w:id="100"/>
    <w:p>
      <w:pPr>
        <w:spacing w:after="0"/>
        <w:ind w:left="0"/>
        <w:jc w:val="left"/>
      </w:pPr>
      <w:r>
        <w:rPr>
          <w:rFonts w:ascii="Times New Roman"/>
          <w:b/>
          <w:i w:val="false"/>
          <w:color w:val="000000"/>
        </w:rPr>
        <w:t xml:space="preserve"> 4. "Мемлекеттік органның функцияларын автоматтандыру" критерийі бойынша бағалау</w:t>
      </w:r>
    </w:p>
    <w:bookmarkEnd w:id="100"/>
    <w:bookmarkStart w:name="z103" w:id="101"/>
    <w:p>
      <w:pPr>
        <w:spacing w:after="0"/>
        <w:ind w:left="0"/>
        <w:jc w:val="both"/>
      </w:pPr>
      <w:r>
        <w:rPr>
          <w:rFonts w:ascii="Times New Roman"/>
          <w:b w:val="false"/>
          <w:i w:val="false"/>
          <w:color w:val="000000"/>
          <w:sz w:val="28"/>
        </w:rPr>
        <w:t>
      42. Бағалау мынадай көрсеткіштер бойынша жүргізіледі:</w:t>
      </w:r>
    </w:p>
    <w:bookmarkEnd w:id="101"/>
    <w:bookmarkStart w:name="z104" w:id="102"/>
    <w:p>
      <w:pPr>
        <w:spacing w:after="0"/>
        <w:ind w:left="0"/>
        <w:jc w:val="both"/>
      </w:pPr>
      <w:r>
        <w:rPr>
          <w:rFonts w:ascii="Times New Roman"/>
          <w:b w:val="false"/>
          <w:i w:val="false"/>
          <w:color w:val="000000"/>
          <w:sz w:val="28"/>
        </w:rPr>
        <w:t>
      1) ведомстволық ақпараттық жүйелер арқылы автоматтандырылған функциялар үлесі;</w:t>
      </w:r>
    </w:p>
    <w:bookmarkEnd w:id="102"/>
    <w:bookmarkStart w:name="z105" w:id="103"/>
    <w:p>
      <w:pPr>
        <w:spacing w:after="0"/>
        <w:ind w:left="0"/>
        <w:jc w:val="both"/>
      </w:pPr>
      <w:r>
        <w:rPr>
          <w:rFonts w:ascii="Times New Roman"/>
          <w:b w:val="false"/>
          <w:i w:val="false"/>
          <w:color w:val="000000"/>
          <w:sz w:val="28"/>
        </w:rPr>
        <w:t>
      2) мемлекеттік органның ішінара/толықтай автоматтандырылған функцияларының үлесі;</w:t>
      </w:r>
    </w:p>
    <w:bookmarkEnd w:id="103"/>
    <w:bookmarkStart w:name="z106" w:id="104"/>
    <w:p>
      <w:pPr>
        <w:spacing w:after="0"/>
        <w:ind w:left="0"/>
        <w:jc w:val="both"/>
      </w:pPr>
      <w:r>
        <w:rPr>
          <w:rFonts w:ascii="Times New Roman"/>
          <w:b w:val="false"/>
          <w:i w:val="false"/>
          <w:color w:val="000000"/>
          <w:sz w:val="28"/>
        </w:rPr>
        <w:t>
      3) жергілікті атқарушы органдар функцияларын орталықтан автоматтандыру.</w:t>
      </w:r>
    </w:p>
    <w:bookmarkEnd w:id="104"/>
    <w:bookmarkStart w:name="z107" w:id="105"/>
    <w:p>
      <w:pPr>
        <w:spacing w:after="0"/>
        <w:ind w:left="0"/>
        <w:jc w:val="both"/>
      </w:pPr>
      <w:r>
        <w:rPr>
          <w:rFonts w:ascii="Times New Roman"/>
          <w:b w:val="false"/>
          <w:i w:val="false"/>
          <w:color w:val="000000"/>
          <w:sz w:val="28"/>
        </w:rPr>
        <w:t>
      43. Осы көрсеткіш бойынша бағалау үшін көзі автоматтандыруға жататын функциялардың ОМО және ЖАО бекітілген тізбесі негізінде бағаланатын мемлекеттік органмен қалыптастырылған, осы Әдістемеге 1-қосымшаға сәйкес ақпараттық - коммуникациялық технологияларды қолдану бойынша есебі болып табылады.</w:t>
      </w:r>
    </w:p>
    <w:bookmarkEnd w:id="105"/>
    <w:bookmarkStart w:name="z108" w:id="106"/>
    <w:p>
      <w:pPr>
        <w:spacing w:after="0"/>
        <w:ind w:left="0"/>
        <w:jc w:val="left"/>
      </w:pPr>
      <w:r>
        <w:rPr>
          <w:rFonts w:ascii="Times New Roman"/>
          <w:b/>
          <w:i w:val="false"/>
          <w:color w:val="000000"/>
        </w:rPr>
        <w:t xml:space="preserve"> 1-параграф. "Ведомстволық ақпараттық жүйелер арқылы автоматтандырылған функциялардың үлесі" көрсеткіші бойынша бағалау</w:t>
      </w:r>
    </w:p>
    <w:bookmarkEnd w:id="106"/>
    <w:bookmarkStart w:name="z109" w:id="107"/>
    <w:p>
      <w:pPr>
        <w:spacing w:after="0"/>
        <w:ind w:left="0"/>
        <w:jc w:val="both"/>
      </w:pPr>
      <w:r>
        <w:rPr>
          <w:rFonts w:ascii="Times New Roman"/>
          <w:b w:val="false"/>
          <w:i w:val="false"/>
          <w:color w:val="000000"/>
          <w:sz w:val="28"/>
        </w:rPr>
        <w:t>
      44. Уәкілетті орган және Қазақстан Республикасының Премьер-Министрінің Кеңсесі осы көрсеткіш бойынша бағалау барысында автоматтандыруға жататын функциялар санынан МО АЖ автоматтандырылған функцияларының үлесін анықтайды.</w:t>
      </w:r>
    </w:p>
    <w:bookmarkEnd w:id="107"/>
    <w:bookmarkStart w:name="z110" w:id="108"/>
    <w:p>
      <w:pPr>
        <w:spacing w:after="0"/>
        <w:ind w:left="0"/>
        <w:jc w:val="both"/>
      </w:pPr>
      <w:r>
        <w:rPr>
          <w:rFonts w:ascii="Times New Roman"/>
          <w:b w:val="false"/>
          <w:i w:val="false"/>
          <w:color w:val="000000"/>
          <w:sz w:val="28"/>
        </w:rPr>
        <w:t>
      45. Осы көрсеткіш бойынша ведомствоаралық ақпараттық жүйелер арқылы автоматтандырылатын функциялар есепке алынбайды.</w:t>
      </w:r>
    </w:p>
    <w:bookmarkEnd w:id="108"/>
    <w:bookmarkStart w:name="z111" w:id="109"/>
    <w:p>
      <w:pPr>
        <w:spacing w:after="0"/>
        <w:ind w:left="0"/>
        <w:jc w:val="both"/>
      </w:pPr>
      <w:r>
        <w:rPr>
          <w:rFonts w:ascii="Times New Roman"/>
          <w:b w:val="false"/>
          <w:i w:val="false"/>
          <w:color w:val="000000"/>
          <w:sz w:val="28"/>
        </w:rPr>
        <w:t>
      46. Бағалау ведомстволық ақпараттық жүйелер арқылы автоматтандырылған функциялар үлесін анықтау жолымен жүргізіледі. Есепті қайта тексеру автоматтандырылатын функцияларының ақпараттық жүйесіне НТҚ талдау негізінде жүзеге асырылатын болады. Егер мемлекеттік органның есебіне сәйкес автоматтандырылатын функциялары МО АЖ-не НТҚ-да тиесілі функциясын автоматтандыру көзделмеген жағдайда, онда автоматтандыруы іске асырылмаған деп есептеледі.</w:t>
      </w:r>
    </w:p>
    <w:bookmarkEnd w:id="109"/>
    <w:bookmarkStart w:name="z112" w:id="110"/>
    <w:p>
      <w:pPr>
        <w:spacing w:after="0"/>
        <w:ind w:left="0"/>
        <w:jc w:val="both"/>
      </w:pPr>
      <w:r>
        <w:rPr>
          <w:rFonts w:ascii="Times New Roman"/>
          <w:b w:val="false"/>
          <w:i w:val="false"/>
          <w:color w:val="000000"/>
          <w:sz w:val="28"/>
        </w:rPr>
        <w:t>
      47. Есептеу ведомстволық ақпараттық жүйелер арқылы автоматтандырылған функциялар санын, ведомстволық жүйелер арқылы автоматтандырылған функциялар мен автоматтандырылмаған функциялар сомасына бөліп, кейіннен коэффициентке көбейту жолымен жүргізіледі:</w:t>
      </w:r>
    </w:p>
    <w:bookmarkEnd w:id="110"/>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(a/(a+b)* k)+m,</w:t>
      </w:r>
    </w:p>
    <w:bookmarkStart w:name="z113" w:id="111"/>
    <w:p>
      <w:pPr>
        <w:spacing w:after="0"/>
        <w:ind w:left="0"/>
        <w:jc w:val="both"/>
      </w:pPr>
      <w:r>
        <w:rPr>
          <w:rFonts w:ascii="Times New Roman"/>
          <w:b w:val="false"/>
          <w:i w:val="false"/>
          <w:color w:val="000000"/>
          <w:sz w:val="28"/>
        </w:rPr>
        <w:t>
           мұнда V</w:t>
      </w:r>
      <w:r>
        <w:rPr>
          <w:rFonts w:ascii="Times New Roman"/>
          <w:b w:val="false"/>
          <w:i w:val="false"/>
          <w:color w:val="000000"/>
          <w:vertAlign w:val="subscript"/>
        </w:rPr>
        <w:t>1</w:t>
      </w:r>
      <w:r>
        <w:rPr>
          <w:rFonts w:ascii="Times New Roman"/>
          <w:b w:val="false"/>
          <w:i w:val="false"/>
          <w:color w:val="000000"/>
          <w:sz w:val="28"/>
        </w:rPr>
        <w:t xml:space="preserve"> – осы көрсеткіш бойынша бағалау;</w:t>
      </w:r>
    </w:p>
    <w:bookmarkEnd w:id="111"/>
    <w:p>
      <w:pPr>
        <w:spacing w:after="0"/>
        <w:ind w:left="0"/>
        <w:jc w:val="both"/>
      </w:pPr>
      <w:r>
        <w:rPr>
          <w:rFonts w:ascii="Times New Roman"/>
          <w:b w:val="false"/>
          <w:i w:val="false"/>
          <w:color w:val="000000"/>
          <w:sz w:val="28"/>
        </w:rPr>
        <w:t>
            a – ведомстволық жүйелер арқылы автоматтандырылған функциялар саны;</w:t>
      </w:r>
    </w:p>
    <w:p>
      <w:pPr>
        <w:spacing w:after="0"/>
        <w:ind w:left="0"/>
        <w:jc w:val="both"/>
      </w:pPr>
      <w:r>
        <w:rPr>
          <w:rFonts w:ascii="Times New Roman"/>
          <w:b w:val="false"/>
          <w:i w:val="false"/>
          <w:color w:val="000000"/>
          <w:sz w:val="28"/>
        </w:rPr>
        <w:t>
            b – автоматтандырылмаған функцияларының саны;</w:t>
      </w:r>
    </w:p>
    <w:p>
      <w:pPr>
        <w:spacing w:after="0"/>
        <w:ind w:left="0"/>
        <w:jc w:val="both"/>
      </w:pPr>
      <w:r>
        <w:rPr>
          <w:rFonts w:ascii="Times New Roman"/>
          <w:b w:val="false"/>
          <w:i w:val="false"/>
          <w:color w:val="000000"/>
          <w:sz w:val="28"/>
        </w:rPr>
        <w:t>
            k – 20-ға тең коэффициент;</w:t>
      </w:r>
    </w:p>
    <w:p>
      <w:pPr>
        <w:spacing w:after="0"/>
        <w:ind w:left="0"/>
        <w:jc w:val="both"/>
      </w:pPr>
      <w:r>
        <w:rPr>
          <w:rFonts w:ascii="Times New Roman"/>
          <w:b w:val="false"/>
          <w:i w:val="false"/>
          <w:color w:val="000000"/>
          <w:sz w:val="28"/>
        </w:rPr>
        <w:t>
            m – ақпараттандыру саласындағы білім базасын толықтыру бойынша коэфициент (бұдан әрі – Білім базасы).</w:t>
      </w:r>
    </w:p>
    <w:p>
      <w:pPr>
        <w:spacing w:after="0"/>
        <w:ind w:left="0"/>
        <w:jc w:val="both"/>
      </w:pPr>
      <w:r>
        <w:rPr>
          <w:rFonts w:ascii="Times New Roman"/>
          <w:b w:val="false"/>
          <w:i w:val="false"/>
          <w:color w:val="000000"/>
          <w:sz w:val="28"/>
        </w:rPr>
        <w:t xml:space="preserve">
      Мысалы, ведомстволық жүйелер арқылы автоматтандырылған функциялар саны 36 құрады, автоматтандырылмаған функциялар саны – 50. Алайда, Білім базасында 14 көрсеткіштің 2 сәйкес келмейді (33 стратегиялық көрсеткіштің ішінен 30 бойынша ақпарат өзекті, үш сәйкес келмейтін көрсеткіштері бойынша балдарының сомасы 1,5 балды құрайды). Сонымен, осы көрсеткіш бойынша қорытынды бағалау: 36/(36+50)*20+(-1,5)=6,87 баллды құрайды. </w:t>
      </w:r>
    </w:p>
    <w:bookmarkStart w:name="z114" w:id="112"/>
    <w:p>
      <w:pPr>
        <w:spacing w:after="0"/>
        <w:ind w:left="0"/>
        <w:jc w:val="both"/>
      </w:pPr>
      <w:r>
        <w:rPr>
          <w:rFonts w:ascii="Times New Roman"/>
          <w:b w:val="false"/>
          <w:i w:val="false"/>
          <w:color w:val="000000"/>
          <w:sz w:val="28"/>
        </w:rPr>
        <w:t xml:space="preserve">
      48. 2011-2015 жылдар кезеңінде Білім базасы деректерін толықтыруға қатысқан мемлекеттік органдарда ғана және/немесе көрсетілген мерзімде Білім базасы деректерін толықтыруға қатысқан жаңадан құрылған мемлекеттік органдарда, мемлекеттік органдар және қызмет бағыттары бойынша Білім базасын толықтыру жөнінде қосымша коэффициент ескеріледі. </w:t>
      </w:r>
    </w:p>
    <w:bookmarkEnd w:id="112"/>
    <w:bookmarkStart w:name="z115" w:id="113"/>
    <w:p>
      <w:pPr>
        <w:spacing w:after="0"/>
        <w:ind w:left="0"/>
        <w:jc w:val="both"/>
      </w:pPr>
      <w:r>
        <w:rPr>
          <w:rFonts w:ascii="Times New Roman"/>
          <w:b w:val="false"/>
          <w:i w:val="false"/>
          <w:color w:val="000000"/>
          <w:sz w:val="28"/>
        </w:rPr>
        <w:t xml:space="preserve">
      49. Мемлекеттік органдар мен қызметінің бағыттары бойынша Білім базасы деректерін толықтыру дәрежесі осы Әдістемеге 7-қосымшада көрсетілген "Ақпараттандыру саласындағы Білім базасына енгізілген деректердің толықтығы" көрсеткіші параметрлері бойынша бағаланады. </w:t>
      </w:r>
    </w:p>
    <w:bookmarkEnd w:id="113"/>
    <w:bookmarkStart w:name="z116" w:id="114"/>
    <w:p>
      <w:pPr>
        <w:spacing w:after="0"/>
        <w:ind w:left="0"/>
        <w:jc w:val="both"/>
      </w:pPr>
      <w:r>
        <w:rPr>
          <w:rFonts w:ascii="Times New Roman"/>
          <w:b w:val="false"/>
          <w:i w:val="false"/>
          <w:color w:val="000000"/>
          <w:sz w:val="28"/>
        </w:rPr>
        <w:t xml:space="preserve">
      50. Өзектілендірілмеген мәліметтері 50% асқан кезде, "Ақпараттандыру саласындағы Білім базасына енгізілген деректердің толықтығы" көрсеткішінің параметрлерінің әрқайсысы бойынша осы Әдістемеге </w:t>
      </w:r>
      <w:r>
        <w:rPr>
          <w:rFonts w:ascii="Times New Roman"/>
          <w:b w:val="false"/>
          <w:i w:val="false"/>
          <w:color w:val="000000"/>
          <w:sz w:val="28"/>
        </w:rPr>
        <w:t>7-қосымшада</w:t>
      </w:r>
      <w:r>
        <w:rPr>
          <w:rFonts w:ascii="Times New Roman"/>
          <w:b w:val="false"/>
          <w:i w:val="false"/>
          <w:color w:val="000000"/>
          <w:sz w:val="28"/>
        </w:rPr>
        <w:t xml:space="preserve"> көрсетілген балдар шегеріледі. </w:t>
      </w:r>
    </w:p>
    <w:bookmarkEnd w:id="114"/>
    <w:bookmarkStart w:name="z117" w:id="115"/>
    <w:p>
      <w:pPr>
        <w:spacing w:after="0"/>
        <w:ind w:left="0"/>
        <w:jc w:val="both"/>
      </w:pPr>
      <w:r>
        <w:rPr>
          <w:rFonts w:ascii="Times New Roman"/>
          <w:b w:val="false"/>
          <w:i w:val="false"/>
          <w:color w:val="000000"/>
          <w:sz w:val="28"/>
        </w:rPr>
        <w:t>
      51. Кіші параметрлерден құралған параметрлер кіші параметрлерді шегерулерді қосу әдісімен бағаланады. Бағалау әрбір кіші параметрлер бойынша жүргізіледі, сондай-ақ кіші параметрінің салмақты мәні параметрінің салмақты мәнін оның кіші параметрлерінің жалпы санына бөлу жолымен анықталады.</w:t>
      </w:r>
    </w:p>
    <w:bookmarkEnd w:id="115"/>
    <w:bookmarkStart w:name="z118" w:id="116"/>
    <w:p>
      <w:pPr>
        <w:spacing w:after="0"/>
        <w:ind w:left="0"/>
        <w:jc w:val="both"/>
      </w:pPr>
      <w:r>
        <w:rPr>
          <w:rFonts w:ascii="Times New Roman"/>
          <w:b w:val="false"/>
          <w:i w:val="false"/>
          <w:color w:val="000000"/>
          <w:sz w:val="28"/>
        </w:rPr>
        <w:t xml:space="preserve">
      52. Білім базасын толықтыру бойынша коэффициент осы Әдістемеге </w:t>
      </w:r>
      <w:r>
        <w:rPr>
          <w:rFonts w:ascii="Times New Roman"/>
          <w:b w:val="false"/>
          <w:i w:val="false"/>
          <w:color w:val="000000"/>
          <w:sz w:val="28"/>
        </w:rPr>
        <w:t>7-қосымшада</w:t>
      </w:r>
      <w:r>
        <w:rPr>
          <w:rFonts w:ascii="Times New Roman"/>
          <w:b w:val="false"/>
          <w:i w:val="false"/>
          <w:color w:val="000000"/>
          <w:sz w:val="28"/>
        </w:rPr>
        <w:t xml:space="preserve"> келтірілген "Ақпараттандыру саласындағы Білім базасына енгізілген деректердің толықтығы" көрсеткішінің параметрлері бойынша бағалау барысында алынбаған баллдардың жалпы санын қосу жолымен анықталады. </w:t>
      </w:r>
    </w:p>
    <w:bookmarkEnd w:id="116"/>
    <w:bookmarkStart w:name="z119" w:id="117"/>
    <w:p>
      <w:pPr>
        <w:spacing w:after="0"/>
        <w:ind w:left="0"/>
        <w:jc w:val="both"/>
      </w:pPr>
      <w:r>
        <w:rPr>
          <w:rFonts w:ascii="Times New Roman"/>
          <w:b w:val="false"/>
          <w:i w:val="false"/>
          <w:color w:val="000000"/>
          <w:sz w:val="28"/>
        </w:rPr>
        <w:t>
      53. Егер барлық функциялар толықтай автоматтандырылған болса, онда мемлекеттік органға ең жоғарғы 20 балл қойылады.</w:t>
      </w:r>
    </w:p>
    <w:bookmarkEnd w:id="117"/>
    <w:bookmarkStart w:name="z120" w:id="118"/>
    <w:p>
      <w:pPr>
        <w:spacing w:after="0"/>
        <w:ind w:left="0"/>
        <w:jc w:val="left"/>
      </w:pPr>
      <w:r>
        <w:rPr>
          <w:rFonts w:ascii="Times New Roman"/>
          <w:b/>
          <w:i w:val="false"/>
          <w:color w:val="000000"/>
        </w:rPr>
        <w:t xml:space="preserve"> 2-параграф. "Мемлекеттік органның ішінара/толықтай автоматтандырылған функцияларының үлесі" көрсеткіші бойынша бағалау</w:t>
      </w:r>
    </w:p>
    <w:bookmarkEnd w:id="118"/>
    <w:bookmarkStart w:name="z121" w:id="119"/>
    <w:p>
      <w:pPr>
        <w:spacing w:after="0"/>
        <w:ind w:left="0"/>
        <w:jc w:val="both"/>
      </w:pPr>
      <w:r>
        <w:rPr>
          <w:rFonts w:ascii="Times New Roman"/>
          <w:b w:val="false"/>
          <w:i w:val="false"/>
          <w:color w:val="000000"/>
          <w:sz w:val="28"/>
        </w:rPr>
        <w:t xml:space="preserve">
      54. Осы көрсеткіш бойынша бағалауға мемлекеттік орган функцияларын автоматтандыру дәрежесі, оның ішінде ішінара автоматтандырылған функциялар үлесі және автоматтандыруға жататын функцияларының жалпы санынан мемлекеттік органның толықтай автоматтандырылған функциялары жатады. </w:t>
      </w:r>
    </w:p>
    <w:bookmarkEnd w:id="119"/>
    <w:bookmarkStart w:name="z122" w:id="120"/>
    <w:p>
      <w:pPr>
        <w:spacing w:after="0"/>
        <w:ind w:left="0"/>
        <w:jc w:val="both"/>
      </w:pPr>
      <w:r>
        <w:rPr>
          <w:rFonts w:ascii="Times New Roman"/>
          <w:b w:val="false"/>
          <w:i w:val="false"/>
          <w:color w:val="000000"/>
          <w:sz w:val="28"/>
        </w:rPr>
        <w:t>
      55. Уәкілетті орган және Қазақстан Республикасы Премьер-Министрінің Кеңсесі осы көрсеткіш бойынша ОМО және ЖАО ақпараттық технологияларды қолдану тиімділігін бағалау барысында мемлекеттік органның функцияларының автоматтандырылу дәрежесін ведомстволық және/немесе ведомствоаралық ақпараттық жүйелерді зерделеу жолымен анықтайды.</w:t>
      </w:r>
    </w:p>
    <w:bookmarkEnd w:id="120"/>
    <w:bookmarkStart w:name="z123" w:id="121"/>
    <w:p>
      <w:pPr>
        <w:spacing w:after="0"/>
        <w:ind w:left="0"/>
        <w:jc w:val="both"/>
      </w:pPr>
      <w:r>
        <w:rPr>
          <w:rFonts w:ascii="Times New Roman"/>
          <w:b w:val="false"/>
          <w:i w:val="false"/>
          <w:color w:val="000000"/>
          <w:sz w:val="28"/>
        </w:rPr>
        <w:t>
      56. Бағалау мемлекеттік органның ішінара автоматтандырылған функциялары үлесінің мәнін және мемлекеттік органның толық автоматтандырылған функциялары үлесінің мәнін қосып, алынған нәтижені кейіннен 15-ке көбейту жолымен анықталады. Ішінара автоматтандырылған функциялар үлесі жартылай автоматтандырылған функциялар санының мемлекеттік органның автоматтандырылуға тиісті функциялар санына қатынасын кейіннен 0,3 коэффициентке көбейтуге тең. Толық автоматтандырылған функциялар үлесі толық автоматтандырылған функциялары санының мемлекеттік органның автоматтандырылуға тиісті функциялары санының қатынасын кейіннен 1 коэффициентке көбейтуге тең.</w:t>
      </w:r>
    </w:p>
    <w:bookmarkEnd w:id="121"/>
    <w:p>
      <w:pPr>
        <w:spacing w:after="0"/>
        <w:ind w:left="0"/>
        <w:jc w:val="both"/>
      </w:pPr>
      <w:r>
        <w:rPr>
          <w:rFonts w:ascii="Times New Roman"/>
          <w:b w:val="false"/>
          <w:i w:val="false"/>
          <w:color w:val="000000"/>
          <w:sz w:val="28"/>
        </w:rPr>
        <w:t>
      V</w:t>
      </w:r>
      <w:r>
        <w:rPr>
          <w:rFonts w:ascii="Times New Roman"/>
          <w:b w:val="false"/>
          <w:i w:val="false"/>
          <w:color w:val="000000"/>
          <w:vertAlign w:val="subscript"/>
        </w:rPr>
        <w:t>2</w:t>
      </w:r>
      <w:r>
        <w:rPr>
          <w:rFonts w:ascii="Times New Roman"/>
          <w:b w:val="false"/>
          <w:i w:val="false"/>
          <w:color w:val="000000"/>
          <w:sz w:val="28"/>
        </w:rPr>
        <w:t xml:space="preserve"> = </w:t>
      </w:r>
    </w:p>
    <w:p>
      <w:pPr>
        <w:spacing w:after="0"/>
        <w:ind w:left="0"/>
        <w:jc w:val="both"/>
      </w:pPr>
      <w:r>
        <w:drawing>
          <wp:inline distT="0" distB="0" distL="0" distR="0">
            <wp:extent cx="977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77900" cy="444500"/>
                    </a:xfrm>
                    <a:prstGeom prst="rect">
                      <a:avLst/>
                    </a:prstGeom>
                  </pic:spPr>
                </pic:pic>
              </a:graphicData>
            </a:graphic>
          </wp:inline>
        </w:drawing>
      </w:r>
    </w:p>
    <w:p>
      <w:pPr>
        <w:spacing w:after="0"/>
        <w:ind w:left="0"/>
        <w:jc w:val="left"/>
      </w:pPr>
      <w:r>
        <w:rPr>
          <w:rFonts w:ascii="Times New Roman"/>
          <w:b w:val="false"/>
          <w:i w:val="false"/>
          <w:color w:val="000000"/>
          <w:sz w:val="28"/>
        </w:rPr>
        <w:t>*k</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V2 – осы көрсеткіш бойынша бағалау;</w:t>
      </w:r>
    </w:p>
    <w:p>
      <w:pPr>
        <w:spacing w:after="0"/>
        <w:ind w:left="0"/>
        <w:jc w:val="both"/>
      </w:pPr>
      <w:r>
        <w:rPr>
          <w:rFonts w:ascii="Times New Roman"/>
          <w:b w:val="false"/>
          <w:i w:val="false"/>
          <w:color w:val="000000"/>
          <w:sz w:val="28"/>
        </w:rPr>
        <w:t>
      a – ішінара автоматтандырылған функцияларының саны;</w:t>
      </w:r>
    </w:p>
    <w:p>
      <w:pPr>
        <w:spacing w:after="0"/>
        <w:ind w:left="0"/>
        <w:jc w:val="both"/>
      </w:pPr>
      <w:r>
        <w:rPr>
          <w:rFonts w:ascii="Times New Roman"/>
          <w:b w:val="false"/>
          <w:i w:val="false"/>
          <w:color w:val="000000"/>
          <w:sz w:val="28"/>
        </w:rPr>
        <w:t>
      b – толықтай автоматтандырылған функцияларының саны;</w:t>
      </w:r>
    </w:p>
    <w:p>
      <w:pPr>
        <w:spacing w:after="0"/>
        <w:ind w:left="0"/>
        <w:jc w:val="both"/>
      </w:pPr>
      <w:r>
        <w:rPr>
          <w:rFonts w:ascii="Times New Roman"/>
          <w:b w:val="false"/>
          <w:i w:val="false"/>
          <w:color w:val="000000"/>
          <w:sz w:val="28"/>
        </w:rPr>
        <w:t>
      k – 15-ке тең коэффициент.</w:t>
      </w:r>
    </w:p>
    <w:p>
      <w:pPr>
        <w:spacing w:after="0"/>
        <w:ind w:left="0"/>
        <w:jc w:val="both"/>
      </w:pPr>
      <w:r>
        <w:rPr>
          <w:rFonts w:ascii="Times New Roman"/>
          <w:b w:val="false"/>
          <w:i w:val="false"/>
          <w:color w:val="000000"/>
          <w:sz w:val="28"/>
        </w:rPr>
        <w:t>
      Мысалы, мемлекеттік органның автоматтандырылған функцияларының жалпы саны 15 құрайды, мемлекеттік органның толық автоматтандырылған функциялары саны 5 құрайды, мемлекеттік органның ішінара автоматтандырылған функциялары саны 10 құрайды. Есептеу мынадай түрде жүргізіледі: ((5*1+10*0,3)/15)*15= 7,9 балл. Сонымен, "Мемлекеттік органның ішінара/толықтай автоматтандырылған функцияларының үлесі" көрсеткіші бойынша бағалау 7,9 балды құрайды.</w:t>
      </w:r>
    </w:p>
    <w:bookmarkStart w:name="z124" w:id="122"/>
    <w:p>
      <w:pPr>
        <w:spacing w:after="0"/>
        <w:ind w:left="0"/>
        <w:jc w:val="left"/>
      </w:pPr>
      <w:r>
        <w:rPr>
          <w:rFonts w:ascii="Times New Roman"/>
          <w:b/>
          <w:i w:val="false"/>
          <w:color w:val="000000"/>
        </w:rPr>
        <w:t xml:space="preserve"> 3-параграф. "Жергілікті атқарушы органдар функцияларын орталықтан автоматтандыру" көрсеткіші бойынша бағалау</w:t>
      </w:r>
    </w:p>
    <w:bookmarkEnd w:id="122"/>
    <w:bookmarkStart w:name="z125" w:id="123"/>
    <w:p>
      <w:pPr>
        <w:spacing w:after="0"/>
        <w:ind w:left="0"/>
        <w:jc w:val="both"/>
      </w:pPr>
      <w:r>
        <w:rPr>
          <w:rFonts w:ascii="Times New Roman"/>
          <w:b w:val="false"/>
          <w:i w:val="false"/>
          <w:color w:val="000000"/>
          <w:sz w:val="28"/>
        </w:rPr>
        <w:t xml:space="preserve">
      57. Уәкілетті орган және Қазақстан Республикасы Премьер-Министрінің Кеңсесі осы көрсеткіш бойынша ОМО және ЖАО ақпараттық технологияларды қолдану тиімділігін бағалау барысында ОМО құзыретіне қатысты ЖАО функцияларын автоматтандырудың дәрежесін анықтайды. </w:t>
      </w:r>
    </w:p>
    <w:bookmarkEnd w:id="123"/>
    <w:bookmarkStart w:name="z126" w:id="124"/>
    <w:p>
      <w:pPr>
        <w:spacing w:after="0"/>
        <w:ind w:left="0"/>
        <w:jc w:val="both"/>
      </w:pPr>
      <w:r>
        <w:rPr>
          <w:rFonts w:ascii="Times New Roman"/>
          <w:b w:val="false"/>
          <w:i w:val="false"/>
          <w:color w:val="000000"/>
          <w:sz w:val="28"/>
        </w:rPr>
        <w:t>
      58. ОМО құзыретіне қатысты ЖАО функцияларының тізімі уәкілетті органмен әзірленді және осы Әдістемеге 8-қосымшада ұсынылған.</w:t>
      </w:r>
    </w:p>
    <w:bookmarkEnd w:id="124"/>
    <w:bookmarkStart w:name="z127" w:id="125"/>
    <w:p>
      <w:pPr>
        <w:spacing w:after="0"/>
        <w:ind w:left="0"/>
        <w:jc w:val="both"/>
      </w:pPr>
      <w:r>
        <w:rPr>
          <w:rFonts w:ascii="Times New Roman"/>
          <w:b w:val="false"/>
          <w:i w:val="false"/>
          <w:color w:val="000000"/>
          <w:sz w:val="28"/>
        </w:rPr>
        <w:t>
      59. Осы көрсеткіш бойынша ОМО ғана бағаланады. ЖАО үшін осы критерийдің салмақты мәні "Мемлекеттік органдардың функцияларын автоматтандыру" бағалау критерийінің "Мемлекеттік органның ішінара/толықтай автоматтандырылған функцияларының үлесі" көрсеткішінің салмақты мәніне қосылады.</w:t>
      </w:r>
    </w:p>
    <w:bookmarkEnd w:id="125"/>
    <w:bookmarkStart w:name="z128" w:id="126"/>
    <w:p>
      <w:pPr>
        <w:spacing w:after="0"/>
        <w:ind w:left="0"/>
        <w:jc w:val="both"/>
      </w:pPr>
      <w:r>
        <w:rPr>
          <w:rFonts w:ascii="Times New Roman"/>
          <w:b w:val="false"/>
          <w:i w:val="false"/>
          <w:color w:val="000000"/>
          <w:sz w:val="28"/>
        </w:rPr>
        <w:t>
      60. Көрсеткіш бойынша есептеу мынадай формула бойынша жүргізіледі:</w:t>
      </w:r>
    </w:p>
    <w:bookmarkEnd w:id="1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875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V</w:t>
      </w:r>
      <w:r>
        <w:rPr>
          <w:rFonts w:ascii="Times New Roman"/>
          <w:b w:val="false"/>
          <w:i w:val="false"/>
          <w:color w:val="000000"/>
          <w:vertAlign w:val="subscript"/>
        </w:rPr>
        <w:t>2</w:t>
      </w:r>
      <w:r>
        <w:rPr>
          <w:rFonts w:ascii="Times New Roman"/>
          <w:b w:val="false"/>
          <w:i w:val="false"/>
          <w:color w:val="000000"/>
          <w:sz w:val="28"/>
        </w:rPr>
        <w:t xml:space="preserve"> – осы көрсеткіш бойынша бағалау;</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i</w:t>
      </w:r>
      <w:r>
        <w:rPr>
          <w:rFonts w:ascii="Times New Roman"/>
          <w:b w:val="false"/>
          <w:i w:val="false"/>
          <w:color w:val="000000"/>
          <w:sz w:val="28"/>
        </w:rPr>
        <w:t>– ОМО ақпараттық жүйелері арқылы автоматтандырылған ЖАО функцияларының саны;</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i</w:t>
      </w:r>
      <w:r>
        <w:rPr>
          <w:rFonts w:ascii="Times New Roman"/>
          <w:b w:val="false"/>
          <w:i w:val="false"/>
          <w:color w:val="000000"/>
          <w:sz w:val="28"/>
        </w:rPr>
        <w:t xml:space="preserve"> – ОМО ақпараттық жүйелерімен автоматтандыруға жататын i-дегі ЖАО функцияларының саны;</w:t>
      </w:r>
    </w:p>
    <w:p>
      <w:pPr>
        <w:spacing w:after="0"/>
        <w:ind w:left="0"/>
        <w:jc w:val="both"/>
      </w:pPr>
      <w:r>
        <w:rPr>
          <w:rFonts w:ascii="Times New Roman"/>
          <w:b w:val="false"/>
          <w:i w:val="false"/>
          <w:color w:val="000000"/>
          <w:sz w:val="28"/>
        </w:rPr>
        <w:t>
      k – 10-ға тең коэффициент;</w:t>
      </w:r>
    </w:p>
    <w:p>
      <w:pPr>
        <w:spacing w:after="0"/>
        <w:ind w:left="0"/>
        <w:jc w:val="both"/>
      </w:pPr>
      <w:r>
        <w:rPr>
          <w:rFonts w:ascii="Times New Roman"/>
          <w:b w:val="false"/>
          <w:i w:val="false"/>
          <w:color w:val="000000"/>
          <w:sz w:val="28"/>
        </w:rPr>
        <w:t>
      Мысалы, ОМО ақпараттық жүйелерімен автоматтандырылған ЖАО автоматтандырылған функцияларының жалпы саны 15 құрайды, ОМО ақпараттық жүйелерімен автоматтандыруға жататын ЖАО функцияларының саны 48 құрайды. Есептеу мынадай түрде жүргізіледі: 15/48*5= 1,56 балл. Сонымен, "Жергілікті атқарушы органдар функцияларын орталықтан автоматтандыру" көрсеткіші бойынша бағалау 1,56 балды құрады.</w:t>
      </w:r>
    </w:p>
    <w:bookmarkStart w:name="z129" w:id="127"/>
    <w:p>
      <w:pPr>
        <w:spacing w:after="0"/>
        <w:ind w:left="0"/>
        <w:jc w:val="both"/>
      </w:pPr>
      <w:r>
        <w:rPr>
          <w:rFonts w:ascii="Times New Roman"/>
          <w:b w:val="false"/>
          <w:i w:val="false"/>
          <w:color w:val="000000"/>
          <w:sz w:val="28"/>
        </w:rPr>
        <w:t xml:space="preserve">
      61. Осы Әдістемеге </w:t>
      </w:r>
      <w:r>
        <w:rPr>
          <w:rFonts w:ascii="Times New Roman"/>
          <w:b w:val="false"/>
          <w:i w:val="false"/>
          <w:color w:val="000000"/>
          <w:sz w:val="28"/>
        </w:rPr>
        <w:t>8-қосымшадағы</w:t>
      </w:r>
      <w:r>
        <w:rPr>
          <w:rFonts w:ascii="Times New Roman"/>
          <w:b w:val="false"/>
          <w:i w:val="false"/>
          <w:color w:val="000000"/>
          <w:sz w:val="28"/>
        </w:rPr>
        <w:t xml:space="preserve"> ОМО құзыретіне қатысты ЖАО функциялары болмаған кезде, осы критерий бойынша ОМО бағаланбайды, және осы критерийі бойынша салмақты мәні "Мемлекеттік органның функцияларын автоматтандыру" бағалау критерийінің "Мемлекеттік органның ішінара/толықтай автоматтандырылған функцияларының үлесі" көрсеткішінің салмақты мәнімен сомаланады.</w:t>
      </w:r>
    </w:p>
    <w:bookmarkEnd w:id="127"/>
    <w:bookmarkStart w:name="z130" w:id="128"/>
    <w:p>
      <w:pPr>
        <w:spacing w:after="0"/>
        <w:ind w:left="0"/>
        <w:jc w:val="left"/>
      </w:pPr>
      <w:r>
        <w:rPr>
          <w:rFonts w:ascii="Times New Roman"/>
          <w:b/>
          <w:i w:val="false"/>
          <w:color w:val="000000"/>
        </w:rPr>
        <w:t xml:space="preserve"> 5. "Ведомствоаралық ақпараттық жүйелерді пайдалану" критерийі бойынша бағалау</w:t>
      </w:r>
    </w:p>
    <w:bookmarkEnd w:id="128"/>
    <w:bookmarkStart w:name="z131" w:id="129"/>
    <w:p>
      <w:pPr>
        <w:spacing w:after="0"/>
        <w:ind w:left="0"/>
        <w:jc w:val="both"/>
      </w:pPr>
      <w:r>
        <w:rPr>
          <w:rFonts w:ascii="Times New Roman"/>
          <w:b w:val="false"/>
          <w:i w:val="false"/>
          <w:color w:val="000000"/>
          <w:sz w:val="28"/>
        </w:rPr>
        <w:t>
      62. "Ведомствоаралық ақпараттық жүйелерді пайдалану" критерийі бойынша бағалау мынадай көрсеткіштер бойынша жүргізіледі:</w:t>
      </w:r>
    </w:p>
    <w:bookmarkEnd w:id="129"/>
    <w:bookmarkStart w:name="z132" w:id="130"/>
    <w:p>
      <w:pPr>
        <w:spacing w:after="0"/>
        <w:ind w:left="0"/>
        <w:jc w:val="both"/>
      </w:pPr>
      <w:r>
        <w:rPr>
          <w:rFonts w:ascii="Times New Roman"/>
          <w:b w:val="false"/>
          <w:i w:val="false"/>
          <w:color w:val="000000"/>
          <w:sz w:val="28"/>
        </w:rPr>
        <w:t xml:space="preserve">
      1) құжат айналымның жалпы көлемінен қағаз түрде қайталаусыз ведомствоаралық электрондық құжат айналымының үлесі; </w:t>
      </w:r>
    </w:p>
    <w:bookmarkEnd w:id="130"/>
    <w:bookmarkStart w:name="z133" w:id="131"/>
    <w:p>
      <w:pPr>
        <w:spacing w:after="0"/>
        <w:ind w:left="0"/>
        <w:jc w:val="both"/>
      </w:pPr>
      <w:r>
        <w:rPr>
          <w:rFonts w:ascii="Times New Roman"/>
          <w:b w:val="false"/>
          <w:i w:val="false"/>
          <w:color w:val="000000"/>
          <w:sz w:val="28"/>
        </w:rPr>
        <w:t>
      2) "электрондық үкімет" порталынан келіп түскен жеке және заңды тұлғалардың тіркелген электрондық өтініштерінің үлесі;</w:t>
      </w:r>
    </w:p>
    <w:bookmarkEnd w:id="131"/>
    <w:bookmarkStart w:name="z134" w:id="132"/>
    <w:p>
      <w:pPr>
        <w:spacing w:after="0"/>
        <w:ind w:left="0"/>
        <w:jc w:val="both"/>
      </w:pPr>
      <w:r>
        <w:rPr>
          <w:rFonts w:ascii="Times New Roman"/>
          <w:b w:val="false"/>
          <w:i w:val="false"/>
          <w:color w:val="000000"/>
          <w:sz w:val="28"/>
        </w:rPr>
        <w:t>
      3) мемлекеттік органдардың интранет-порталын пайдалану;</w:t>
      </w:r>
    </w:p>
    <w:bookmarkEnd w:id="132"/>
    <w:bookmarkStart w:name="z135" w:id="133"/>
    <w:p>
      <w:pPr>
        <w:spacing w:after="0"/>
        <w:ind w:left="0"/>
        <w:jc w:val="both"/>
      </w:pPr>
      <w:r>
        <w:rPr>
          <w:rFonts w:ascii="Times New Roman"/>
          <w:b w:val="false"/>
          <w:i w:val="false"/>
          <w:color w:val="000000"/>
          <w:sz w:val="28"/>
        </w:rPr>
        <w:t>
      4) Қазақстан Республикасының нормативтік-құқықтық актілерінің (бұдан әрі – НҚА) ашық интернет-порталын толықтыру;</w:t>
      </w:r>
    </w:p>
    <w:bookmarkEnd w:id="133"/>
    <w:bookmarkStart w:name="z136" w:id="134"/>
    <w:p>
      <w:pPr>
        <w:spacing w:after="0"/>
        <w:ind w:left="0"/>
        <w:jc w:val="both"/>
      </w:pPr>
      <w:r>
        <w:rPr>
          <w:rFonts w:ascii="Times New Roman"/>
          <w:b w:val="false"/>
          <w:i w:val="false"/>
          <w:color w:val="000000"/>
          <w:sz w:val="28"/>
        </w:rPr>
        <w:t>
      5) ашық-диалог интернет-порталын толықтыру.</w:t>
      </w:r>
    </w:p>
    <w:bookmarkEnd w:id="134"/>
    <w:bookmarkStart w:name="z137" w:id="135"/>
    <w:p>
      <w:pPr>
        <w:spacing w:after="0"/>
        <w:ind w:left="0"/>
        <w:jc w:val="both"/>
      </w:pPr>
      <w:r>
        <w:rPr>
          <w:rFonts w:ascii="Times New Roman"/>
          <w:b w:val="false"/>
          <w:i w:val="false"/>
          <w:color w:val="000000"/>
          <w:sz w:val="28"/>
        </w:rPr>
        <w:t>
      63. Уәкілетті орган және Қазақстан Республикасы Премьер-Министрінің Кеңсесі мемлекеттік органның – электрондық құжат айналымы жүйесі (бұдан әрі – ЭҚЖ) қатысушысының ақпараттық технологияларды қолдану тиімділігін бағалау барысында Электрондық құжат айналымының бірыңғай жүйесінен (бұдан әрі - ЭҚАБЖ) алынған деректерді пайдаланады.</w:t>
      </w:r>
    </w:p>
    <w:bookmarkEnd w:id="135"/>
    <w:bookmarkStart w:name="z138" w:id="136"/>
    <w:p>
      <w:pPr>
        <w:spacing w:after="0"/>
        <w:ind w:left="0"/>
        <w:jc w:val="left"/>
      </w:pPr>
      <w:r>
        <w:rPr>
          <w:rFonts w:ascii="Times New Roman"/>
          <w:b/>
          <w:i w:val="false"/>
          <w:color w:val="000000"/>
        </w:rPr>
        <w:t xml:space="preserve"> 1-параграф. "Құжат айналымының жалпы көлемінен қағаз түрінде қайталаусыз ведомствоаралық электрондық құжат айналымының үлесі" көрсеткіші бойынша бағалау</w:t>
      </w:r>
    </w:p>
    <w:bookmarkEnd w:id="136"/>
    <w:bookmarkStart w:name="z139" w:id="137"/>
    <w:p>
      <w:pPr>
        <w:spacing w:after="0"/>
        <w:ind w:left="0"/>
        <w:jc w:val="both"/>
      </w:pPr>
      <w:r>
        <w:rPr>
          <w:rFonts w:ascii="Times New Roman"/>
          <w:b w:val="false"/>
          <w:i w:val="false"/>
          <w:color w:val="000000"/>
          <w:sz w:val="28"/>
        </w:rPr>
        <w:t>
      64. Осы көрсеткіш бойынша бағалауға ЭҚАБЖ арқылы электрондық нысанда ғана басқа мемлекеттік органдарға – ЭҚЖ қатысушыларына жіберуге жататын құжаттардың жалпы санынан ЭҚАБЖ арқылы электрондық нысанда ғана басқа мемлекеттік органдарға - ЭҚЖ қатысушыларының жіберген құжаттары үлесі жатады.</w:t>
      </w:r>
    </w:p>
    <w:bookmarkEnd w:id="137"/>
    <w:bookmarkStart w:name="z140" w:id="138"/>
    <w:p>
      <w:pPr>
        <w:spacing w:after="0"/>
        <w:ind w:left="0"/>
        <w:jc w:val="both"/>
      </w:pPr>
      <w:r>
        <w:rPr>
          <w:rFonts w:ascii="Times New Roman"/>
          <w:b w:val="false"/>
          <w:i w:val="false"/>
          <w:color w:val="000000"/>
          <w:sz w:val="28"/>
        </w:rPr>
        <w:t>
      65. Осы көрсеткіш бойынша бағалау ЭҚАБЖ арқылы электрондық нысанда ғана басқа мемлекеттік органдарға – ЭҚЖ қатысушыларымен жіберілген құжаттардың санын ЭҚАБЖ арқылы электрондық нысанда ғана басқа мемлекеттік органдарға – ЭҚЖ қатысушыларына жіберуге жататын құжаттардың санына бөліп, кейіннен алынған нәтижені 3-ке көбейту жолымен анықталады:</w:t>
      </w:r>
    </w:p>
    <w:bookmarkEnd w:id="1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79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1" w:id="139"/>
    <w:p>
      <w:pPr>
        <w:spacing w:after="0"/>
        <w:ind w:left="0"/>
        <w:jc w:val="both"/>
      </w:pPr>
      <w:r>
        <w:rPr>
          <w:rFonts w:ascii="Times New Roman"/>
          <w:b w:val="false"/>
          <w:i w:val="false"/>
          <w:color w:val="000000"/>
          <w:sz w:val="28"/>
        </w:rPr>
        <w:t>
      мұнда V</w:t>
      </w:r>
      <w:r>
        <w:rPr>
          <w:rFonts w:ascii="Times New Roman"/>
          <w:b w:val="false"/>
          <w:i w:val="false"/>
          <w:color w:val="000000"/>
          <w:vertAlign w:val="subscript"/>
        </w:rPr>
        <w:t>1</w:t>
      </w:r>
      <w:r>
        <w:rPr>
          <w:rFonts w:ascii="Times New Roman"/>
          <w:b w:val="false"/>
          <w:i w:val="false"/>
          <w:color w:val="000000"/>
          <w:sz w:val="28"/>
        </w:rPr>
        <w:t xml:space="preserve"> – осы көрсеткіш бойынша бағалау;</w:t>
      </w:r>
    </w:p>
    <w:bookmarkEnd w:id="139"/>
    <w:p>
      <w:pPr>
        <w:spacing w:after="0"/>
        <w:ind w:left="0"/>
        <w:jc w:val="both"/>
      </w:pPr>
      <w:r>
        <w:rPr>
          <w:rFonts w:ascii="Times New Roman"/>
          <w:b w:val="false"/>
          <w:i w:val="false"/>
          <w:color w:val="000000"/>
          <w:sz w:val="28"/>
        </w:rPr>
        <w:t xml:space="preserve">
      a - ЭҚАБЖ арқылы электрондық нысанда ғана басқа мемлекеттік органдарға – ЭҚЖ қатысушыларымен жіберілген құжаттардың саны; </w:t>
      </w:r>
    </w:p>
    <w:p>
      <w:pPr>
        <w:spacing w:after="0"/>
        <w:ind w:left="0"/>
        <w:jc w:val="both"/>
      </w:pPr>
      <w:r>
        <w:rPr>
          <w:rFonts w:ascii="Times New Roman"/>
          <w:b w:val="false"/>
          <w:i w:val="false"/>
          <w:color w:val="000000"/>
          <w:sz w:val="28"/>
        </w:rPr>
        <w:t>
      b - ЭҚАБЖ арқылы электрондық нысанда ғана басқа мемлекеттік органдарға – ЭҚЖ қатысушыларына жіберуге жататын құжаттардың саны;</w:t>
      </w:r>
    </w:p>
    <w:p>
      <w:pPr>
        <w:spacing w:after="0"/>
        <w:ind w:left="0"/>
        <w:jc w:val="both"/>
      </w:pPr>
      <w:r>
        <w:rPr>
          <w:rFonts w:ascii="Times New Roman"/>
          <w:b w:val="false"/>
          <w:i w:val="false"/>
          <w:color w:val="000000"/>
          <w:sz w:val="28"/>
        </w:rPr>
        <w:t>
      k – 3-ке тең коэффициент.</w:t>
      </w:r>
    </w:p>
    <w:p>
      <w:pPr>
        <w:spacing w:after="0"/>
        <w:ind w:left="0"/>
        <w:jc w:val="both"/>
      </w:pPr>
      <w:r>
        <w:rPr>
          <w:rFonts w:ascii="Times New Roman"/>
          <w:b w:val="false"/>
          <w:i w:val="false"/>
          <w:color w:val="000000"/>
          <w:sz w:val="28"/>
        </w:rPr>
        <w:t>
      Мысалы, ЭҚАБЖ арқылы электрондық нысанда ғана басқа МО-ға – ЭҚЖ қатысушыларына жіберуге жататын құжаттардың саны 500 құрайды, оның ішінде ЭҚАБЖ арқылы электрондық нысанда ғана басқадай мемлекеттік органдарға – ЭҚЖ қатысушыларына жіберілген құжаттардың саны 200 құрайды. Есептеу мынадай түрде жүргізіледі: 200/500*3= 1,2 балл. Осылайша, "Құжат айналымының жалпы көлемінен қағаз түрінде қайталаусыз ведомствоаралық электрондық құжат айналымының үлесі" көрсеткіші бойынша бағалау 1,2 баллды құрайды.</w:t>
      </w:r>
    </w:p>
    <w:bookmarkStart w:name="z142" w:id="140"/>
    <w:p>
      <w:pPr>
        <w:spacing w:after="0"/>
        <w:ind w:left="0"/>
        <w:jc w:val="left"/>
      </w:pPr>
      <w:r>
        <w:rPr>
          <w:rFonts w:ascii="Times New Roman"/>
          <w:b/>
          <w:i w:val="false"/>
          <w:color w:val="000000"/>
        </w:rPr>
        <w:t xml:space="preserve"> 2-параграф. "Электрондық үкімет" порталынан келіп түскен жеке және заңды тұлғалардың тіркелген электрондық өтініштерінің үлесі" көрсеткіші бойынша бағалау</w:t>
      </w:r>
    </w:p>
    <w:bookmarkEnd w:id="140"/>
    <w:bookmarkStart w:name="z143" w:id="141"/>
    <w:p>
      <w:pPr>
        <w:spacing w:after="0"/>
        <w:ind w:left="0"/>
        <w:jc w:val="both"/>
      </w:pPr>
      <w:r>
        <w:rPr>
          <w:rFonts w:ascii="Times New Roman"/>
          <w:b w:val="false"/>
          <w:i w:val="false"/>
          <w:color w:val="000000"/>
          <w:sz w:val="28"/>
        </w:rPr>
        <w:t xml:space="preserve">
      66. Осы көрсеткіш бойынша бағалауға мемлекеттік органға – ЭҚЖ қатысушысына келіп түскен электрондық өтініштердің жалпы санында "электрондық үкіметтің" порталынан келіп түскен жеке және заңды тұлғалардың тіркелген электрондық өтініштерінің үлесі жатады. </w:t>
      </w:r>
    </w:p>
    <w:bookmarkEnd w:id="141"/>
    <w:bookmarkStart w:name="z144" w:id="142"/>
    <w:p>
      <w:pPr>
        <w:spacing w:after="0"/>
        <w:ind w:left="0"/>
        <w:jc w:val="both"/>
      </w:pPr>
      <w:r>
        <w:rPr>
          <w:rFonts w:ascii="Times New Roman"/>
          <w:b w:val="false"/>
          <w:i w:val="false"/>
          <w:color w:val="000000"/>
          <w:sz w:val="28"/>
        </w:rPr>
        <w:t>
      67. Осы көрсеткіш бойынша орталық мемлекеттік органдар аумақтық бөлімшелерімен және жергілікті бюджет қаражатынан қаржыландырылған жергілікті атқарушы органдардың мемлекеттік мекемелерін есепке ала отырып, жергілікті атқарушы органдар бағалауға жатады.</w:t>
      </w:r>
    </w:p>
    <w:bookmarkEnd w:id="142"/>
    <w:bookmarkStart w:name="z145" w:id="143"/>
    <w:p>
      <w:pPr>
        <w:spacing w:after="0"/>
        <w:ind w:left="0"/>
        <w:jc w:val="both"/>
      </w:pPr>
      <w:r>
        <w:rPr>
          <w:rFonts w:ascii="Times New Roman"/>
          <w:b w:val="false"/>
          <w:i w:val="false"/>
          <w:color w:val="000000"/>
          <w:sz w:val="28"/>
        </w:rPr>
        <w:t>
      68. "Электрондық үкімет" порталынан келіп түскен жеке және заңды тұлғалардың тіркелген электрондық өтініштерінің санын мемлекеттік органға – ЭҚЖ қатысушысына келіп түскен электрондық өтініштердің жалпы санына бөліп, кейіннен 2-ге көбейту жолымен анықталады:</w:t>
      </w:r>
    </w:p>
    <w:bookmarkEnd w:id="1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79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 w:id="144"/>
    <w:p>
      <w:pPr>
        <w:spacing w:after="0"/>
        <w:ind w:left="0"/>
        <w:jc w:val="both"/>
      </w:pPr>
      <w:r>
        <w:rPr>
          <w:rFonts w:ascii="Times New Roman"/>
          <w:b w:val="false"/>
          <w:i w:val="false"/>
          <w:color w:val="000000"/>
          <w:sz w:val="28"/>
        </w:rPr>
        <w:t>
      мұнда V</w:t>
      </w:r>
      <w:r>
        <w:rPr>
          <w:rFonts w:ascii="Times New Roman"/>
          <w:b w:val="false"/>
          <w:i w:val="false"/>
          <w:color w:val="000000"/>
          <w:vertAlign w:val="subscript"/>
        </w:rPr>
        <w:t>2</w:t>
      </w:r>
      <w:r>
        <w:rPr>
          <w:rFonts w:ascii="Times New Roman"/>
          <w:b w:val="false"/>
          <w:i w:val="false"/>
          <w:color w:val="000000"/>
          <w:sz w:val="28"/>
        </w:rPr>
        <w:t xml:space="preserve"> – осы көрсеткіш бойынша бағалау;</w:t>
      </w:r>
    </w:p>
    <w:bookmarkEnd w:id="144"/>
    <w:p>
      <w:pPr>
        <w:spacing w:after="0"/>
        <w:ind w:left="0"/>
        <w:jc w:val="both"/>
      </w:pPr>
      <w:r>
        <w:rPr>
          <w:rFonts w:ascii="Times New Roman"/>
          <w:b w:val="false"/>
          <w:i w:val="false"/>
          <w:color w:val="000000"/>
          <w:sz w:val="28"/>
        </w:rPr>
        <w:t>
      a – "электрондық үкімет" порталынан келіп түскен жеке және заңды тұлғалардың тіркелген электрондық өтініштерінің саны;</w:t>
      </w:r>
    </w:p>
    <w:p>
      <w:pPr>
        <w:spacing w:after="0"/>
        <w:ind w:left="0"/>
        <w:jc w:val="both"/>
      </w:pPr>
      <w:r>
        <w:rPr>
          <w:rFonts w:ascii="Times New Roman"/>
          <w:b w:val="false"/>
          <w:i w:val="false"/>
          <w:color w:val="000000"/>
          <w:sz w:val="28"/>
        </w:rPr>
        <w:t>
      b – мемлекеттік органға келіп түскен электрондық өтініштердің жалпы саны;</w:t>
      </w:r>
    </w:p>
    <w:p>
      <w:pPr>
        <w:spacing w:after="0"/>
        <w:ind w:left="0"/>
        <w:jc w:val="both"/>
      </w:pPr>
      <w:r>
        <w:rPr>
          <w:rFonts w:ascii="Times New Roman"/>
          <w:b w:val="false"/>
          <w:i w:val="false"/>
          <w:color w:val="000000"/>
          <w:sz w:val="28"/>
        </w:rPr>
        <w:t xml:space="preserve">
      k – 2-ге тең коэффициент. </w:t>
      </w:r>
    </w:p>
    <w:p>
      <w:pPr>
        <w:spacing w:after="0"/>
        <w:ind w:left="0"/>
        <w:jc w:val="both"/>
      </w:pPr>
      <w:r>
        <w:rPr>
          <w:rFonts w:ascii="Times New Roman"/>
          <w:b w:val="false"/>
          <w:i w:val="false"/>
          <w:color w:val="000000"/>
          <w:sz w:val="28"/>
        </w:rPr>
        <w:t>
      Мысалы, мемлекеттік органға – ЭҚЖ қатысушысына келіп түскен электрондық өтініштердің жалпы саны 500 құрайды, олардың ішінде тіркелген электрондық өтініштер саны 200 құрайды. Есептеу мынадай түрде жүргізіледі: 200/500*2=0,8 балл. Сонымен, "электрондық үкімет" порталынан келіп түскен тіркелген электрондық өтініштердің үлесі" көрсеткіші бойынша бағалау 0,8 балды құрайды.</w:t>
      </w:r>
    </w:p>
    <w:bookmarkStart w:name="z147" w:id="145"/>
    <w:p>
      <w:pPr>
        <w:spacing w:after="0"/>
        <w:ind w:left="0"/>
        <w:jc w:val="both"/>
      </w:pPr>
      <w:r>
        <w:rPr>
          <w:rFonts w:ascii="Times New Roman"/>
          <w:b w:val="false"/>
          <w:i w:val="false"/>
          <w:color w:val="000000"/>
          <w:sz w:val="28"/>
        </w:rPr>
        <w:t>
      69. Мемлекеттік органға "электрондық үкімет" порталынан келіп түскен жеке және заңды тұлғалардың электрондық өтініштері болмаған жағдайда, ең жоғарғы 2 балл қойылады.</w:t>
      </w:r>
    </w:p>
    <w:bookmarkEnd w:id="145"/>
    <w:bookmarkStart w:name="z148" w:id="146"/>
    <w:p>
      <w:pPr>
        <w:spacing w:after="0"/>
        <w:ind w:left="0"/>
        <w:jc w:val="left"/>
      </w:pPr>
      <w:r>
        <w:rPr>
          <w:rFonts w:ascii="Times New Roman"/>
          <w:b/>
          <w:i w:val="false"/>
          <w:color w:val="000000"/>
        </w:rPr>
        <w:t xml:space="preserve"> 3-параграф. "Мемлекеттік органдардың интранет-порталын пайдалану" көрсеткіші бойынша бағалау</w:t>
      </w:r>
    </w:p>
    <w:bookmarkEnd w:id="146"/>
    <w:bookmarkStart w:name="z149" w:id="147"/>
    <w:p>
      <w:pPr>
        <w:spacing w:after="0"/>
        <w:ind w:left="0"/>
        <w:jc w:val="both"/>
      </w:pPr>
      <w:r>
        <w:rPr>
          <w:rFonts w:ascii="Times New Roman"/>
          <w:b w:val="false"/>
          <w:i w:val="false"/>
          <w:color w:val="000000"/>
          <w:sz w:val="28"/>
        </w:rPr>
        <w:t>
      70. Мемлекеттік органдардың интранет-порталының мынадай модульдерін (бұдан әрі – МОИП) пайдалану осы қосалқы көрсеткіш бойынша бағаланады:</w:t>
      </w:r>
    </w:p>
    <w:bookmarkEnd w:id="147"/>
    <w:p>
      <w:pPr>
        <w:spacing w:after="0"/>
        <w:ind w:left="0"/>
        <w:jc w:val="both"/>
      </w:pPr>
      <w:r>
        <w:rPr>
          <w:rFonts w:ascii="Times New Roman"/>
          <w:b w:val="false"/>
          <w:i w:val="false"/>
          <w:color w:val="000000"/>
          <w:sz w:val="28"/>
        </w:rPr>
        <w:t xml:space="preserve">
      мемлекеттік органның анықтамалығы; </w:t>
      </w:r>
    </w:p>
    <w:p>
      <w:pPr>
        <w:spacing w:after="0"/>
        <w:ind w:left="0"/>
        <w:jc w:val="both"/>
      </w:pPr>
      <w:r>
        <w:rPr>
          <w:rFonts w:ascii="Times New Roman"/>
          <w:b w:val="false"/>
          <w:i w:val="false"/>
          <w:color w:val="000000"/>
          <w:sz w:val="28"/>
        </w:rPr>
        <w:t>
      НҚА жобаларын келісу (Қазақстан Республикасы Премьер-Министрінің өкімдері, Қазақстан Республикасы Үкіметінің қаулылыры, Қазақстан Республикасының заң жобалары);</w:t>
      </w:r>
    </w:p>
    <w:p>
      <w:pPr>
        <w:spacing w:after="0"/>
        <w:ind w:left="0"/>
        <w:jc w:val="both"/>
      </w:pPr>
      <w:r>
        <w:rPr>
          <w:rFonts w:ascii="Times New Roman"/>
          <w:b w:val="false"/>
          <w:i w:val="false"/>
          <w:color w:val="000000"/>
          <w:sz w:val="28"/>
        </w:rPr>
        <w:t xml:space="preserve">
      бірлескен жұмыс; </w:t>
      </w:r>
    </w:p>
    <w:p>
      <w:pPr>
        <w:spacing w:after="0"/>
        <w:ind w:left="0"/>
        <w:jc w:val="both"/>
      </w:pPr>
      <w:r>
        <w:rPr>
          <w:rFonts w:ascii="Times New Roman"/>
          <w:b w:val="false"/>
          <w:i w:val="false"/>
          <w:color w:val="000000"/>
          <w:sz w:val="28"/>
        </w:rPr>
        <w:t>
      құжаттар кітапханасы;</w:t>
      </w:r>
    </w:p>
    <w:p>
      <w:pPr>
        <w:spacing w:after="0"/>
        <w:ind w:left="0"/>
        <w:jc w:val="both"/>
      </w:pPr>
      <w:r>
        <w:rPr>
          <w:rFonts w:ascii="Times New Roman"/>
          <w:b w:val="false"/>
          <w:i w:val="false"/>
          <w:color w:val="000000"/>
          <w:sz w:val="28"/>
        </w:rPr>
        <w:t>
      бірыңғай электрондық пошталық сервисі (бұдан әрі – БЭПС).</w:t>
      </w:r>
    </w:p>
    <w:bookmarkStart w:name="z150" w:id="148"/>
    <w:p>
      <w:pPr>
        <w:spacing w:after="0"/>
        <w:ind w:left="0"/>
        <w:jc w:val="both"/>
      </w:pPr>
      <w:r>
        <w:rPr>
          <w:rFonts w:ascii="Times New Roman"/>
          <w:b w:val="false"/>
          <w:i w:val="false"/>
          <w:color w:val="000000"/>
          <w:sz w:val="28"/>
        </w:rPr>
        <w:t>
      71. Осы көрсеткіш бойынша баллды есептеу мынадай түрде жүргізіледі:</w:t>
      </w:r>
    </w:p>
    <w:bookmarkEnd w:id="148"/>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=а+b+c+d+e,</w:t>
      </w:r>
    </w:p>
    <w:bookmarkStart w:name="z151" w:id="149"/>
    <w:p>
      <w:pPr>
        <w:spacing w:after="0"/>
        <w:ind w:left="0"/>
        <w:jc w:val="both"/>
      </w:pPr>
      <w:r>
        <w:rPr>
          <w:rFonts w:ascii="Times New Roman"/>
          <w:b w:val="false"/>
          <w:i w:val="false"/>
          <w:color w:val="000000"/>
          <w:sz w:val="28"/>
        </w:rPr>
        <w:t>
      мұндағы:</w:t>
      </w:r>
    </w:p>
    <w:bookmarkEnd w:id="149"/>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"Мемлекеттік органдардың интранет-порталын пайдалану" қосалқы критерий бойынша бағалау;</w:t>
      </w:r>
    </w:p>
    <w:p>
      <w:pPr>
        <w:spacing w:after="0"/>
        <w:ind w:left="0"/>
        <w:jc w:val="both"/>
      </w:pPr>
      <w:r>
        <w:rPr>
          <w:rFonts w:ascii="Times New Roman"/>
          <w:b w:val="false"/>
          <w:i w:val="false"/>
          <w:color w:val="000000"/>
          <w:sz w:val="28"/>
        </w:rPr>
        <w:t>
      а – Мемлекеттік органның анықтамалығын өзектілендіру;</w:t>
      </w:r>
    </w:p>
    <w:p>
      <w:pPr>
        <w:spacing w:after="0"/>
        <w:ind w:left="0"/>
        <w:jc w:val="both"/>
      </w:pPr>
      <w:r>
        <w:rPr>
          <w:rFonts w:ascii="Times New Roman"/>
          <w:b w:val="false"/>
          <w:i w:val="false"/>
          <w:color w:val="000000"/>
          <w:sz w:val="28"/>
        </w:rPr>
        <w:t xml:space="preserve">
      b – НҚА жобаларын келісу дәрежесі; </w:t>
      </w:r>
    </w:p>
    <w:p>
      <w:pPr>
        <w:spacing w:after="0"/>
        <w:ind w:left="0"/>
        <w:jc w:val="both"/>
      </w:pPr>
      <w:r>
        <w:rPr>
          <w:rFonts w:ascii="Times New Roman"/>
          <w:b w:val="false"/>
          <w:i w:val="false"/>
          <w:color w:val="000000"/>
          <w:sz w:val="28"/>
        </w:rPr>
        <w:t>
      c – "Бірлескен жұмыс" модулін пайдалану;</w:t>
      </w:r>
    </w:p>
    <w:p>
      <w:pPr>
        <w:spacing w:after="0"/>
        <w:ind w:left="0"/>
        <w:jc w:val="both"/>
      </w:pPr>
      <w:r>
        <w:rPr>
          <w:rFonts w:ascii="Times New Roman"/>
          <w:b w:val="false"/>
          <w:i w:val="false"/>
          <w:color w:val="000000"/>
          <w:sz w:val="28"/>
        </w:rPr>
        <w:t>
      d – "Құжаттар кітапханасы" модулін пайдалану;</w:t>
      </w:r>
    </w:p>
    <w:p>
      <w:pPr>
        <w:spacing w:after="0"/>
        <w:ind w:left="0"/>
        <w:jc w:val="both"/>
      </w:pPr>
      <w:r>
        <w:rPr>
          <w:rFonts w:ascii="Times New Roman"/>
          <w:b w:val="false"/>
          <w:i w:val="false"/>
          <w:color w:val="000000"/>
          <w:sz w:val="28"/>
        </w:rPr>
        <w:t>
      e – БЭПС пайдалану.</w:t>
      </w:r>
    </w:p>
    <w:bookmarkStart w:name="z152" w:id="150"/>
    <w:p>
      <w:pPr>
        <w:spacing w:after="0"/>
        <w:ind w:left="0"/>
        <w:jc w:val="both"/>
      </w:pPr>
      <w:r>
        <w:rPr>
          <w:rFonts w:ascii="Times New Roman"/>
          <w:b w:val="false"/>
          <w:i w:val="false"/>
          <w:color w:val="000000"/>
          <w:sz w:val="28"/>
        </w:rPr>
        <w:t>
      72. Уәкілетті орган және Қазақстан Республикасы Премьер-Министрінің Кеңсесі Мемлекеттік органның анықтамалығын өзектілендіру бойынша мемлекеттік органның қызметін бағалау барысында деректерді МОИП-та "Мемлекеттік органдардың анықтамалығы" модулінде қызметкерлер бойынша ақпаратты қарау жолымен алады. Деректердің дұрыстығын тексеру таңдалып жүргізіледі (кем дегенде 10 қызметкердің деректері). Мемлекеттік органдардың қызметкерлері бойынша толық ақпарат мынадай деректердің бар болуымен анықталады: тегі, аты, әкесінің аты, лауазымы, байланыс деректері (кабинетінің нөмірі, жұмыс телефоны, электрондық поштасы). Көрсетілген мәліметтердің біреуі толық берілмесе немесе сәйкес келмесе, жоқ болса, ақпарат толық және өзекті емес деп есептеледі.</w:t>
      </w:r>
    </w:p>
    <w:bookmarkEnd w:id="150"/>
    <w:bookmarkStart w:name="z153" w:id="151"/>
    <w:p>
      <w:pPr>
        <w:spacing w:after="0"/>
        <w:ind w:left="0"/>
        <w:jc w:val="both"/>
      </w:pPr>
      <w:r>
        <w:rPr>
          <w:rFonts w:ascii="Times New Roman"/>
          <w:b w:val="false"/>
          <w:i w:val="false"/>
          <w:color w:val="000000"/>
          <w:sz w:val="28"/>
        </w:rPr>
        <w:t xml:space="preserve">
      73. ОМО және ЖАО көрсеткіші бойынша бағалау НҚА жобаларын келісуді қоспағанда (НҚА жобаларын келісу бойынша бағалау ОМО ғана жүргізіледі), ОМО және ЖАО-да жүргізіледі. </w:t>
      </w:r>
    </w:p>
    <w:bookmarkEnd w:id="151"/>
    <w:bookmarkStart w:name="z154" w:id="152"/>
    <w:p>
      <w:pPr>
        <w:spacing w:after="0"/>
        <w:ind w:left="0"/>
        <w:jc w:val="both"/>
      </w:pPr>
      <w:r>
        <w:rPr>
          <w:rFonts w:ascii="Times New Roman"/>
          <w:b w:val="false"/>
          <w:i w:val="false"/>
          <w:color w:val="000000"/>
          <w:sz w:val="28"/>
        </w:rPr>
        <w:t xml:space="preserve">
      74. Анықтамалықта мемлекеттік органның штаттық қызметкерлерінің 100% туралы толық және өзекті ақпараты болса, мемлекеттік органға 2 балл қойылады. Анықтамалықта мемлекеттік органдардың 100% төмен және 70% астам штаттық қызметкерлері жөнінде ақпарат болса, Мемлекеттік органға штаттық қызметкерлеріне 1 балл қойылады. Мемлекеттік органдардың 70 % кем штаттық қызметкерлері туралы ақпарат болса, 0 балл қойылады. </w:t>
      </w:r>
    </w:p>
    <w:bookmarkEnd w:id="152"/>
    <w:bookmarkStart w:name="z155" w:id="153"/>
    <w:p>
      <w:pPr>
        <w:spacing w:after="0"/>
        <w:ind w:left="0"/>
        <w:jc w:val="both"/>
      </w:pPr>
      <w:r>
        <w:rPr>
          <w:rFonts w:ascii="Times New Roman"/>
          <w:b w:val="false"/>
          <w:i w:val="false"/>
          <w:color w:val="000000"/>
          <w:sz w:val="28"/>
        </w:rPr>
        <w:t xml:space="preserve">
      75. НҚА жобаларын келісу бойынша мемлекеттік орган қызметін бағалау барысында Уәкілетті орган және Қазақстан Республикасы Премьер-Министрінің Кеңсесі келісілген және келісуге жіберілген НҚА жобалардың саны бойынша МО ИП қарастырумен, ал әзірленген НҚА жобалар саны бойынша деректерді бағаланатын мемлекеттік органдардан сұрау салу жолымен деректерді алады. </w:t>
      </w:r>
    </w:p>
    <w:bookmarkEnd w:id="153"/>
    <w:bookmarkStart w:name="z156" w:id="154"/>
    <w:p>
      <w:pPr>
        <w:spacing w:after="0"/>
        <w:ind w:left="0"/>
        <w:jc w:val="both"/>
      </w:pPr>
      <w:r>
        <w:rPr>
          <w:rFonts w:ascii="Times New Roman"/>
          <w:b w:val="false"/>
          <w:i w:val="false"/>
          <w:color w:val="000000"/>
          <w:sz w:val="28"/>
        </w:rPr>
        <w:t>
      76. Бағалау балдарды шегеру жолымен жүргізіледі: басқа мемлекеттік органдарға келісуге жіберуге жататын НҚА жобаларының 100% жіберілмегені үшін 2,5 балл шегеру (келісу пайызы жіберілмеген НҚА санын жіберуге жататын НҚА санына бөлу жолымен анықталады) және басқа мемлекеттік органдардан келісуге түскен, НҚА жобаларын келісу 100% болмағандығы үшін 2,5 балл шегеру (келісу пайызы келісілмеген НҚА санын келісуге жататын НҚА санына бөлу жолымен анықталады) және басқа мемлекеттік органдардан келісуге келіп түскен, НҚА жобаларын келісу 100% болмағаны үшін – 2,5 балл шегеру (келісу пайызы келісілмеген НҚА санын келісуге жататын НҚА санына бөлу жолымен анықталады). НҚА жобалары 100% келісілген кезде балл шегерілмейді.</w:t>
      </w:r>
    </w:p>
    <w:bookmarkEnd w:id="154"/>
    <w:bookmarkStart w:name="z157" w:id="155"/>
    <w:p>
      <w:pPr>
        <w:spacing w:after="0"/>
        <w:ind w:left="0"/>
        <w:jc w:val="both"/>
      </w:pPr>
      <w:r>
        <w:rPr>
          <w:rFonts w:ascii="Times New Roman"/>
          <w:b w:val="false"/>
          <w:i w:val="false"/>
          <w:color w:val="000000"/>
          <w:sz w:val="28"/>
        </w:rPr>
        <w:t>
      77. "Бірлескен жұмыс" модулін пайдалануды бағалау МОИП-тағы құжаттар жобаларын талқылау бойынша жұмыс топтарының қарауы жолымен жүргізіледі. Балл есептемесі жұмыс тобының мұрағатына соңғы берілген құжаттар санын талқылау үшін орналастырылған құжаттардың санына бөліп, кейіннен 0,5 балға көбейту жолымен жүргізіледі. Жұмыс топтары болмаған кезінде, балл қойылмайды.</w:t>
      </w:r>
    </w:p>
    <w:bookmarkEnd w:id="155"/>
    <w:bookmarkStart w:name="z158" w:id="156"/>
    <w:p>
      <w:pPr>
        <w:spacing w:after="0"/>
        <w:ind w:left="0"/>
        <w:jc w:val="both"/>
      </w:pPr>
      <w:r>
        <w:rPr>
          <w:rFonts w:ascii="Times New Roman"/>
          <w:b w:val="false"/>
          <w:i w:val="false"/>
          <w:color w:val="000000"/>
          <w:sz w:val="28"/>
        </w:rPr>
        <w:t>
      78. "Құжаттар кітапханасы" модулін пайдалануды бағалау МОИП-да орналастырылған мемлекеттік органдардың құжаттарын қарау жолымен жүргізіледі. Мемлекеттік органның папкісінде оның қызметіне қатысты, ақпараттық сипаттағы кемінде 5 құжаттары (баяндамалары, тұсаукесерлері, есеп беруі сияқты) орналастырылған болса, бағалау 0,5 балл құрайды. Егер папкалардың біреуінде құжаты болмаса, онда бұл папка бос деп есептеледі, және балл қойылмайды.</w:t>
      </w:r>
    </w:p>
    <w:bookmarkEnd w:id="156"/>
    <w:bookmarkStart w:name="z159" w:id="157"/>
    <w:p>
      <w:pPr>
        <w:spacing w:after="0"/>
        <w:ind w:left="0"/>
        <w:jc w:val="both"/>
      </w:pPr>
      <w:r>
        <w:rPr>
          <w:rFonts w:ascii="Times New Roman"/>
          <w:b w:val="false"/>
          <w:i w:val="false"/>
          <w:color w:val="000000"/>
          <w:sz w:val="28"/>
        </w:rPr>
        <w:t>
      79. "БЭПС" модулін пайдалануды бағалау мынадай түрде жүргізіледі: егер мемлекеттік органда БЭПС пайдалану үлесі 80 және одан астам пайызды құраған жағдайда, онда мемлекеттік органға ең жоғары 2 балл қойылады, егер 60-тан 80 пайызға дейінгі – 1 балл, егер пайызы 60-тан кем болса – 0 балл қойылады.</w:t>
      </w:r>
    </w:p>
    <w:bookmarkEnd w:id="157"/>
    <w:bookmarkStart w:name="z160" w:id="158"/>
    <w:p>
      <w:pPr>
        <w:spacing w:after="0"/>
        <w:ind w:left="0"/>
        <w:jc w:val="both"/>
      </w:pPr>
      <w:r>
        <w:rPr>
          <w:rFonts w:ascii="Times New Roman"/>
          <w:b w:val="false"/>
          <w:i w:val="false"/>
          <w:color w:val="000000"/>
          <w:sz w:val="28"/>
        </w:rPr>
        <w:t>
      80. БЭПС пайдаланудың үлесі БЭПС пайдаланатын пайдаланушылар санын әрбір мемлекеттік орган кесіндісінде сервиске қосылған пайдаланушылар санына бөліп, кейіннен 100-ге көбейту жолымен анықталады.</w:t>
      </w:r>
    </w:p>
    <w:bookmarkEnd w:id="158"/>
    <w:bookmarkStart w:name="z161" w:id="159"/>
    <w:p>
      <w:pPr>
        <w:spacing w:after="0"/>
        <w:ind w:left="0"/>
        <w:jc w:val="left"/>
      </w:pPr>
      <w:r>
        <w:rPr>
          <w:rFonts w:ascii="Times New Roman"/>
          <w:b/>
          <w:i w:val="false"/>
          <w:color w:val="000000"/>
        </w:rPr>
        <w:t xml:space="preserve"> 4-параграф. "Ашық НҚА интернет-порталын толықтыру" қосалқы критерийі бойынша бағалау</w:t>
      </w:r>
    </w:p>
    <w:bookmarkEnd w:id="159"/>
    <w:bookmarkStart w:name="z162" w:id="160"/>
    <w:p>
      <w:pPr>
        <w:spacing w:after="0"/>
        <w:ind w:left="0"/>
        <w:jc w:val="both"/>
      </w:pPr>
      <w:r>
        <w:rPr>
          <w:rFonts w:ascii="Times New Roman"/>
          <w:b w:val="false"/>
          <w:i w:val="false"/>
          <w:color w:val="000000"/>
          <w:sz w:val="28"/>
        </w:rPr>
        <w:t>
      81. Осы критерийі бойынша бағалау мынадай көрсеткіштері бойынша жүргізіледі:</w:t>
      </w:r>
    </w:p>
    <w:bookmarkEnd w:id="160"/>
    <w:p>
      <w:pPr>
        <w:spacing w:after="0"/>
        <w:ind w:left="0"/>
        <w:jc w:val="both"/>
      </w:pPr>
      <w:r>
        <w:rPr>
          <w:rFonts w:ascii="Times New Roman"/>
          <w:b w:val="false"/>
          <w:i w:val="false"/>
          <w:color w:val="000000"/>
          <w:sz w:val="28"/>
        </w:rPr>
        <w:t>
      Үкіметке қорытынды үшін ұсынғанға дейін Қазақстан Республикасы Үкіметінің заң жобалау жұмыстары жоспарына (бұдан әрі – Жоспар) сәйкес ашық НҚА интернет-порталда (бұдан әрі – портал) жарияланған заң жобаларының үлесі;</w:t>
      </w:r>
    </w:p>
    <w:p>
      <w:pPr>
        <w:spacing w:after="0"/>
        <w:ind w:left="0"/>
        <w:jc w:val="both"/>
      </w:pPr>
      <w:r>
        <w:rPr>
          <w:rFonts w:ascii="Times New Roman"/>
          <w:b w:val="false"/>
          <w:i w:val="false"/>
          <w:color w:val="000000"/>
          <w:sz w:val="28"/>
        </w:rPr>
        <w:t>
      пайдаланушылардың ұсыныстары мен комментарийлерін қарау және мониторингілеу.</w:t>
      </w:r>
    </w:p>
    <w:bookmarkStart w:name="z163" w:id="161"/>
    <w:p>
      <w:pPr>
        <w:spacing w:after="0"/>
        <w:ind w:left="0"/>
        <w:jc w:val="both"/>
      </w:pPr>
      <w:r>
        <w:rPr>
          <w:rFonts w:ascii="Times New Roman"/>
          <w:b w:val="false"/>
          <w:i w:val="false"/>
          <w:color w:val="000000"/>
          <w:sz w:val="28"/>
        </w:rPr>
        <w:t>
      82. Осы критерий бойынша бағалауға барлық ОМО жатады.</w:t>
      </w:r>
    </w:p>
    <w:bookmarkEnd w:id="161"/>
    <w:bookmarkStart w:name="z164" w:id="162"/>
    <w:p>
      <w:pPr>
        <w:spacing w:after="0"/>
        <w:ind w:left="0"/>
        <w:jc w:val="both"/>
      </w:pPr>
      <w:r>
        <w:rPr>
          <w:rFonts w:ascii="Times New Roman"/>
          <w:b w:val="false"/>
          <w:i w:val="false"/>
          <w:color w:val="000000"/>
          <w:sz w:val="28"/>
        </w:rPr>
        <w:t>
      83. "Жоспарға сәйкес порталда жарияланған заң жобаларының үлесі" көрсеткіші бойынша бағалау мынадай түрде жүргізілетін болады: жоспарға сәйкес порталда жарияланған заң жобалары 100% бар болған кезде, мемлекеттік органға 1,5 балл қойылады. Жоспарға сәйкес жарияланған заң жобалары 70% астам және 100% кем болса, бағалау 0,5 балл қойылады. Жоспарға сәйкес жарияланған заң жобалары 70% Жоспарға сәйкес әзірленген заң жобалары болмаған кезде мемлекеттік органға ең жоғарғы 1,5 балл қойылады.</w:t>
      </w:r>
    </w:p>
    <w:bookmarkEnd w:id="162"/>
    <w:bookmarkStart w:name="z165" w:id="163"/>
    <w:p>
      <w:pPr>
        <w:spacing w:after="0"/>
        <w:ind w:left="0"/>
        <w:jc w:val="both"/>
      </w:pPr>
      <w:r>
        <w:rPr>
          <w:rFonts w:ascii="Times New Roman"/>
          <w:b w:val="false"/>
          <w:i w:val="false"/>
          <w:color w:val="000000"/>
          <w:sz w:val="28"/>
        </w:rPr>
        <w:t>
      84. "Пайдаланушылардың ұсыныстары мен комментарийлерін қарау және мониторингілеу" көрсеткіші бойынша бағалау мынадай түрде жүргізілетін болады: порталда азаматтардың пікірін жұмысқа қабылдау туралы жарияланған жауаптары 100% бар болған кезде мемлекеттік органға 1,5 балл қойылады. Жарияланған жауаптары 70% астам және 100% кем болса, бағалау 0,5 балл құрайды. Жарияланған жауаптары 70% кем болса, бағалау 0 балл қойылады. Порталда пайдаланушылардың ұсыныстары және комментарийлері болмаған кезде мемлекеттік органға ең жоғарғы 1,5 балл қойылады.</w:t>
      </w:r>
    </w:p>
    <w:bookmarkEnd w:id="163"/>
    <w:bookmarkStart w:name="z166" w:id="164"/>
    <w:p>
      <w:pPr>
        <w:spacing w:after="0"/>
        <w:ind w:left="0"/>
        <w:jc w:val="both"/>
      </w:pPr>
      <w:r>
        <w:rPr>
          <w:rFonts w:ascii="Times New Roman"/>
          <w:b w:val="false"/>
          <w:i w:val="false"/>
          <w:color w:val="000000"/>
          <w:sz w:val="28"/>
        </w:rPr>
        <w:t>
      85. Критерийі бойынша жалпы сомасы көрсеткіштері баллдарының сомасы деп есептеледі.</w:t>
      </w:r>
    </w:p>
    <w:bookmarkEnd w:id="164"/>
    <w:bookmarkStart w:name="z167" w:id="165"/>
    <w:p>
      <w:pPr>
        <w:spacing w:after="0"/>
        <w:ind w:left="0"/>
        <w:jc w:val="left"/>
      </w:pPr>
      <w:r>
        <w:rPr>
          <w:rFonts w:ascii="Times New Roman"/>
          <w:b/>
          <w:i w:val="false"/>
          <w:color w:val="000000"/>
        </w:rPr>
        <w:t xml:space="preserve"> 5-параграф. "Ашық диалог интернет-порталын толықтыру" көрсеткіші бойынша бағалау</w:t>
      </w:r>
    </w:p>
    <w:bookmarkEnd w:id="165"/>
    <w:bookmarkStart w:name="z168" w:id="166"/>
    <w:p>
      <w:pPr>
        <w:spacing w:after="0"/>
        <w:ind w:left="0"/>
        <w:jc w:val="both"/>
      </w:pPr>
      <w:r>
        <w:rPr>
          <w:rFonts w:ascii="Times New Roman"/>
          <w:b w:val="false"/>
          <w:i w:val="false"/>
          <w:color w:val="000000"/>
          <w:sz w:val="28"/>
        </w:rPr>
        <w:t>
      86. Көрсеткіш бойынша бағалау мынадай көрсеткіштер бойынша жүзеге асырылады:</w:t>
      </w:r>
    </w:p>
    <w:bookmarkEnd w:id="166"/>
    <w:p>
      <w:pPr>
        <w:spacing w:after="0"/>
        <w:ind w:left="0"/>
        <w:jc w:val="both"/>
      </w:pPr>
      <w:r>
        <w:rPr>
          <w:rFonts w:ascii="Times New Roman"/>
          <w:b w:val="false"/>
          <w:i w:val="false"/>
          <w:color w:val="000000"/>
          <w:sz w:val="28"/>
        </w:rPr>
        <w:t>
      МО басшыларының ресми блог-платформасында жауаптар алынған сұрақтардың үлесі;</w:t>
      </w:r>
    </w:p>
    <w:p>
      <w:pPr>
        <w:spacing w:after="0"/>
        <w:ind w:left="0"/>
        <w:jc w:val="both"/>
      </w:pPr>
      <w:r>
        <w:rPr>
          <w:rFonts w:ascii="Times New Roman"/>
          <w:b w:val="false"/>
          <w:i w:val="false"/>
          <w:color w:val="000000"/>
          <w:sz w:val="28"/>
        </w:rPr>
        <w:t>
      интернет-конференциялардағы жауаптар алынған сұрақтардың үлесі;</w:t>
      </w:r>
    </w:p>
    <w:bookmarkStart w:name="z169" w:id="167"/>
    <w:p>
      <w:pPr>
        <w:spacing w:after="0"/>
        <w:ind w:left="0"/>
        <w:jc w:val="both"/>
      </w:pPr>
      <w:r>
        <w:rPr>
          <w:rFonts w:ascii="Times New Roman"/>
          <w:b w:val="false"/>
          <w:i w:val="false"/>
          <w:color w:val="000000"/>
          <w:sz w:val="28"/>
        </w:rPr>
        <w:t>
      87. "МО басшыларының ресми блог-платформасында жауаптар алынған сұрақтардың үлесі" көрсеткіші бойынша бағалауға барлық ОМО жатады, ал "Интернет-конференцияларда жауаптар алынған сұрақтардың үлесі" көрсеткіші бойынша барлық ЖАО бағаланады.</w:t>
      </w:r>
    </w:p>
    <w:bookmarkEnd w:id="167"/>
    <w:bookmarkStart w:name="z170" w:id="168"/>
    <w:p>
      <w:pPr>
        <w:spacing w:after="0"/>
        <w:ind w:left="0"/>
        <w:jc w:val="both"/>
      </w:pPr>
      <w:r>
        <w:rPr>
          <w:rFonts w:ascii="Times New Roman"/>
          <w:b w:val="false"/>
          <w:i w:val="false"/>
          <w:color w:val="000000"/>
          <w:sz w:val="28"/>
        </w:rPr>
        <w:t>
      88. "МО басшыларының ресми блог-платформасында жауаптар алынған сұрақтардың үлесі" көрсеткіші бойынша бағалау мынадай түрде жүргізілетін болады: блог-платформада азаматтардың сұрақтарына жарияланған жауаптары 100% бар болса, мемлекеттік органға 2 балл қойылады. Жарияланған жауаптары 75% астам және 100% кем болса, бағалау 1 балл қойылады. Жарияланған жауаптары 75% кем болса, бағалау 0 балл қойылады. МО басшыларының ресми блог-платформасына келіп түскен сұрақтар жоқ болса, мемлекеттік органға ең жоғарғы 2 балл қойылады.</w:t>
      </w:r>
    </w:p>
    <w:bookmarkEnd w:id="168"/>
    <w:bookmarkStart w:name="z171" w:id="169"/>
    <w:p>
      <w:pPr>
        <w:spacing w:after="0"/>
        <w:ind w:left="0"/>
        <w:jc w:val="both"/>
      </w:pPr>
      <w:r>
        <w:rPr>
          <w:rFonts w:ascii="Times New Roman"/>
          <w:b w:val="false"/>
          <w:i w:val="false"/>
          <w:color w:val="000000"/>
          <w:sz w:val="28"/>
        </w:rPr>
        <w:t>
      89. "Интернет-конференциялар" көрсеткіші бойынша бағалау мынадай түрде жүргізілетін болады:</w:t>
      </w:r>
    </w:p>
    <w:bookmarkEnd w:id="169"/>
    <w:p>
      <w:pPr>
        <w:spacing w:after="0"/>
        <w:ind w:left="0"/>
        <w:jc w:val="both"/>
      </w:pPr>
      <w:r>
        <w:rPr>
          <w:rFonts w:ascii="Times New Roman"/>
          <w:b w:val="false"/>
          <w:i w:val="false"/>
          <w:color w:val="000000"/>
          <w:sz w:val="28"/>
        </w:rPr>
        <w:t>
      интернет-конференцияларды жүргізу кезінде: азаматтардың сұрақтарына жарияланған жауаптары 100% бар болса, жергілікті атқарушы органға 5 балл қойылады. Жарияланған жауаптары 70% астам және 100% кем болса, бағалау 3 балды құрайды. Жарияланған жауаптары 70% кем болса, бағалау 0 балл құрайды.</w:t>
      </w:r>
    </w:p>
    <w:bookmarkStart w:name="z172" w:id="170"/>
    <w:p>
      <w:pPr>
        <w:spacing w:after="0"/>
        <w:ind w:left="0"/>
        <w:jc w:val="both"/>
      </w:pPr>
      <w:r>
        <w:rPr>
          <w:rFonts w:ascii="Times New Roman"/>
          <w:b w:val="false"/>
          <w:i w:val="false"/>
          <w:color w:val="000000"/>
          <w:sz w:val="28"/>
        </w:rPr>
        <w:t>
      90. Егер ЖАО-да жыл ішінде интернет-конференциялар жүргізілмеген жағдайда, бағалау 0 балды құрайды.</w:t>
      </w:r>
    </w:p>
    <w:bookmarkEnd w:id="170"/>
    <w:bookmarkStart w:name="z173" w:id="171"/>
    <w:p>
      <w:pPr>
        <w:spacing w:after="0"/>
        <w:ind w:left="0"/>
        <w:jc w:val="left"/>
      </w:pPr>
      <w:r>
        <w:rPr>
          <w:rFonts w:ascii="Times New Roman"/>
          <w:b/>
          <w:i w:val="false"/>
          <w:color w:val="000000"/>
        </w:rPr>
        <w:t xml:space="preserve"> 6. Бағалау нәтижелерін қайта тексеру</w:t>
      </w:r>
    </w:p>
    <w:bookmarkEnd w:id="171"/>
    <w:bookmarkStart w:name="z174" w:id="172"/>
    <w:p>
      <w:pPr>
        <w:spacing w:after="0"/>
        <w:ind w:left="0"/>
        <w:jc w:val="both"/>
      </w:pPr>
      <w:r>
        <w:rPr>
          <w:rFonts w:ascii="Times New Roman"/>
          <w:b w:val="false"/>
          <w:i w:val="false"/>
          <w:color w:val="000000"/>
          <w:sz w:val="28"/>
        </w:rPr>
        <w:t xml:space="preserve">
      91. "Тәуекелдер аймағын" анықтау әдістемесі бойынша жүргізілген талдау нәтижелері бойынша қайта тексеруге жататын мемлекеттік органдар анықталады, оның барысында мемлекеттік орган беретін есептік ақпараттың дұрыстығы тексеріледі. </w:t>
      </w:r>
    </w:p>
    <w:bookmarkEnd w:id="172"/>
    <w:bookmarkStart w:name="z175" w:id="173"/>
    <w:p>
      <w:pPr>
        <w:spacing w:after="0"/>
        <w:ind w:left="0"/>
        <w:jc w:val="both"/>
      </w:pPr>
      <w:r>
        <w:rPr>
          <w:rFonts w:ascii="Times New Roman"/>
          <w:b w:val="false"/>
          <w:i w:val="false"/>
          <w:color w:val="000000"/>
          <w:sz w:val="28"/>
        </w:rPr>
        <w:t>
      92. Бағалауды жүргізу үшін Уәкілетті органке мемлекеттік органдар берген ақпараттың дұрыстығы олармен тікелей қамтамасыз етіледі.</w:t>
      </w:r>
    </w:p>
    <w:bookmarkEnd w:id="173"/>
    <w:p>
      <w:pPr>
        <w:spacing w:after="0"/>
        <w:ind w:left="0"/>
        <w:jc w:val="both"/>
      </w:pPr>
      <w:r>
        <w:rPr>
          <w:rFonts w:ascii="Times New Roman"/>
          <w:b w:val="false"/>
          <w:i w:val="false"/>
          <w:color w:val="000000"/>
          <w:sz w:val="28"/>
        </w:rPr>
        <w:t>
      Бағалау көрсеткіштері бойынша деректерді қайта тексеру үшін Уәкілетті органпен қабылданатын ұйымдастырушылық шараларының кешені және мыналарды қамтиды:</w:t>
      </w:r>
    </w:p>
    <w:bookmarkStart w:name="z176" w:id="174"/>
    <w:p>
      <w:pPr>
        <w:spacing w:after="0"/>
        <w:ind w:left="0"/>
        <w:jc w:val="both"/>
      </w:pPr>
      <w:r>
        <w:rPr>
          <w:rFonts w:ascii="Times New Roman"/>
          <w:b w:val="false"/>
          <w:i w:val="false"/>
          <w:color w:val="000000"/>
          <w:sz w:val="28"/>
        </w:rPr>
        <w:t>
      1) ұсынылған деректердің нақты деректерге сәйкестігін анықтау бойынша осы Әдістемеде көзделген іс-шараларды Уәкілетті органтің жүргізуі;</w:t>
      </w:r>
    </w:p>
    <w:bookmarkEnd w:id="174"/>
    <w:bookmarkStart w:name="z177" w:id="175"/>
    <w:p>
      <w:pPr>
        <w:spacing w:after="0"/>
        <w:ind w:left="0"/>
        <w:jc w:val="both"/>
      </w:pPr>
      <w:r>
        <w:rPr>
          <w:rFonts w:ascii="Times New Roman"/>
          <w:b w:val="false"/>
          <w:i w:val="false"/>
          <w:color w:val="000000"/>
          <w:sz w:val="28"/>
        </w:rPr>
        <w:t xml:space="preserve">
      2) бағаланатын және басқа да ОМО және ЖАО қосымша деректерді ұсыну туралы осы Әдістемеде көзделген мәліметтердің сәйкестігін белгілеу жөніндегі сұрауларды жіберу. </w:t>
      </w:r>
    </w:p>
    <w:bookmarkEnd w:id="175"/>
    <w:bookmarkStart w:name="z178" w:id="176"/>
    <w:p>
      <w:pPr>
        <w:spacing w:after="0"/>
        <w:ind w:left="0"/>
        <w:jc w:val="both"/>
      </w:pPr>
      <w:r>
        <w:rPr>
          <w:rFonts w:ascii="Times New Roman"/>
          <w:b w:val="false"/>
          <w:i w:val="false"/>
          <w:color w:val="000000"/>
          <w:sz w:val="28"/>
        </w:rPr>
        <w:t>
      93. Уәкілетті органтің мемлекеттік органдарда қайта тексеру іс-шараларын өткізуі осы Әдістеменің 102-тармағында көрcетiлген тәртіпте мемлекеттiк органның шағымы қарастырылғаннан кейiн үш апта iшiнде жүзеге асырылады.</w:t>
      </w:r>
    </w:p>
    <w:bookmarkEnd w:id="176"/>
    <w:bookmarkStart w:name="z179" w:id="177"/>
    <w:p>
      <w:pPr>
        <w:spacing w:after="0"/>
        <w:ind w:left="0"/>
        <w:jc w:val="both"/>
      </w:pPr>
      <w:r>
        <w:rPr>
          <w:rFonts w:ascii="Times New Roman"/>
          <w:b w:val="false"/>
          <w:i w:val="false"/>
          <w:color w:val="000000"/>
          <w:sz w:val="28"/>
        </w:rPr>
        <w:t xml:space="preserve">
      94. Бағалау критерийінің нақты көрсеткіші бойынша мемлекеттік орган ұсынған деректердің рас еместігі айқындалған кезде, мемлекеттік органның жалпы бағалауы жаңа деректермен сәйкес келтіріледі. </w:t>
      </w:r>
    </w:p>
    <w:bookmarkEnd w:id="177"/>
    <w:bookmarkStart w:name="z180" w:id="178"/>
    <w:p>
      <w:pPr>
        <w:spacing w:after="0"/>
        <w:ind w:left="0"/>
        <w:jc w:val="both"/>
      </w:pPr>
      <w:r>
        <w:rPr>
          <w:rFonts w:ascii="Times New Roman"/>
          <w:b w:val="false"/>
          <w:i w:val="false"/>
          <w:color w:val="000000"/>
          <w:sz w:val="28"/>
        </w:rPr>
        <w:t xml:space="preserve">
      95. Есепті ақпарат уақтылы емес, толық емес немесе дұрыс емес ұсынылған жағдайда, осы бағыт бойынша айыппұл балдары мемлекеттік органның қорытынды бағасынан шегеріледі. </w:t>
      </w:r>
    </w:p>
    <w:bookmarkEnd w:id="178"/>
    <w:bookmarkStart w:name="z181" w:id="179"/>
    <w:p>
      <w:pPr>
        <w:spacing w:after="0"/>
        <w:ind w:left="0"/>
        <w:jc w:val="both"/>
      </w:pPr>
      <w:r>
        <w:rPr>
          <w:rFonts w:ascii="Times New Roman"/>
          <w:b w:val="false"/>
          <w:i w:val="false"/>
          <w:color w:val="000000"/>
          <w:sz w:val="28"/>
        </w:rPr>
        <w:t>
      96. Уәкілетті органке Кестеде көзделген мерзімнен кеш ұсынылған есептік ақпарат уақтылы берілмеді деп есептеледі. Мемлекеттік органның есептік ақпаратты уақтылы ұсынбағаны үшін 1,5 айыппұл балын шегеру көзделуде. Осы Әдістемеге қосымшаларға сәйкес есепті ақпарат құрылымына белгіленген талаптарда көзделген элементтері (қосымшалар, бөлімдер, тараулар, кестелер, көрсеткіштер мәні) болмаған есепті ақпарат толық емес деп есептеледі. Мемлекеттік органның толық емес есепті ақпарат ұсынғаны үшін 2 айыппұл балын шегеру көзделуде.</w:t>
      </w:r>
    </w:p>
    <w:bookmarkEnd w:id="179"/>
    <w:bookmarkStart w:name="z182" w:id="180"/>
    <w:p>
      <w:pPr>
        <w:spacing w:after="0"/>
        <w:ind w:left="0"/>
        <w:jc w:val="both"/>
      </w:pPr>
      <w:r>
        <w:rPr>
          <w:rFonts w:ascii="Times New Roman"/>
          <w:b w:val="false"/>
          <w:i w:val="false"/>
          <w:color w:val="000000"/>
          <w:sz w:val="28"/>
        </w:rPr>
        <w:t>
      97. Қайта тексеру кезінде нақты фактілердің сәйкес еместігі анықталған жағдайда, есеп беру ақпараты дұрыс емес деп есептеледі.</w:t>
      </w:r>
    </w:p>
    <w:bookmarkEnd w:id="180"/>
    <w:bookmarkStart w:name="z183" w:id="181"/>
    <w:p>
      <w:pPr>
        <w:spacing w:after="0"/>
        <w:ind w:left="0"/>
        <w:jc w:val="both"/>
      </w:pPr>
      <w:r>
        <w:rPr>
          <w:rFonts w:ascii="Times New Roman"/>
          <w:b w:val="false"/>
          <w:i w:val="false"/>
          <w:color w:val="000000"/>
          <w:sz w:val="28"/>
        </w:rPr>
        <w:t xml:space="preserve">
      98. Көрсетілген фактілер бағаланатын мемлекеттік органдардың есептік ақпаратындағы деректерді қайта тексеру қорытындылары бойынша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құрастырылған тексеру актісінде жазылуы тиіс.</w:t>
      </w:r>
    </w:p>
    <w:bookmarkEnd w:id="181"/>
    <w:bookmarkStart w:name="z184" w:id="182"/>
    <w:p>
      <w:pPr>
        <w:spacing w:after="0"/>
        <w:ind w:left="0"/>
        <w:jc w:val="both"/>
      </w:pPr>
      <w:r>
        <w:rPr>
          <w:rFonts w:ascii="Times New Roman"/>
          <w:b w:val="false"/>
          <w:i w:val="false"/>
          <w:color w:val="000000"/>
          <w:sz w:val="28"/>
        </w:rPr>
        <w:t>
      99. Мемлекеттік органның дұрыс емес есептік ақпарат ұсынғаны үшін әрбір тіркелген фактісі үшін 0,2 айыппұл шегеріледі. Дұрыс емес ақпаратты ұсынғаны үшін шегерілетін айыппұл балдарының сомасы 5 балдан аспауы тиіс.</w:t>
      </w:r>
    </w:p>
    <w:bookmarkEnd w:id="182"/>
    <w:bookmarkStart w:name="z185" w:id="183"/>
    <w:p>
      <w:pPr>
        <w:spacing w:after="0"/>
        <w:ind w:left="0"/>
        <w:jc w:val="both"/>
      </w:pPr>
      <w:r>
        <w:rPr>
          <w:rFonts w:ascii="Times New Roman"/>
          <w:b w:val="false"/>
          <w:i w:val="false"/>
          <w:color w:val="000000"/>
          <w:sz w:val="28"/>
        </w:rPr>
        <w:t xml:space="preserve">
      100. Анықталған фактілер бойынша ақпарат мемлекеттік орган қызметінің тиімділігін бағалау нәтижелері туралы қорытындының "Қорытындылар мен ұсынымдар" бөлімінде көрсетілуі тиіс. </w:t>
      </w:r>
    </w:p>
    <w:bookmarkEnd w:id="183"/>
    <w:bookmarkStart w:name="z186" w:id="184"/>
    <w:p>
      <w:pPr>
        <w:spacing w:after="0"/>
        <w:ind w:left="0"/>
        <w:jc w:val="both"/>
      </w:pPr>
      <w:r>
        <w:rPr>
          <w:rFonts w:ascii="Times New Roman"/>
          <w:b w:val="false"/>
          <w:i w:val="false"/>
          <w:color w:val="000000"/>
          <w:sz w:val="28"/>
        </w:rPr>
        <w:t xml:space="preserve">
      101. Қайта тексеру іс-шаралары бағаланатын мемлекеттік органдардың растаушы құжаттарымен шағымдар келіп түскен кезде, Қазақстан Республикасы Президенті Әкімшілігінің тапсырмасы бойынша жүзеге асырылады. </w:t>
      </w:r>
    </w:p>
    <w:bookmarkEnd w:id="184"/>
    <w:bookmarkStart w:name="z187" w:id="185"/>
    <w:p>
      <w:pPr>
        <w:spacing w:after="0"/>
        <w:ind w:left="0"/>
        <w:jc w:val="both"/>
      </w:pPr>
      <w:r>
        <w:rPr>
          <w:rFonts w:ascii="Times New Roman"/>
          <w:b w:val="false"/>
          <w:i w:val="false"/>
          <w:color w:val="000000"/>
          <w:sz w:val="28"/>
        </w:rPr>
        <w:t>
      102. Бағалаудың объективтілігін және ашықтығын қамтамасыз ету мақсатында мемлекеттік органның бағалау нәтижелерін қайта тексеру үшін Уәкілетті органте арнайы комиссия қалыптастырылады, оның құрамына мемлекеттік органды бағалауға қатысқан қызметкерлер кіре алмайды.</w:t>
      </w:r>
    </w:p>
    <w:bookmarkEnd w:id="185"/>
    <w:bookmarkStart w:name="z188" w:id="186"/>
    <w:p>
      <w:pPr>
        <w:spacing w:after="0"/>
        <w:ind w:left="0"/>
        <w:jc w:val="left"/>
      </w:pPr>
      <w:r>
        <w:rPr>
          <w:rFonts w:ascii="Times New Roman"/>
          <w:b/>
          <w:i w:val="false"/>
          <w:color w:val="000000"/>
        </w:rPr>
        <w:t xml:space="preserve"> 7. Қайта құрылған және таратылған мемлекеттiк органдарды бағалау тәртібі</w:t>
      </w:r>
    </w:p>
    <w:bookmarkEnd w:id="186"/>
    <w:bookmarkStart w:name="z189" w:id="187"/>
    <w:p>
      <w:pPr>
        <w:spacing w:after="0"/>
        <w:ind w:left="0"/>
        <w:jc w:val="both"/>
      </w:pPr>
      <w:r>
        <w:rPr>
          <w:rFonts w:ascii="Times New Roman"/>
          <w:b w:val="false"/>
          <w:i w:val="false"/>
          <w:color w:val="000000"/>
          <w:sz w:val="28"/>
        </w:rPr>
        <w:t xml:space="preserve">
      103. Бағаланатын жылдың бірінші жарты жылдығында бағаланатын мемлекеттік орган қайта құрылған немесе таратылған жағдайда, осы органның бағалануы мемлекеттік органды – құқықтық мұрагерді бағалау аясында жүзеге асырылады және мемлекеттiк органды – құқықтық мұрагерді бағалаудың қорытынды балын есептеу кезінде есепке алынады. </w:t>
      </w:r>
    </w:p>
    <w:bookmarkEnd w:id="187"/>
    <w:bookmarkStart w:name="z190" w:id="188"/>
    <w:p>
      <w:pPr>
        <w:spacing w:after="0"/>
        <w:ind w:left="0"/>
        <w:jc w:val="both"/>
      </w:pPr>
      <w:r>
        <w:rPr>
          <w:rFonts w:ascii="Times New Roman"/>
          <w:b w:val="false"/>
          <w:i w:val="false"/>
          <w:color w:val="000000"/>
          <w:sz w:val="28"/>
        </w:rPr>
        <w:t xml:space="preserve">
      104. Бағаланатын жылдың екінші жарты жылдығында бағаланатын мемлекеттік орган қайта құрылған немесе таратылған жағдайда, осы орган бағаланбайды. </w:t>
      </w:r>
    </w:p>
    <w:bookmarkEnd w:id="188"/>
    <w:bookmarkStart w:name="z191" w:id="189"/>
    <w:p>
      <w:pPr>
        <w:spacing w:after="0"/>
        <w:ind w:left="0"/>
        <w:jc w:val="both"/>
      </w:pPr>
      <w:r>
        <w:rPr>
          <w:rFonts w:ascii="Times New Roman"/>
          <w:b w:val="false"/>
          <w:i w:val="false"/>
          <w:color w:val="000000"/>
          <w:sz w:val="28"/>
        </w:rPr>
        <w:t>
      105. Бағаланатын жылдың екінші жарты жылдығында қайта құрылған және таратылған мемлекеттік органның қызметін талдау мемлекеттік органды – құқықтық мұрагерді бағалау шеңберінде есепке алынып, ұсыным ретінде пайдаланылады және мемлекеттік органның – құқықтық мұрагердің қорытынды балына кірмейді.</w:t>
      </w:r>
    </w:p>
    <w:bookmarkEnd w:id="189"/>
    <w:bookmarkStart w:name="z192" w:id="190"/>
    <w:p>
      <w:pPr>
        <w:spacing w:after="0"/>
        <w:ind w:left="0"/>
        <w:jc w:val="left"/>
      </w:pPr>
      <w:r>
        <w:rPr>
          <w:rFonts w:ascii="Times New Roman"/>
          <w:b/>
          <w:i w:val="false"/>
          <w:color w:val="000000"/>
        </w:rPr>
        <w:t xml:space="preserve"> 8. Бағалау нәтижелерiне шағымдану тәртібі</w:t>
      </w:r>
    </w:p>
    <w:bookmarkEnd w:id="190"/>
    <w:bookmarkStart w:name="z193" w:id="191"/>
    <w:p>
      <w:pPr>
        <w:spacing w:after="0"/>
        <w:ind w:left="0"/>
        <w:jc w:val="both"/>
      </w:pPr>
      <w:r>
        <w:rPr>
          <w:rFonts w:ascii="Times New Roman"/>
          <w:b w:val="false"/>
          <w:i w:val="false"/>
          <w:color w:val="000000"/>
          <w:sz w:val="28"/>
        </w:rPr>
        <w:t xml:space="preserve">
      106. Бағалау нәтижелерін алған сәттен бастап бағаланатын мемлекеттік орган бағалау нәтижелерімен келіспеген жағдайда, бес жұмыс күні ішінде бағалауға уәкілетті органға растайтын құжаттарымен наразылығын жіберуі мүмкін. </w:t>
      </w:r>
    </w:p>
    <w:bookmarkEnd w:id="191"/>
    <w:bookmarkStart w:name="z194" w:id="192"/>
    <w:p>
      <w:pPr>
        <w:spacing w:after="0"/>
        <w:ind w:left="0"/>
        <w:jc w:val="both"/>
      </w:pPr>
      <w:r>
        <w:rPr>
          <w:rFonts w:ascii="Times New Roman"/>
          <w:b w:val="false"/>
          <w:i w:val="false"/>
          <w:color w:val="000000"/>
          <w:sz w:val="28"/>
        </w:rPr>
        <w:t xml:space="preserve">
      107. Бағалау нәтижелеріне қарсылық болмаған жағдайда, бағаланатын мемлекеттік орган бес жұмыс күні ішінде бағалауға уәкілетті мемлекеттік органға тиісті хабарламаны ұсынуы қажет. Белгіленген мерзім өткен кезде бағаланатын мемлекеттік органдардың қарсылығы қабылданбайды. </w:t>
      </w:r>
    </w:p>
    <w:bookmarkEnd w:id="192"/>
    <w:bookmarkStart w:name="z195" w:id="193"/>
    <w:p>
      <w:pPr>
        <w:spacing w:after="0"/>
        <w:ind w:left="0"/>
        <w:jc w:val="both"/>
      </w:pPr>
      <w:r>
        <w:rPr>
          <w:rFonts w:ascii="Times New Roman"/>
          <w:b w:val="false"/>
          <w:i w:val="false"/>
          <w:color w:val="000000"/>
          <w:sz w:val="28"/>
        </w:rPr>
        <w:t xml:space="preserve">
      108. Бағалауға уәкілетті мемлекеттік органда шағымдану рәсімін жүргізу үшін Арнайы комиссия қалыптастырылады, оның құрамына қарсылық білдірген мемлекеттік органдарды бағалауға қатысқан қызметкерлер кірмеуі тиіс. Арнайы комиссия құрамы мен саны бағалауға уәкілетті мемлекеттік органмен белгіленеді, бірақ 5 адамнан кем болмауы тиіс. </w:t>
      </w:r>
    </w:p>
    <w:bookmarkEnd w:id="193"/>
    <w:bookmarkStart w:name="z196" w:id="194"/>
    <w:p>
      <w:pPr>
        <w:spacing w:after="0"/>
        <w:ind w:left="0"/>
        <w:jc w:val="both"/>
      </w:pPr>
      <w:r>
        <w:rPr>
          <w:rFonts w:ascii="Times New Roman"/>
          <w:b w:val="false"/>
          <w:i w:val="false"/>
          <w:color w:val="000000"/>
          <w:sz w:val="28"/>
        </w:rPr>
        <w:t>
      109. Бағалауға уәкілетті мемлекеттік органмен бағаланатын мемлекеттік органдардың расталған құжаттарымен қарсылықтарын Сараптамалық комиссияның жұмыс органынан алған сәтінен бастап 5 жұмыс күні ішінде қалыптастырылады және Келіспеушіліктер кестесі осы Әдістемеге 10-қосымшаға сәйкес Арнайы комиссияға қарауға енгізіледі</w:t>
      </w:r>
    </w:p>
    <w:bookmarkEnd w:id="194"/>
    <w:bookmarkStart w:name="z197" w:id="195"/>
    <w:p>
      <w:pPr>
        <w:spacing w:after="0"/>
        <w:ind w:left="0"/>
        <w:jc w:val="both"/>
      </w:pPr>
      <w:r>
        <w:rPr>
          <w:rFonts w:ascii="Times New Roman"/>
          <w:b w:val="false"/>
          <w:i w:val="false"/>
          <w:color w:val="000000"/>
          <w:sz w:val="28"/>
        </w:rPr>
        <w:t>
      110. Қарсылықтарды қарау және бағалау нәтижелерін объективті анықтау бойынша бағаланатын мемлекеттік органдардың өкілдері, сондай-ақ мүдделi салалық орталық мемлекеттiк органдардың өкiлдері шақырылып, отырысты арнайы комиссия өткізеді.</w:t>
      </w:r>
    </w:p>
    <w:bookmarkEnd w:id="195"/>
    <w:bookmarkStart w:name="z198" w:id="196"/>
    <w:p>
      <w:pPr>
        <w:spacing w:after="0"/>
        <w:ind w:left="0"/>
        <w:jc w:val="both"/>
      </w:pPr>
      <w:r>
        <w:rPr>
          <w:rFonts w:ascii="Times New Roman"/>
          <w:b w:val="false"/>
          <w:i w:val="false"/>
          <w:color w:val="000000"/>
          <w:sz w:val="28"/>
        </w:rPr>
        <w:t xml:space="preserve">
      111. Арнайы комиссия отырыстарының нәтижелерi және қаралатын қарсылықтардың қорытындылары туралы алқа шешiмінің қабылдануы бойынша Келіспеушіліктер кестесін Арнайы комиссияның төрағасы және бағаланатын мемлекеттік органның өкілдері пысықтайды және қол қояды. </w:t>
      </w:r>
    </w:p>
    <w:bookmarkEnd w:id="196"/>
    <w:bookmarkStart w:name="z199" w:id="197"/>
    <w:p>
      <w:pPr>
        <w:spacing w:after="0"/>
        <w:ind w:left="0"/>
        <w:jc w:val="both"/>
      </w:pPr>
      <w:r>
        <w:rPr>
          <w:rFonts w:ascii="Times New Roman"/>
          <w:b w:val="false"/>
          <w:i w:val="false"/>
          <w:color w:val="000000"/>
          <w:sz w:val="28"/>
        </w:rPr>
        <w:t>
      112. Бағалауға уәкілетті мемлекеттік орган Арнайы комиссияның қайта тексеру нәтижелері бойынша расталған құжаттармен бағаланатын мемлекеттік органдардың қарсылықтарын Сараптамалық комиссиядан алынған сәтінен бастап он бес жұмыс күнінің ішінде Сараптамалық комиссияның жұмыс органына және бағаланатын мемлекеттік органдар қарсылықтарды қабылдау не қабылдамау туралы негізделген қорытындыны бағаланатын мемлекеттiк органдарға жібереді. Қарсылықтарды қабылдаған жағдайда, бiр уақытта нәтижелер туралы түзетiлген қорытындылар жіберіледі.</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технологияларды</w:t>
            </w:r>
            <w:r>
              <w:br/>
            </w:r>
            <w:r>
              <w:rPr>
                <w:rFonts w:ascii="Times New Roman"/>
                <w:b w:val="false"/>
                <w:i w:val="false"/>
                <w:color w:val="000000"/>
                <w:sz w:val="20"/>
              </w:rPr>
              <w:t>қолдану тиiмдiлiгiн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Ақпараттық технологияларды қолдану бойынша есеп</w:t>
      </w:r>
      <w:r>
        <w:br/>
      </w:r>
      <w:r>
        <w:rPr>
          <w:rFonts w:ascii="Times New Roman"/>
          <w:b/>
          <w:i w:val="false"/>
          <w:color w:val="000000"/>
        </w:rPr>
        <w:t>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(орталық мемлекеттік органның/жергілікті атқарушы органның атауы)</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1-кесте. "Электрондық үкімет құрауыштарымен ведомстволық</w:t>
      </w:r>
    </w:p>
    <w:p>
      <w:pPr>
        <w:spacing w:after="0"/>
        <w:ind w:left="0"/>
        <w:jc w:val="both"/>
      </w:pPr>
      <w:r>
        <w:rPr>
          <w:rFonts w:ascii="Times New Roman"/>
          <w:b w:val="false"/>
          <w:i w:val="false"/>
          <w:color w:val="000000"/>
          <w:sz w:val="28"/>
        </w:rPr>
        <w:t>
      </w:t>
      </w:r>
      <w:r>
        <w:rPr>
          <w:rFonts w:ascii="Times New Roman"/>
          <w:b w:val="false"/>
          <w:i/>
          <w:color w:val="000000"/>
          <w:sz w:val="28"/>
        </w:rPr>
        <w:t>ақпараттық жүйелерді интеграциялаудың үлесі" критерийі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10274"/>
        <w:gridCol w:w="366"/>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ақпараттық жүйенің атауы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Интеграциялауы болжамданған электрондық үкімет құрауыштарының және басқа ведомстволық жүйелердің атауы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Интеграциялауы іске асырылған, электрондық үкімет құрауыштарының және басқа ведомстволық жүйелердің атауы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НТҚ сәйкес өнеркәсіптік пайдалануға ведомстволық АЖ енгізу мерзімі (енгізу мерзімі көрсетілген, НТҚ тиісті бетімен көшірмесін қоса беру қажет)</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пайдалануға ведомстволық АЖ енгізудің нақты мерзімі (өнеркәсіптік пайдалануға енгізу актісін қоса беру қажет)</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2-кесте. "Ақпараттық технологияларды енгізу жөніндегі мемлекеттік</w:t>
      </w:r>
    </w:p>
    <w:p>
      <w:pPr>
        <w:spacing w:after="0"/>
        <w:ind w:left="0"/>
        <w:jc w:val="both"/>
      </w:pPr>
      <w:r>
        <w:rPr>
          <w:rFonts w:ascii="Times New Roman"/>
          <w:b w:val="false"/>
          <w:i w:val="false"/>
          <w:color w:val="000000"/>
          <w:sz w:val="28"/>
        </w:rPr>
        <w:t>
      </w:t>
      </w:r>
      <w:r>
        <w:rPr>
          <w:rFonts w:ascii="Times New Roman"/>
          <w:b w:val="false"/>
          <w:i/>
          <w:color w:val="000000"/>
          <w:sz w:val="28"/>
        </w:rPr>
        <w:t>орган қызметін институционалдық нығайту дәрежесі" критерийі бойынша</w:t>
      </w:r>
    </w:p>
    <w:p>
      <w:pPr>
        <w:spacing w:after="0"/>
        <w:ind w:left="0"/>
        <w:jc w:val="both"/>
      </w:pPr>
      <w:r>
        <w:rPr>
          <w:rFonts w:ascii="Times New Roman"/>
          <w:b w:val="false"/>
          <w:i w:val="false"/>
          <w:color w:val="000000"/>
          <w:sz w:val="28"/>
        </w:rPr>
        <w:t>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9681"/>
        <w:gridCol w:w="1310"/>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Көрсеткішінің атауы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үшін "Ақпараттық технологиялар бойынша мамандандырылған құрылымдық бөлімшенің бар болуы" көрсеткіші бойынша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ақпараттық жүйелерін дамыту, құру және сүйемелдеу үшін жауапты, мамандандырылған құрылымдық бөлімшенің атауы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үшін "Ақпараттық технологиялар бойынша мамандандырылған құрылымдық бөлімшенің бар болуы" көрсеткіші бойынша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 аппаратында мемлекеттік органның ақпараттық жүйелерін дамыту, құру және сүйемелдеу үшін жауапты құрылымдық бөлімшенің бар болуы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басқармаларының саны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 ақпараттық жүйелерін дамыту, құру және сүйемелдеу үшін жауапты, штаттық қызметкерлерінің немесе ЖАО әрбір басқармаларында құрылымдық бөлімшенің бар болуы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бойынша бөлімше қызметкерлерінің біліктілік деңгейі" көрсеткіші бойынша (ОМО және ЖАО үшін)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білімі немесе біліктілігін арттыру туралы куәлігі бар мемлекеттік органның ақпараттық жүйелерін дамыту, құру және сүйемелдеу үшін жауапты құрылымдық бөлімшедегі басшыларының және штаттық қызметкерлердің саны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ақпараттық жүйелерін дамыту, құру және сүйемелдеу үшін жауапты құрылымдық бөлімшедегі штаттық қызметкерлердің және басшыларының жалпы саны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3 кесте. "Мемлекеттік органның функцияларын автоматтандыру" критерийі</w:t>
      </w:r>
    </w:p>
    <w:p>
      <w:pPr>
        <w:spacing w:after="0"/>
        <w:ind w:left="0"/>
        <w:jc w:val="both"/>
      </w:pPr>
      <w:r>
        <w:rPr>
          <w:rFonts w:ascii="Times New Roman"/>
          <w:b w:val="false"/>
          <w:i w:val="false"/>
          <w:color w:val="000000"/>
          <w:sz w:val="28"/>
        </w:rPr>
        <w:t>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1020"/>
        <w:gridCol w:w="2405"/>
        <w:gridCol w:w="2756"/>
        <w:gridCol w:w="2757"/>
        <w:gridCol w:w="2342"/>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атауы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дәрежесі (толықтай/ішінара/автоматтандырылмаған)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функциясы шеңберіндегі ведомстволық және/немесе ведомствоаралық АЖ атауы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 интеграциялау іске асырылған/ болжамданған ақпараттық жүйелердің атауы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Функцияларды іске асыру мерзімі (автоматтандыру)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4 кесте. "Ведомствоаралық ақпараттық жүйелерді пайдалану" (жеке ЭҚЖ</w:t>
      </w:r>
    </w:p>
    <w:p>
      <w:pPr>
        <w:spacing w:after="0"/>
        <w:ind w:left="0"/>
        <w:jc w:val="both"/>
      </w:pPr>
      <w:r>
        <w:rPr>
          <w:rFonts w:ascii="Times New Roman"/>
          <w:b w:val="false"/>
          <w:i w:val="false"/>
          <w:color w:val="000000"/>
          <w:sz w:val="28"/>
        </w:rPr>
        <w:t>
      </w:t>
      </w:r>
      <w:r>
        <w:rPr>
          <w:rFonts w:ascii="Times New Roman"/>
          <w:b w:val="false"/>
          <w:i/>
          <w:color w:val="000000"/>
          <w:sz w:val="28"/>
        </w:rPr>
        <w:t>бар, мемлекеттік органдар үшін ғана) критерийі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9845"/>
        <w:gridCol w:w="443"/>
      </w:tblGrid>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 арқылы электрондық нысанда ғана басқа мемлекеттік органдарға – ЭҚЖ қатысушыларына жіберілген құжаттардың саны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 арқылы электрондық нысанда ғана басқа мемлекеттік органдарға – ЭҚЖ қатысушыларына жіберуге жататын құжаттардың саны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электрондық өтініштердің саны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өтініштердің жалпы саны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ЭҚАБЖ арқылы келесі бизнес-процестері автоматтандырылуы мүмкін:</w:t>
      </w:r>
    </w:p>
    <w:p>
      <w:pPr>
        <w:spacing w:after="0"/>
        <w:ind w:left="0"/>
        <w:jc w:val="both"/>
      </w:pPr>
      <w:r>
        <w:rPr>
          <w:rFonts w:ascii="Times New Roman"/>
          <w:b w:val="false"/>
          <w:i w:val="false"/>
          <w:color w:val="000000"/>
          <w:sz w:val="28"/>
        </w:rPr>
        <w:t>
      </w:t>
      </w:r>
      <w:r>
        <w:rPr>
          <w:rFonts w:ascii="Times New Roman"/>
          <w:b w:val="false"/>
          <w:i/>
          <w:color w:val="000000"/>
          <w:sz w:val="28"/>
        </w:rPr>
        <w:t>– сыртқы/ішкі кіріс корреспонденциясының тіркелуі;</w:t>
      </w:r>
    </w:p>
    <w:p>
      <w:pPr>
        <w:spacing w:after="0"/>
        <w:ind w:left="0"/>
        <w:jc w:val="both"/>
      </w:pPr>
      <w:r>
        <w:rPr>
          <w:rFonts w:ascii="Times New Roman"/>
          <w:b w:val="false"/>
          <w:i w:val="false"/>
          <w:color w:val="000000"/>
          <w:sz w:val="28"/>
        </w:rPr>
        <w:t xml:space="preserve">
      - </w:t>
      </w:r>
      <w:r>
        <w:rPr>
          <w:rFonts w:ascii="Times New Roman"/>
          <w:b w:val="false"/>
          <w:i/>
          <w:color w:val="000000"/>
          <w:sz w:val="28"/>
        </w:rPr>
        <w:t>ұйымның шкі ұйымдық рұқсат ету құжаттарын тіркеу;</w:t>
      </w:r>
    </w:p>
    <w:p>
      <w:pPr>
        <w:spacing w:after="0"/>
        <w:ind w:left="0"/>
        <w:jc w:val="both"/>
      </w:pPr>
      <w:r>
        <w:rPr>
          <w:rFonts w:ascii="Times New Roman"/>
          <w:b w:val="false"/>
          <w:i w:val="false"/>
          <w:color w:val="000000"/>
          <w:sz w:val="28"/>
        </w:rPr>
        <w:t xml:space="preserve">
      - </w:t>
      </w:r>
      <w:r>
        <w:rPr>
          <w:rFonts w:ascii="Times New Roman"/>
          <w:b w:val="false"/>
          <w:i/>
          <w:color w:val="000000"/>
          <w:sz w:val="28"/>
        </w:rPr>
        <w:t>директивтік құжаттарды тіркеу;</w:t>
      </w:r>
    </w:p>
    <w:p>
      <w:pPr>
        <w:spacing w:after="0"/>
        <w:ind w:left="0"/>
        <w:jc w:val="both"/>
      </w:pPr>
      <w:r>
        <w:rPr>
          <w:rFonts w:ascii="Times New Roman"/>
          <w:b w:val="false"/>
          <w:i w:val="false"/>
          <w:color w:val="000000"/>
          <w:sz w:val="28"/>
        </w:rPr>
        <w:t>
      </w:t>
      </w:r>
      <w:r>
        <w:rPr>
          <w:rFonts w:ascii="Times New Roman"/>
          <w:b w:val="false"/>
          <w:i/>
          <w:color w:val="000000"/>
          <w:sz w:val="28"/>
        </w:rPr>
        <w:t>- жеке және заңды тұлғалардың қтініштерін тіркеу;</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электрондық құжат жобасын құру (бұдан әрі - ЭҚЖ));</w:t>
      </w:r>
    </w:p>
    <w:p>
      <w:pPr>
        <w:spacing w:after="0"/>
        <w:ind w:left="0"/>
        <w:jc w:val="both"/>
      </w:pPr>
      <w:r>
        <w:rPr>
          <w:rFonts w:ascii="Times New Roman"/>
          <w:b w:val="false"/>
          <w:i w:val="false"/>
          <w:color w:val="000000"/>
          <w:sz w:val="28"/>
        </w:rPr>
        <w:t xml:space="preserve">
      - </w:t>
      </w:r>
      <w:r>
        <w:rPr>
          <w:rFonts w:ascii="Times New Roman"/>
          <w:b w:val="false"/>
          <w:i/>
          <w:color w:val="000000"/>
          <w:sz w:val="28"/>
        </w:rPr>
        <w:t>тапсырылған және еркін маршрутары бойынша келісу ЭҚЖ келісу және бекіту;</w:t>
      </w:r>
    </w:p>
    <w:p>
      <w:pPr>
        <w:spacing w:after="0"/>
        <w:ind w:left="0"/>
        <w:jc w:val="both"/>
      </w:pPr>
      <w:r>
        <w:rPr>
          <w:rFonts w:ascii="Times New Roman"/>
          <w:b w:val="false"/>
          <w:i w:val="false"/>
          <w:color w:val="000000"/>
          <w:sz w:val="28"/>
        </w:rPr>
        <w:t>
      </w:t>
      </w:r>
      <w:r>
        <w:rPr>
          <w:rFonts w:ascii="Times New Roman"/>
          <w:b w:val="false"/>
          <w:i/>
          <w:color w:val="000000"/>
          <w:sz w:val="28"/>
        </w:rPr>
        <w:t>- басшының тапсырмалары мен құжаттардың орындалуына бақылау;</w:t>
      </w:r>
    </w:p>
    <w:p>
      <w:pPr>
        <w:spacing w:after="0"/>
        <w:ind w:left="0"/>
        <w:jc w:val="both"/>
      </w:pPr>
      <w:r>
        <w:rPr>
          <w:rFonts w:ascii="Times New Roman"/>
          <w:b w:val="false"/>
          <w:i w:val="false"/>
          <w:color w:val="000000"/>
          <w:sz w:val="28"/>
        </w:rPr>
        <w:t xml:space="preserve">
      - </w:t>
      </w:r>
      <w:r>
        <w:rPr>
          <w:rFonts w:ascii="Times New Roman"/>
          <w:b w:val="false"/>
          <w:i/>
          <w:color w:val="000000"/>
          <w:sz w:val="28"/>
        </w:rPr>
        <w:t>құжатарды қағаздық түрінен электрондық нысанға көшіру;</w:t>
      </w:r>
    </w:p>
    <w:p>
      <w:pPr>
        <w:spacing w:after="0"/>
        <w:ind w:left="0"/>
        <w:jc w:val="both"/>
      </w:pPr>
      <w:r>
        <w:rPr>
          <w:rFonts w:ascii="Times New Roman"/>
          <w:b w:val="false"/>
          <w:i w:val="false"/>
          <w:color w:val="000000"/>
          <w:sz w:val="28"/>
        </w:rPr>
        <w:t xml:space="preserve">
      - </w:t>
      </w:r>
      <w:r>
        <w:rPr>
          <w:rFonts w:ascii="Times New Roman"/>
          <w:b w:val="false"/>
          <w:i/>
          <w:color w:val="000000"/>
          <w:sz w:val="28"/>
        </w:rPr>
        <w:t>жылдың аяғында құжаттарды беру;</w:t>
      </w:r>
    </w:p>
    <w:p>
      <w:pPr>
        <w:spacing w:after="0"/>
        <w:ind w:left="0"/>
        <w:jc w:val="both"/>
      </w:pPr>
      <w:r>
        <w:rPr>
          <w:rFonts w:ascii="Times New Roman"/>
          <w:b w:val="false"/>
          <w:i w:val="false"/>
          <w:color w:val="000000"/>
          <w:sz w:val="28"/>
        </w:rPr>
        <w:t>
      </w:t>
      </w:r>
      <w:r>
        <w:rPr>
          <w:rFonts w:ascii="Times New Roman"/>
          <w:b w:val="false"/>
          <w:i/>
          <w:color w:val="000000"/>
          <w:sz w:val="28"/>
        </w:rPr>
        <w:t>- істерді жедел мұрағаттан беру;</w:t>
      </w:r>
    </w:p>
    <w:p>
      <w:pPr>
        <w:spacing w:after="0"/>
        <w:ind w:left="0"/>
        <w:jc w:val="both"/>
      </w:pPr>
      <w:r>
        <w:rPr>
          <w:rFonts w:ascii="Times New Roman"/>
          <w:b w:val="false"/>
          <w:i w:val="false"/>
          <w:color w:val="000000"/>
          <w:sz w:val="28"/>
        </w:rPr>
        <w:t>
      </w:t>
      </w:r>
      <w:r>
        <w:rPr>
          <w:rFonts w:ascii="Times New Roman"/>
          <w:b w:val="false"/>
          <w:i/>
          <w:color w:val="000000"/>
          <w:sz w:val="28"/>
        </w:rPr>
        <w:t>- ЭҚАБЖ орталығы арқылы МО электрондық құжатарын қабылдау және беру</w:t>
      </w:r>
    </w:p>
    <w:p>
      <w:pPr>
        <w:spacing w:after="0"/>
        <w:ind w:left="0"/>
        <w:jc w:val="both"/>
      </w:pPr>
      <w:r>
        <w:rPr>
          <w:rFonts w:ascii="Times New Roman"/>
          <w:b w:val="false"/>
          <w:i w:val="false"/>
          <w:color w:val="000000"/>
          <w:sz w:val="28"/>
        </w:rPr>
        <w:t>
      </w:t>
      </w:r>
      <w:r>
        <w:rPr>
          <w:rFonts w:ascii="Times New Roman"/>
          <w:b w:val="false"/>
          <w:i/>
          <w:color w:val="000000"/>
          <w:sz w:val="28"/>
        </w:rPr>
        <w:t>МОИП арқылы келесі бизнес-процестері автоматтандырылуы мүмкін:</w:t>
      </w:r>
    </w:p>
    <w:p>
      <w:pPr>
        <w:spacing w:after="0"/>
        <w:ind w:left="0"/>
        <w:jc w:val="both"/>
      </w:pPr>
      <w:r>
        <w:rPr>
          <w:rFonts w:ascii="Times New Roman"/>
          <w:b w:val="false"/>
          <w:i w:val="false"/>
          <w:color w:val="000000"/>
          <w:sz w:val="28"/>
        </w:rPr>
        <w:t xml:space="preserve">
      - </w:t>
      </w:r>
      <w:r>
        <w:rPr>
          <w:rFonts w:ascii="Times New Roman"/>
          <w:b w:val="false"/>
          <w:i/>
          <w:color w:val="000000"/>
          <w:sz w:val="28"/>
        </w:rPr>
        <w:t>Мемлекеттік органдарға жіберілген Президент Әкімшілігі/ Қазақстан Республикасы Премьер-Министрінің мемлекеттік органдарға жолдаған бақылау тапсырмаларын орындау бойынша ескертпесі;</w:t>
      </w:r>
    </w:p>
    <w:p>
      <w:pPr>
        <w:spacing w:after="0"/>
        <w:ind w:left="0"/>
        <w:jc w:val="both"/>
      </w:pPr>
      <w:r>
        <w:rPr>
          <w:rFonts w:ascii="Times New Roman"/>
          <w:b w:val="false"/>
          <w:i w:val="false"/>
          <w:color w:val="000000"/>
          <w:sz w:val="28"/>
        </w:rPr>
        <w:t xml:space="preserve">
      - </w:t>
      </w:r>
      <w:r>
        <w:rPr>
          <w:rFonts w:ascii="Times New Roman"/>
          <w:b w:val="false"/>
          <w:i/>
          <w:color w:val="000000"/>
          <w:sz w:val="28"/>
        </w:rPr>
        <w:t>Мемлекеттік қызметкерлер санына мониторинг;</w:t>
      </w:r>
    </w:p>
    <w:p>
      <w:pPr>
        <w:spacing w:after="0"/>
        <w:ind w:left="0"/>
        <w:jc w:val="both"/>
      </w:pPr>
      <w:r>
        <w:rPr>
          <w:rFonts w:ascii="Times New Roman"/>
          <w:b w:val="false"/>
          <w:i w:val="false"/>
          <w:color w:val="000000"/>
          <w:sz w:val="28"/>
        </w:rPr>
        <w:t>
      </w:t>
      </w:r>
      <w:r>
        <w:rPr>
          <w:rFonts w:ascii="Times New Roman"/>
          <w:b w:val="false"/>
          <w:i/>
          <w:color w:val="000000"/>
          <w:sz w:val="28"/>
        </w:rPr>
        <w:t>- Электрондық цифрлық қолтаңбаны пайдаанумен нормативтік-құқықтық актілерді келісу;</w:t>
      </w:r>
    </w:p>
    <w:p>
      <w:pPr>
        <w:spacing w:after="0"/>
        <w:ind w:left="0"/>
        <w:jc w:val="both"/>
      </w:pPr>
      <w:r>
        <w:rPr>
          <w:rFonts w:ascii="Times New Roman"/>
          <w:b w:val="false"/>
          <w:i w:val="false"/>
          <w:color w:val="000000"/>
          <w:sz w:val="28"/>
        </w:rPr>
        <w:t>
      </w:t>
      </w:r>
      <w:r>
        <w:rPr>
          <w:rFonts w:ascii="Times New Roman"/>
          <w:b w:val="false"/>
          <w:i/>
          <w:color w:val="000000"/>
          <w:sz w:val="28"/>
        </w:rPr>
        <w:t>- Жоспарларды және тапсырмаларды бақылау;</w:t>
      </w:r>
    </w:p>
    <w:p>
      <w:pPr>
        <w:spacing w:after="0"/>
        <w:ind w:left="0"/>
        <w:jc w:val="both"/>
      </w:pPr>
      <w:r>
        <w:rPr>
          <w:rFonts w:ascii="Times New Roman"/>
          <w:b w:val="false"/>
          <w:i w:val="false"/>
          <w:color w:val="000000"/>
          <w:sz w:val="28"/>
        </w:rPr>
        <w:t>
      </w:t>
      </w:r>
      <w:r>
        <w:rPr>
          <w:rFonts w:ascii="Times New Roman"/>
          <w:b w:val="false"/>
          <w:i/>
          <w:color w:val="000000"/>
          <w:sz w:val="28"/>
        </w:rPr>
        <w:t>- Жұмыс тобы шеңберінде бірлескен жұмыс.</w:t>
      </w:r>
    </w:p>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1. Мәліметтер барлық ведомстволық ақпараттық жүйелер бойынша беріледі.</w:t>
      </w:r>
    </w:p>
    <w:p>
      <w:pPr>
        <w:spacing w:after="0"/>
        <w:ind w:left="0"/>
        <w:jc w:val="both"/>
      </w:pPr>
      <w:r>
        <w:rPr>
          <w:rFonts w:ascii="Times New Roman"/>
          <w:b w:val="false"/>
          <w:i w:val="false"/>
          <w:color w:val="000000"/>
          <w:sz w:val="28"/>
        </w:rPr>
        <w:t>
      2. Мемлекеттік органмен ұсынылатын есептілік Мicrosoft Ехсеl (кеңейтілген.хls) құрылған электрондық кесте форматында беріледі.</w:t>
      </w:r>
    </w:p>
    <w:p>
      <w:pPr>
        <w:spacing w:after="0"/>
        <w:ind w:left="0"/>
        <w:jc w:val="both"/>
      </w:pPr>
      <w:r>
        <w:rPr>
          <w:rFonts w:ascii="Times New Roman"/>
          <w:b w:val="false"/>
          <w:i w:val="false"/>
          <w:color w:val="000000"/>
          <w:sz w:val="28"/>
        </w:rPr>
        <w:t>
      1. 1-кесте бойынша есептілік мынадай түрде толтырылады:</w:t>
      </w:r>
    </w:p>
    <w:p>
      <w:pPr>
        <w:spacing w:after="0"/>
        <w:ind w:left="0"/>
        <w:jc w:val="both"/>
      </w:pPr>
      <w:r>
        <w:rPr>
          <w:rFonts w:ascii="Times New Roman"/>
          <w:b w:val="false"/>
          <w:i w:val="false"/>
          <w:color w:val="000000"/>
          <w:sz w:val="28"/>
        </w:rPr>
        <w:t>
      1-жолда ведомстволық ақпараттық жүйенің атауы көрсетіледі;</w:t>
      </w:r>
    </w:p>
    <w:p>
      <w:pPr>
        <w:spacing w:after="0"/>
        <w:ind w:left="0"/>
        <w:jc w:val="both"/>
      </w:pPr>
      <w:r>
        <w:rPr>
          <w:rFonts w:ascii="Times New Roman"/>
          <w:b w:val="false"/>
          <w:i w:val="false"/>
          <w:color w:val="000000"/>
          <w:sz w:val="28"/>
        </w:rPr>
        <w:t>
      2-жолда ведомстволық ақпараттық жүйелермен интеграциялауы болжамданған электрондық үкімет құрауыштарының және басқа ведомстволық ақпараттық жүйелерінің атауы көрсетіледі;</w:t>
      </w:r>
    </w:p>
    <w:p>
      <w:pPr>
        <w:spacing w:after="0"/>
        <w:ind w:left="0"/>
        <w:jc w:val="both"/>
      </w:pPr>
      <w:r>
        <w:rPr>
          <w:rFonts w:ascii="Times New Roman"/>
          <w:b w:val="false"/>
          <w:i w:val="false"/>
          <w:color w:val="000000"/>
          <w:sz w:val="28"/>
        </w:rPr>
        <w:t>
      3-жолда ведомстволық ақпараттық жүйелермен интеграциялауы іске асырылған, электрондық үкімет құрауыштарының және басқа ведомстволық ақпараттық жүйелерінің атауы көрсетіледі;</w:t>
      </w:r>
    </w:p>
    <w:p>
      <w:pPr>
        <w:spacing w:after="0"/>
        <w:ind w:left="0"/>
        <w:jc w:val="both"/>
      </w:pPr>
      <w:r>
        <w:rPr>
          <w:rFonts w:ascii="Times New Roman"/>
          <w:b w:val="false"/>
          <w:i w:val="false"/>
          <w:color w:val="000000"/>
          <w:sz w:val="28"/>
        </w:rPr>
        <w:t>
      4-жолда НТҚ сәйкес өнеркәсіптік пайдалануға ведомстволық АЖ енгізу мерзімі көрсетіледі;</w:t>
      </w:r>
    </w:p>
    <w:p>
      <w:pPr>
        <w:spacing w:after="0"/>
        <w:ind w:left="0"/>
        <w:jc w:val="both"/>
      </w:pPr>
      <w:r>
        <w:rPr>
          <w:rFonts w:ascii="Times New Roman"/>
          <w:b w:val="false"/>
          <w:i w:val="false"/>
          <w:color w:val="000000"/>
          <w:sz w:val="28"/>
        </w:rPr>
        <w:t>
      5-жолда өнеркәсіптік пайдалануға ведомстволық АЖ енгізудің нақты мерзімі көрсетіледі.</w:t>
      </w:r>
    </w:p>
    <w:p>
      <w:pPr>
        <w:spacing w:after="0"/>
        <w:ind w:left="0"/>
        <w:jc w:val="both"/>
      </w:pPr>
      <w:r>
        <w:rPr>
          <w:rFonts w:ascii="Times New Roman"/>
          <w:b w:val="false"/>
          <w:i w:val="false"/>
          <w:color w:val="000000"/>
          <w:sz w:val="28"/>
        </w:rPr>
        <w:t>
      2. 2 кесте бойынша 3-бағанда есептілік мынадай түрде толтырылады</w:t>
      </w:r>
    </w:p>
    <w:p>
      <w:pPr>
        <w:spacing w:after="0"/>
        <w:ind w:left="0"/>
        <w:jc w:val="both"/>
      </w:pPr>
      <w:r>
        <w:rPr>
          <w:rFonts w:ascii="Times New Roman"/>
          <w:b w:val="false"/>
          <w:i w:val="false"/>
          <w:color w:val="000000"/>
          <w:sz w:val="28"/>
        </w:rPr>
        <w:t>
      1-жолда мемлекеттік органда ақпараттық жүйелерін дамыту, құру және сүйемелдеу үшін жауапты, мамандандырылған құрылымдық бөлімшенің атауы көрсетіледі;</w:t>
      </w:r>
    </w:p>
    <w:p>
      <w:pPr>
        <w:spacing w:after="0"/>
        <w:ind w:left="0"/>
        <w:jc w:val="both"/>
      </w:pPr>
      <w:r>
        <w:rPr>
          <w:rFonts w:ascii="Times New Roman"/>
          <w:b w:val="false"/>
          <w:i w:val="false"/>
          <w:color w:val="000000"/>
          <w:sz w:val="28"/>
        </w:rPr>
        <w:t>
      2-жолда Әкім аппаратында мемлекеттік органның ақпараттық жүйелерін дамыту, құру және сүйемелдеу үшін жауапты құрылымдық бөлімшенің атауы көрсетіледі;</w:t>
      </w:r>
    </w:p>
    <w:p>
      <w:pPr>
        <w:spacing w:after="0"/>
        <w:ind w:left="0"/>
        <w:jc w:val="both"/>
      </w:pPr>
      <w:r>
        <w:rPr>
          <w:rFonts w:ascii="Times New Roman"/>
          <w:b w:val="false"/>
          <w:i w:val="false"/>
          <w:color w:val="000000"/>
          <w:sz w:val="28"/>
        </w:rPr>
        <w:t>
      3-жолда ЖАО басқармаларының саны көрсетіледі;</w:t>
      </w:r>
    </w:p>
    <w:p>
      <w:pPr>
        <w:spacing w:after="0"/>
        <w:ind w:left="0"/>
        <w:jc w:val="both"/>
      </w:pPr>
      <w:r>
        <w:rPr>
          <w:rFonts w:ascii="Times New Roman"/>
          <w:b w:val="false"/>
          <w:i w:val="false"/>
          <w:color w:val="000000"/>
          <w:sz w:val="28"/>
        </w:rPr>
        <w:t>
      4-жолда мемлекеттік органда ақпараттық жүйелерін дамыту, құру және сүйемелдеу үшін, әкімдік аппаратындағы штаттық жауапты қызметкерлерінің бар болуы және әкімдіктің басқармаларының атауы көрсетіледі;</w:t>
      </w:r>
    </w:p>
    <w:p>
      <w:pPr>
        <w:spacing w:after="0"/>
        <w:ind w:left="0"/>
        <w:jc w:val="both"/>
      </w:pPr>
      <w:r>
        <w:rPr>
          <w:rFonts w:ascii="Times New Roman"/>
          <w:b w:val="false"/>
          <w:i w:val="false"/>
          <w:color w:val="000000"/>
          <w:sz w:val="28"/>
        </w:rPr>
        <w:t>
      5-жолда арнаулы білімі немесе біліктілігін арттыру туралы куәлігі бар мемлекеттік органның ақпараттық жүйелерін дамыту, құру және сүйемелдеу үшін жауапты құрылымдық бөлімшедегі басшыларының және штаттық қызметкерлердің саны көрсетіледі;</w:t>
      </w:r>
    </w:p>
    <w:p>
      <w:pPr>
        <w:spacing w:after="0"/>
        <w:ind w:left="0"/>
        <w:jc w:val="both"/>
      </w:pPr>
      <w:r>
        <w:rPr>
          <w:rFonts w:ascii="Times New Roman"/>
          <w:b w:val="false"/>
          <w:i w:val="false"/>
          <w:color w:val="000000"/>
          <w:sz w:val="28"/>
        </w:rPr>
        <w:t>
      6-жолда мемлекеттік органның ақпараттық жүйелерін дамыту, құру және сүйемелдеу үшін жауапты құрылымдық бөлімшедегі штаттық қызметкерлердің және басшыларының жалпы саны көрсетіледі;</w:t>
      </w:r>
    </w:p>
    <w:p>
      <w:pPr>
        <w:spacing w:after="0"/>
        <w:ind w:left="0"/>
        <w:jc w:val="both"/>
      </w:pPr>
      <w:r>
        <w:rPr>
          <w:rFonts w:ascii="Times New Roman"/>
          <w:b w:val="false"/>
          <w:i w:val="false"/>
          <w:color w:val="000000"/>
          <w:sz w:val="28"/>
        </w:rPr>
        <w:t>
      3. 3 кесте бойынша есептілік мынадай түрде толтырылады:</w:t>
      </w:r>
    </w:p>
    <w:p>
      <w:pPr>
        <w:spacing w:after="0"/>
        <w:ind w:left="0"/>
        <w:jc w:val="both"/>
      </w:pPr>
      <w:r>
        <w:rPr>
          <w:rFonts w:ascii="Times New Roman"/>
          <w:b w:val="false"/>
          <w:i w:val="false"/>
          <w:color w:val="000000"/>
          <w:sz w:val="28"/>
        </w:rPr>
        <w:t>
      1-бағанда реттік саны көрсетіледі;</w:t>
      </w:r>
    </w:p>
    <w:p>
      <w:pPr>
        <w:spacing w:after="0"/>
        <w:ind w:left="0"/>
        <w:jc w:val="both"/>
      </w:pPr>
      <w:r>
        <w:rPr>
          <w:rFonts w:ascii="Times New Roman"/>
          <w:b w:val="false"/>
          <w:i w:val="false"/>
          <w:color w:val="000000"/>
          <w:sz w:val="28"/>
        </w:rPr>
        <w:t>
      2-бағанда мемлекеттік орган функцияларының атауы көрсетіледі;</w:t>
      </w:r>
    </w:p>
    <w:p>
      <w:pPr>
        <w:spacing w:after="0"/>
        <w:ind w:left="0"/>
        <w:jc w:val="both"/>
      </w:pPr>
      <w:r>
        <w:rPr>
          <w:rFonts w:ascii="Times New Roman"/>
          <w:b w:val="false"/>
          <w:i w:val="false"/>
          <w:color w:val="000000"/>
          <w:sz w:val="28"/>
        </w:rPr>
        <w:t>
      3-бағанда автоматтандыру деңғейі (толықтай/ішінара/автоматтандырылмаған) көрсетіледі;</w:t>
      </w:r>
    </w:p>
    <w:p>
      <w:pPr>
        <w:spacing w:after="0"/>
        <w:ind w:left="0"/>
        <w:jc w:val="both"/>
      </w:pPr>
      <w:r>
        <w:rPr>
          <w:rFonts w:ascii="Times New Roman"/>
          <w:b w:val="false"/>
          <w:i w:val="false"/>
          <w:color w:val="000000"/>
          <w:sz w:val="28"/>
        </w:rPr>
        <w:t>
      4-бағанда оны автоматтандыру болжамдау шеңберіндегі ақпараттық жүйенің атауы көрсетіледі;</w:t>
      </w:r>
    </w:p>
    <w:p>
      <w:pPr>
        <w:spacing w:after="0"/>
        <w:ind w:left="0"/>
        <w:jc w:val="both"/>
      </w:pPr>
      <w:r>
        <w:rPr>
          <w:rFonts w:ascii="Times New Roman"/>
          <w:b w:val="false"/>
          <w:i w:val="false"/>
          <w:color w:val="000000"/>
          <w:sz w:val="28"/>
        </w:rPr>
        <w:t>
      5-бағанда оны интеграциялау болжамданған ақпараттық жүйелердің атауы көрсетіледі;</w:t>
      </w:r>
    </w:p>
    <w:p>
      <w:pPr>
        <w:spacing w:after="0"/>
        <w:ind w:left="0"/>
        <w:jc w:val="both"/>
      </w:pPr>
      <w:r>
        <w:rPr>
          <w:rFonts w:ascii="Times New Roman"/>
          <w:b w:val="false"/>
          <w:i w:val="false"/>
          <w:color w:val="000000"/>
          <w:sz w:val="28"/>
        </w:rPr>
        <w:t>
      6-бағанда функцияларды іске асыру мерзімі (автоматтандыру) көрсетіледі.</w:t>
      </w:r>
    </w:p>
    <w:p>
      <w:pPr>
        <w:spacing w:after="0"/>
        <w:ind w:left="0"/>
        <w:jc w:val="both"/>
      </w:pPr>
      <w:r>
        <w:rPr>
          <w:rFonts w:ascii="Times New Roman"/>
          <w:b w:val="false"/>
          <w:i w:val="false"/>
          <w:color w:val="000000"/>
          <w:sz w:val="28"/>
        </w:rPr>
        <w:t>
      4. 4-кесте бойынша есептілік мынадай түрде толтырылады:</w:t>
      </w:r>
    </w:p>
    <w:p>
      <w:pPr>
        <w:spacing w:after="0"/>
        <w:ind w:left="0"/>
        <w:jc w:val="both"/>
      </w:pPr>
      <w:r>
        <w:rPr>
          <w:rFonts w:ascii="Times New Roman"/>
          <w:b w:val="false"/>
          <w:i w:val="false"/>
          <w:color w:val="000000"/>
          <w:sz w:val="28"/>
        </w:rPr>
        <w:t>
      1-жолда ЭҚАБЖ арқылы электрондық нысанда ғана басқа мемлекеттік органдарға – ЭҚЖ қатысушыларына жіберілген құжаттардың саны көрсетіледі;</w:t>
      </w:r>
    </w:p>
    <w:p>
      <w:pPr>
        <w:spacing w:after="0"/>
        <w:ind w:left="0"/>
        <w:jc w:val="both"/>
      </w:pPr>
      <w:r>
        <w:rPr>
          <w:rFonts w:ascii="Times New Roman"/>
          <w:b w:val="false"/>
          <w:i w:val="false"/>
          <w:color w:val="000000"/>
          <w:sz w:val="28"/>
        </w:rPr>
        <w:t>
      2-жолда ЭҚАБЖ арқылы электрондық нысанда ғана басқа мемлекеттік органдарға – ЭҚЖ қатысушыларына жіберуге жататын құжаттардың саны көрсетіледі;</w:t>
      </w:r>
    </w:p>
    <w:p>
      <w:pPr>
        <w:spacing w:after="0"/>
        <w:ind w:left="0"/>
        <w:jc w:val="both"/>
      </w:pPr>
      <w:r>
        <w:rPr>
          <w:rFonts w:ascii="Times New Roman"/>
          <w:b w:val="false"/>
          <w:i w:val="false"/>
          <w:color w:val="000000"/>
          <w:sz w:val="28"/>
        </w:rPr>
        <w:t>
      3-жолда "электрондық үкімет" порталынан мемлекеттік органға - ЭҚЖ қатысушысына келіп түскен, тіркелген электрондық өтініштердің жалпы саны көрсетіледі;</w:t>
      </w:r>
    </w:p>
    <w:p>
      <w:pPr>
        <w:spacing w:after="0"/>
        <w:ind w:left="0"/>
        <w:jc w:val="both"/>
      </w:pPr>
      <w:r>
        <w:rPr>
          <w:rFonts w:ascii="Times New Roman"/>
          <w:b w:val="false"/>
          <w:i w:val="false"/>
          <w:color w:val="000000"/>
          <w:sz w:val="28"/>
        </w:rPr>
        <w:t xml:space="preserve">
      4-жолда "электрондық үкімет" порталынан мемлекеттік органға - ЭҚЖ қатысушысына келіп түскен электрондық өтініштердің жалпы саны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технологияларды</w:t>
            </w:r>
            <w:r>
              <w:br/>
            </w:r>
            <w:r>
              <w:rPr>
                <w:rFonts w:ascii="Times New Roman"/>
                <w:b w:val="false"/>
                <w:i w:val="false"/>
                <w:color w:val="000000"/>
                <w:sz w:val="20"/>
              </w:rPr>
              <w:t>қолдану тиiмдiлiгiн бағалау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Нысаны </w:t>
      </w:r>
    </w:p>
    <w:p>
      <w:pPr>
        <w:spacing w:after="0"/>
        <w:ind w:left="0"/>
        <w:jc w:val="left"/>
      </w:pPr>
      <w:r>
        <w:rPr>
          <w:rFonts w:ascii="Times New Roman"/>
          <w:b/>
          <w:i w:val="false"/>
          <w:color w:val="000000"/>
        </w:rPr>
        <w:t xml:space="preserve"> Ақпараттық-коммуникациялық технологияларды қолдану бойынша</w:t>
      </w:r>
      <w:r>
        <w:br/>
      </w:r>
      <w:r>
        <w:rPr>
          <w:rFonts w:ascii="Times New Roman"/>
          <w:b/>
          <w:i w:val="false"/>
          <w:color w:val="000000"/>
        </w:rPr>
        <w:t>мемлекеттік органдар қызметі тиімділігін бағалау нәтижелері</w:t>
      </w:r>
      <w:r>
        <w:br/>
      </w:r>
      <w:r>
        <w:rPr>
          <w:rFonts w:ascii="Times New Roman"/>
          <w:b/>
          <w:i w:val="false"/>
          <w:color w:val="000000"/>
        </w:rPr>
        <w:t>туралы қорытынды</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(орталық мемлекеттік/жергілікті атқарушы органның атауы)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(есептік кезең)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7277"/>
        <w:gridCol w:w="3158"/>
      </w:tblGrid>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критерийді бағалау баллдары</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тиімділігі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ақпараттық жүйелерді интеграциялаудың үлесі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енгізу бойынша мемлекеттік органның қызметін институционалдық нығайту дәрежесі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функцияларын автоматтандыру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ақпараттық жүйелерді пайдалану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критерийлері бойынша орталық мемлекеттік/жергілікті атқарушы органның қызметі тиімділігін талдау:</w:t>
      </w:r>
    </w:p>
    <w:p>
      <w:pPr>
        <w:spacing w:after="0"/>
        <w:ind w:left="0"/>
        <w:jc w:val="both"/>
      </w:pPr>
      <w:r>
        <w:rPr>
          <w:rFonts w:ascii="Times New Roman"/>
          <w:b w:val="false"/>
          <w:i w:val="false"/>
          <w:color w:val="000000"/>
          <w:sz w:val="28"/>
        </w:rPr>
        <w:t>
      1. "Интернет-ресурстың тиімділігі" критерийі бойынша</w:t>
      </w:r>
    </w:p>
    <w:p>
      <w:pPr>
        <w:spacing w:after="0"/>
        <w:ind w:left="0"/>
        <w:jc w:val="both"/>
      </w:pPr>
      <w:r>
        <w:rPr>
          <w:rFonts w:ascii="Times New Roman"/>
          <w:b w:val="false"/>
          <w:i w:val="false"/>
          <w:color w:val="000000"/>
          <w:sz w:val="28"/>
        </w:rPr>
        <w:t>
      2. "Ведомстволық ақпараттық жүйелерді интеграциялаудың үлесі" критерийі бойынша</w:t>
      </w:r>
    </w:p>
    <w:p>
      <w:pPr>
        <w:spacing w:after="0"/>
        <w:ind w:left="0"/>
        <w:jc w:val="both"/>
      </w:pPr>
      <w:r>
        <w:rPr>
          <w:rFonts w:ascii="Times New Roman"/>
          <w:b w:val="false"/>
          <w:i w:val="false"/>
          <w:color w:val="000000"/>
          <w:sz w:val="28"/>
        </w:rPr>
        <w:t>
      3 "Ақпараттық технологияларды енгізу бойынша мемлекеттік органның қызметін институционалдық нығайту дәрежесі" критерийі бойынша</w:t>
      </w:r>
    </w:p>
    <w:p>
      <w:pPr>
        <w:spacing w:after="0"/>
        <w:ind w:left="0"/>
        <w:jc w:val="both"/>
      </w:pPr>
      <w:r>
        <w:rPr>
          <w:rFonts w:ascii="Times New Roman"/>
          <w:b w:val="false"/>
          <w:i w:val="false"/>
          <w:color w:val="000000"/>
          <w:sz w:val="28"/>
        </w:rPr>
        <w:t>
      4. "Мемлекеттік органның функцияларын автоматтандыру" критерийі бойынша</w:t>
      </w:r>
    </w:p>
    <w:p>
      <w:pPr>
        <w:spacing w:after="0"/>
        <w:ind w:left="0"/>
        <w:jc w:val="both"/>
      </w:pPr>
      <w:r>
        <w:rPr>
          <w:rFonts w:ascii="Times New Roman"/>
          <w:b w:val="false"/>
          <w:i w:val="false"/>
          <w:color w:val="000000"/>
          <w:sz w:val="28"/>
        </w:rPr>
        <w:t>
      5. "Ведомствоаралық ақпараттық жүйелерді пайдалану" критерийі бойынша</w:t>
      </w:r>
    </w:p>
    <w:p>
      <w:pPr>
        <w:spacing w:after="0"/>
        <w:ind w:left="0"/>
        <w:jc w:val="both"/>
      </w:pPr>
      <w:r>
        <w:rPr>
          <w:rFonts w:ascii="Times New Roman"/>
          <w:b w:val="false"/>
          <w:i w:val="false"/>
          <w:color w:val="000000"/>
          <w:sz w:val="28"/>
        </w:rPr>
        <w:t xml:space="preserve">
      6. Қорытындылар мен ұсынымдар: </w:t>
      </w:r>
    </w:p>
    <w:p>
      <w:pPr>
        <w:spacing w:after="0"/>
        <w:ind w:left="0"/>
        <w:jc w:val="both"/>
      </w:pPr>
      <w:r>
        <w:rPr>
          <w:rFonts w:ascii="Times New Roman"/>
          <w:b w:val="false"/>
          <w:i w:val="false"/>
          <w:color w:val="000000"/>
          <w:sz w:val="28"/>
        </w:rPr>
        <w:t>
      Уәкілетті мемлекеттік органның басшысы _______ _____________________</w:t>
      </w:r>
    </w:p>
    <w:p>
      <w:pPr>
        <w:spacing w:after="0"/>
        <w:ind w:left="0"/>
        <w:jc w:val="both"/>
      </w:pPr>
      <w:r>
        <w:rPr>
          <w:rFonts w:ascii="Times New Roman"/>
          <w:b w:val="false"/>
          <w:i w:val="false"/>
          <w:color w:val="000000"/>
          <w:sz w:val="28"/>
        </w:rPr>
        <w:t>
                                              (қолы)     (қолтаңбаның</w:t>
      </w:r>
    </w:p>
    <w:p>
      <w:pPr>
        <w:spacing w:after="0"/>
        <w:ind w:left="0"/>
        <w:jc w:val="both"/>
      </w:pPr>
      <w:r>
        <w:rPr>
          <w:rFonts w:ascii="Times New Roman"/>
          <w:b w:val="false"/>
          <w:i w:val="false"/>
          <w:color w:val="000000"/>
          <w:sz w:val="28"/>
        </w:rPr>
        <w:t>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Ақпараттық технологияларды</w:t>
            </w:r>
            <w:r>
              <w:br/>
            </w:r>
            <w:r>
              <w:rPr>
                <w:rFonts w:ascii="Times New Roman"/>
                <w:b w:val="false"/>
                <w:i w:val="false"/>
                <w:color w:val="000000"/>
                <w:sz w:val="20"/>
              </w:rPr>
              <w:t>қолдану тиiмдiлiгiн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Ақпараттық технологиялардың қолданылуын бағалау критерийлері мен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1"/>
        <w:gridCol w:w="15"/>
        <w:gridCol w:w="5888"/>
        <w:gridCol w:w="2746"/>
      </w:tblGrid>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Критерийдің/көрсеткіштің атауы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критерийлер</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Интернет-ресурстың тиімділігі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Интернет-ресурстың қолжетімділігі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Ақпараттың өзектілігі және толықтығы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Иинтернет-ресуртың мобилді нұсқасы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ақпараттық жүйелерді интеграциялаудың үлесі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технологияларды енгізу бойынша мемлекеттік органның қызметін институционалдық нығайту дәрежесі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Ақпараттық-коммуникациялық технологиялар бойынша мамандандырылған құрылымдық бөлімшенің бар болуы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Ақпараттық-коммуникациялық технологиялар бойынша қызметкерлердің біліктілік деңгейі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критерийлер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 функцияларын автоматтандыру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Ведомстволық ақпараттық жүйелер арқылы автоматтандырылған функциялар үлесі;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органның ішінара/толықтай автоматтандырылған функцияларының үлесі;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Жергілікті атқарушы органдар функцияларын орталықтан автоматтандыру.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Ведомствоаралық ақпараттық жүйелерді пайдалану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Құжат айналымның жалпы көлемінен қағаз түрде қайталаусыз ведомствоаралық электрондық құжат айналымының үлесі;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"Электрондық үкімет" порталынан келіп түскен жеке және заңды тұлғалардың тіркелген электрондық өтініштерінің үлесі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органның интранет-порталын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5.3.1</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органның анықтамалығы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5.3.2</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НҚА келісу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5.3.3</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Бірлескен жұмыс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5.34</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Құжаттар кітапханасы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5.3.5.</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БЭПС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5.4.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Ашық НҚА интернет-порталын толықтыру (ОМО үшін)</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5.4.1</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Жоспарға сәйкес порталда жарияланған, заң жобаларының үлесі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5.4.2</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Пайдаланушылардың ұсыныстары мен комментарийлерін қарау және мониторингілеу.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Ашық диалог порталын бағалау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5.5.1</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ОМО басшыларының ресми блог-платформасында жауаптар алынған сұрақтардың үлесі;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5.5.2</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Интернет-конференциялардағы жауаптар алынған сұрақтардың үлесі (ЖАО үшін)</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технологияларды</w:t>
            </w:r>
            <w:r>
              <w:br/>
            </w:r>
            <w:r>
              <w:rPr>
                <w:rFonts w:ascii="Times New Roman"/>
                <w:b w:val="false"/>
                <w:i w:val="false"/>
                <w:color w:val="000000"/>
                <w:sz w:val="20"/>
              </w:rPr>
              <w:t>қолдану тиiмдiлiгiн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Нысаны </w:t>
      </w:r>
    </w:p>
    <w:p>
      <w:pPr>
        <w:spacing w:after="0"/>
        <w:ind w:left="0"/>
        <w:jc w:val="left"/>
      </w:pPr>
      <w:r>
        <w:rPr>
          <w:rFonts w:ascii="Times New Roman"/>
          <w:b/>
          <w:i w:val="false"/>
          <w:color w:val="000000"/>
        </w:rPr>
        <w:t xml:space="preserve"> "Интернет-ресурстың қолжетімділігі" параметрі бойынша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7310"/>
        <w:gridCol w:w="575"/>
        <w:gridCol w:w="3840"/>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атауы, бағаланатын индикаторлар сипаттамасы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балл</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 бөлу тәртібі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 желісіндегі интернет-ресурстың қолжетімділігі 1 балл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қабылданған толық және қысқаша атауы бойынша google, yandex, mail.ru іздеу жүйелерінде интернет-ресурстың қолжетімділігі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ұстанымы – 1 балл;</w:t>
            </w:r>
          </w:p>
          <w:p>
            <w:pPr>
              <w:spacing w:after="20"/>
              <w:ind w:left="20"/>
              <w:jc w:val="both"/>
            </w:pPr>
            <w:r>
              <w:rPr>
                <w:rFonts w:ascii="Times New Roman"/>
                <w:b w:val="false"/>
                <w:i w:val="false"/>
                <w:color w:val="000000"/>
                <w:sz w:val="20"/>
              </w:rPr>
              <w:t>
11-20 – 0,5 балл;</w:t>
            </w:r>
          </w:p>
          <w:p>
            <w:pPr>
              <w:spacing w:after="20"/>
              <w:ind w:left="20"/>
              <w:jc w:val="both"/>
            </w:pPr>
            <w:r>
              <w:rPr>
                <w:rFonts w:ascii="Times New Roman"/>
                <w:b w:val="false"/>
                <w:i w:val="false"/>
                <w:color w:val="000000"/>
                <w:sz w:val="20"/>
              </w:rPr>
              <w:t>
21 және одан әрі – 0 балл.</w:t>
            </w:r>
          </w:p>
          <w:p>
            <w:pPr>
              <w:spacing w:after="20"/>
              <w:ind w:left="20"/>
              <w:jc w:val="both"/>
            </w:pPr>
            <w:r>
              <w:rPr>
                <w:rFonts w:ascii="Times New Roman"/>
                <w:b w:val="false"/>
                <w:i w:val="false"/>
                <w:color w:val="000000"/>
                <w:sz w:val="20"/>
              </w:rPr>
              <w:t>
Әрбір іздеу жүйесіндегі ұстанымына алынған баллы сомаланады және осы көрсеткіш бойынша арифметикалық орташа балл алынады.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Интернет-ресурстағы ақпаратқа қолжетімділігі 6 балл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Firefox, Internet Explorer, Google Chrome, Opera, Safari браузерлер, сондай-ақ Android, Windows Phone, iOS браузерлердің негізгі мобилді түптұғырнамасы үшін интернет-ресурс құрылымы мен дұрыс ақпаратын көрсету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браузерлерден, сондай-ақ браузерлер мобилді тұғырнамасында интернет-ресурстың дұрыс көрсетілмегені үшін 0,03 балл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қолжетімділігі (интернет-ресурсқа шығуы 5 тен аспауымен, навигацияның мәзірін пайдалана отырып, бастапқы бетінен бастап, кез келген құжат немесе ақпарат қолжетімді болуы тиіс);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Материалдарына сілтемесінің саны 3бөлімдерін іріктеу жолымен белгіленеді.</w:t>
            </w:r>
          </w:p>
          <w:p>
            <w:pPr>
              <w:spacing w:after="20"/>
              <w:ind w:left="20"/>
              <w:jc w:val="both"/>
            </w:pPr>
            <w:r>
              <w:rPr>
                <w:rFonts w:ascii="Times New Roman"/>
                <w:b w:val="false"/>
                <w:i w:val="false"/>
                <w:color w:val="000000"/>
                <w:sz w:val="20"/>
              </w:rPr>
              <w:t xml:space="preserve">
Xenu Link Sleuth бағдарламасының көмегімен интернет-ресурсы тексеріледі.Еегер, 50 және одан да аса % материалдары навигациялық қолжетімділігі ең жоғары дәрежесімен орналастырылған жағдайда, ең жоғарғы балл қойылады (бастапқы бетінен бастап, сілтемелеріне шығуы 5-тен аспайтындай болуы,). Қалған барлық жағдайларында 0 балл қойылады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әрбір парағында негізгі навигациялық мәзірі, бастапқы парағына сілтемесі, сайт картасы, іздеу түрлері бар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Көрсетілгендерінен қандай да бір индикаторлары болмаса, 0,15 балл шегеріледі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иерархиялық құрылымында пайдаланушының тұрған жерін көрсететін, навигациялық тізбегінің бар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картасының бар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картасында орналастырылған, сілтемелері жұмыс істемейтін әрбір фактісі үшін, 01 балл шегеріледі,бірақ балын шегеру сомасы параметрінің салмақты мәні 50% аспауы тиіс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іздеуге қолжетімділігі:</w:t>
            </w:r>
          </w:p>
          <w:p>
            <w:pPr>
              <w:spacing w:after="20"/>
              <w:ind w:left="20"/>
              <w:jc w:val="both"/>
            </w:pPr>
            <w:r>
              <w:rPr>
                <w:rFonts w:ascii="Times New Roman"/>
                <w:b w:val="false"/>
                <w:i w:val="false"/>
                <w:color w:val="000000"/>
                <w:sz w:val="20"/>
              </w:rPr>
              <w:t>
1) іздеу жолында 20 дан кем емес символдарды енгізу;</w:t>
            </w:r>
          </w:p>
          <w:p>
            <w:pPr>
              <w:spacing w:after="20"/>
              <w:ind w:left="20"/>
              <w:jc w:val="both"/>
            </w:pPr>
            <w:r>
              <w:rPr>
                <w:rFonts w:ascii="Times New Roman"/>
                <w:b w:val="false"/>
                <w:i w:val="false"/>
                <w:color w:val="000000"/>
                <w:sz w:val="20"/>
              </w:rPr>
              <w:t>
2) интернет-ресурста орнатылған, барлық мәтіндік ақпарат бойынша мәтіндік іздеудің бар болуы;</w:t>
            </w:r>
          </w:p>
          <w:p>
            <w:pPr>
              <w:spacing w:after="20"/>
              <w:ind w:left="20"/>
              <w:jc w:val="both"/>
            </w:pPr>
            <w:r>
              <w:rPr>
                <w:rFonts w:ascii="Times New Roman"/>
                <w:b w:val="false"/>
                <w:i w:val="false"/>
                <w:color w:val="000000"/>
                <w:sz w:val="20"/>
              </w:rPr>
              <w:t>
3) интернет-ресурс бойынша кеңейтілген іздеу функцияларының бар болуы;</w:t>
            </w:r>
          </w:p>
          <w:p>
            <w:pPr>
              <w:spacing w:after="20"/>
              <w:ind w:left="20"/>
              <w:jc w:val="both"/>
            </w:pPr>
            <w:r>
              <w:rPr>
                <w:rFonts w:ascii="Times New Roman"/>
                <w:b w:val="false"/>
                <w:i w:val="false"/>
                <w:color w:val="000000"/>
                <w:sz w:val="20"/>
              </w:rPr>
              <w:t>
4) жеке парағында іздеудің нәтижелерін шығару (бұл ретте іздеу сұрау салу іздеу жолында қалуы тиіс)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Келтірілген қандай да бір индикаторлары болмаса, 0,25 балл шегеріледі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форматына қолжетімділігі:</w:t>
            </w:r>
          </w:p>
          <w:p>
            <w:pPr>
              <w:spacing w:after="20"/>
              <w:ind w:left="20"/>
              <w:jc w:val="both"/>
            </w:pPr>
            <w:r>
              <w:rPr>
                <w:rFonts w:ascii="Times New Roman"/>
                <w:b w:val="false"/>
                <w:i w:val="false"/>
                <w:color w:val="000000"/>
                <w:sz w:val="20"/>
              </w:rPr>
              <w:t>
1) ақпаратты әр-түрлі форматтарда орналастыру: мәтіннің еркін фрагментін іздеу және көшірмелеу мүмкіндігі сақталғаннан кейін, өткізетін және пайдаланушының техникалық құралдарында оны сақталу мүмкіндігін қамтамасыз ететін, гипермәтіндік және мәтінде оқылатын нысанда. Бұл ретте мәтінінің коды UTF-8 форматында; мәтіні rtf, txt, HTML,XML форматтарында; мұрағаттық файлдары- zip форматында болуы тиіс</w:t>
            </w:r>
          </w:p>
          <w:p>
            <w:pPr>
              <w:spacing w:after="20"/>
              <w:ind w:left="20"/>
              <w:jc w:val="both"/>
            </w:pPr>
            <w:r>
              <w:rPr>
                <w:rFonts w:ascii="Times New Roman"/>
                <w:b w:val="false"/>
                <w:i w:val="false"/>
                <w:color w:val="000000"/>
                <w:sz w:val="20"/>
              </w:rPr>
              <w:t>
2) жүктеу үшін қолжетімді форматтарын және көлемдерін, құжаттарын көрсету;</w:t>
            </w:r>
          </w:p>
          <w:p>
            <w:pPr>
              <w:spacing w:after="20"/>
              <w:ind w:left="20"/>
              <w:jc w:val="both"/>
            </w:pPr>
            <w:r>
              <w:rPr>
                <w:rFonts w:ascii="Times New Roman"/>
                <w:b w:val="false"/>
                <w:i w:val="false"/>
                <w:color w:val="000000"/>
                <w:sz w:val="20"/>
              </w:rPr>
              <w:t>
3) арнайы бағдарламалық қамтамасыз етуді орнатпай-ақ, интернет-ресурста орналастырылған, ақпаратқа қолжеткізуді қамтамасыз ету;</w:t>
            </w:r>
          </w:p>
          <w:p>
            <w:pPr>
              <w:spacing w:after="20"/>
              <w:ind w:left="20"/>
              <w:jc w:val="both"/>
            </w:pPr>
            <w:r>
              <w:rPr>
                <w:rFonts w:ascii="Times New Roman"/>
                <w:b w:val="false"/>
                <w:i w:val="false"/>
                <w:color w:val="000000"/>
                <w:sz w:val="20"/>
              </w:rPr>
              <w:t>
4) авторландырусыз, интернет-ресурста орналастырылған, ақпаратқа қолжеткізуді қамтамасыз ету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Кейбірінің келтірілген талаптарға сәйкес келмейтіндігі фактісі анықталған жағдайда, 0,25 шегеріледі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құжаттар бойынша навигациясы:</w:t>
            </w:r>
          </w:p>
          <w:p>
            <w:pPr>
              <w:spacing w:after="20"/>
              <w:ind w:left="20"/>
              <w:jc w:val="both"/>
            </w:pPr>
            <w:r>
              <w:rPr>
                <w:rFonts w:ascii="Times New Roman"/>
                <w:b w:val="false"/>
                <w:i w:val="false"/>
                <w:color w:val="000000"/>
                <w:sz w:val="20"/>
              </w:rPr>
              <w:t>
1) түсінігі бойынша бөлігінде ақпаратты мәні бар үлкен блогтарға бөлу;</w:t>
            </w:r>
          </w:p>
          <w:p>
            <w:pPr>
              <w:spacing w:after="20"/>
              <w:ind w:left="20"/>
              <w:jc w:val="both"/>
            </w:pPr>
            <w:r>
              <w:rPr>
                <w:rFonts w:ascii="Times New Roman"/>
                <w:b w:val="false"/>
                <w:i w:val="false"/>
                <w:color w:val="000000"/>
                <w:sz w:val="20"/>
              </w:rPr>
              <w:t>
2) құжаттың нормативтік құқықтық актілер мәтінінде кіші сілтемелерінің (якорлерін) әр-түрлі бөлімдерінің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Кейбірінің келтірілген талаптарға сәйкес келмейтіндігі фактісі анықталған жағдайда, 0,2 балл шегеріледі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орналастырылған күні мен уақытын, сондай-ақ ақпаратты соңғы өзгертудің күні мен уақытын көрсету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талаптарына сәйкес келмегендігі бойынша фактілері анықталған жағдайда, әрқайсысына 0,2 балл жүргізіледі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Гипермәтіндік сілтемелеріне қолжетімділік</w:t>
            </w:r>
          </w:p>
          <w:p>
            <w:pPr>
              <w:spacing w:after="20"/>
              <w:ind w:left="20"/>
              <w:jc w:val="both"/>
            </w:pPr>
            <w:r>
              <w:rPr>
                <w:rFonts w:ascii="Times New Roman"/>
                <w:b w:val="false"/>
                <w:i w:val="false"/>
                <w:color w:val="000000"/>
                <w:sz w:val="20"/>
              </w:rPr>
              <w:t>
1) активтік емес сілтемелері және пайдаланылмайтын беттерінде сілтемемелері жоқ;</w:t>
            </w:r>
          </w:p>
          <w:p>
            <w:pPr>
              <w:spacing w:after="20"/>
              <w:ind w:left="20"/>
              <w:jc w:val="both"/>
            </w:pPr>
            <w:r>
              <w:rPr>
                <w:rFonts w:ascii="Times New Roman"/>
                <w:b w:val="false"/>
                <w:i w:val="false"/>
                <w:color w:val="000000"/>
                <w:sz w:val="20"/>
              </w:rPr>
              <w:t xml:space="preserve">
2) басқа тілдік нұсқаының сілтемесі бойынша тиісті парағына өту мүмкіндігі (интернет-ресурстың тілін өзгерту кезінде қаралатын сол парағы ашылуы тиіс); </w:t>
            </w:r>
          </w:p>
          <w:p>
            <w:pPr>
              <w:spacing w:after="20"/>
              <w:ind w:left="20"/>
              <w:jc w:val="both"/>
            </w:pPr>
            <w:r>
              <w:rPr>
                <w:rFonts w:ascii="Times New Roman"/>
                <w:b w:val="false"/>
                <w:i w:val="false"/>
                <w:color w:val="000000"/>
                <w:sz w:val="20"/>
              </w:rPr>
              <w:t>
3) сыртқы интернет-ресурстқа гиперсілтемені орналастыру кезінде веб-шолушының және жаңа терезесінде (салымында) сыртқы интернет-ресурстың тиісті беті ашылуы және бұл туралы пайдаланушыны хабарлау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талаптардың кейбіріне сәйкес еместігі фактісі анықталғанда 0,2 балды шегеру жүргізіледі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ресми интернет-ресурсын көрсету "сайт атауында"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Интернет-ресурса интернет-ресурстың (тіректің болмауы) басты парағына тікелей қолжеткізуді қамтамасыз ету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Мүмкіндігі шектеулі адамдар үшін ақпараттың қолжетімділігі – 1,6 балл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Мағыналы жүктемені артатын мәтіндік емес медиа веб-контент үшін балламалы мәтіннің бар болуы;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секундтан аса автоматты нысанда ойнатылатын веб-контент үшін тоқтау, пауза немесе музыканың дыбысын сөндіру тетігінің бар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секундтан аса жарқылдақты қамтитын жылжымалы, қозғалмалы-жыпылықтайтын, айналатын веб-контентті автоматты нысанда тоқтату бойынша тетігінің бар болуы;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Интерфейстің белсенді құраушын бір уақытта бөлумен пернатақтаның көмегімен веб-контенттің барлық функционалдығын басқару мүмкіндігінің бар болуы;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Веб-беттің басына қайтып келуге пайдаланушыға мүмкіндік беретін "Жоғарға" сілтемесінің бар болуы мәтіндік ақпарат үлкен көлемі интернет-ресурстың веб-бетіне орналасқан кезде веб-беттің негізгі қамтылуына өту сілтемелерінің әрбір веб-бетте бар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Пайдаланушының ақпаратын енгізген кезде анықталған қате туралы мәтіндік хабарламаның бар болуы (формаларды толтырған кезде);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кем емес фонға қатынасы бойынша мәтіннің мәтін кереғарлығы деңгейін сақтау;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Горизанталды айналдыруға бармай-ақ веб контентті немесе интернет-ресурстың функционалдығын (титрді және мәтіннің көрсетілуін болдырмай-ақ) жоғалтпай-ақ 200% дейін шрифтің көлемін өзгерту мүмкіндігі;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Интерактивтік байланыс құралдарының бар болуы 1,4 балл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Сұраныстарды жолдау үшін кері байланыс формасының бар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Анонстарды, және жаңалықтарды, мемлекеттік сатып алу конкурстарын өткізу туралы хабарламаларды беру үшін RSS –арнасының бар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талабына сәйкес келмейтін фактісі анықталғаны үшін 0,15 балл көлемінде шегеру жүргізіледі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интернет-ресурсына жеке және заңды тұлғалардан келіп түскен, сұрауларын талдау негізінде (FAQ) қалыптастырылған, "Жиі сұралатын сұраныстар" бөлімінің бар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тіліндегі нұсқасының бар болуы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бал қосылады:</w:t>
            </w:r>
          </w:p>
          <w:p>
            <w:pPr>
              <w:spacing w:after="20"/>
              <w:ind w:left="20"/>
              <w:jc w:val="both"/>
            </w:pPr>
            <w:r>
              <w:rPr>
                <w:rFonts w:ascii="Times New Roman"/>
                <w:b w:val="false"/>
                <w:i w:val="false"/>
                <w:color w:val="000000"/>
                <w:sz w:val="20"/>
              </w:rPr>
              <w:t>
- 100% ақпараттық материалдар аудармасы бар болса ( Ақпараттық материалдар деп НҚА басқа, барлық ақпараттық материалдарымен түсіндіріледі) 0,5 балл;</w:t>
            </w:r>
          </w:p>
          <w:p>
            <w:pPr>
              <w:spacing w:after="20"/>
              <w:ind w:left="20"/>
              <w:jc w:val="both"/>
            </w:pPr>
            <w:r>
              <w:rPr>
                <w:rFonts w:ascii="Times New Roman"/>
                <w:b w:val="false"/>
                <w:i w:val="false"/>
                <w:color w:val="000000"/>
                <w:sz w:val="20"/>
              </w:rPr>
              <w:t>
- басты бетінде интерфейсінің аудармасы бар болса, интернет-ресурстың барлық беттерінің интерфейстері және жаңалық хабарламаларын қосқанда – 0, 25 балл;</w:t>
            </w:r>
          </w:p>
          <w:p>
            <w:pPr>
              <w:spacing w:after="20"/>
              <w:ind w:left="20"/>
              <w:jc w:val="both"/>
            </w:pPr>
            <w:r>
              <w:rPr>
                <w:rFonts w:ascii="Times New Roman"/>
                <w:b w:val="false"/>
                <w:i w:val="false"/>
                <w:color w:val="000000"/>
                <w:sz w:val="20"/>
              </w:rPr>
              <w:t xml:space="preserve">
- бас парағында ғана интерфейстің аудармасының бар болуы – 0 балл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технологияларды</w:t>
            </w:r>
            <w:r>
              <w:br/>
            </w:r>
            <w:r>
              <w:rPr>
                <w:rFonts w:ascii="Times New Roman"/>
                <w:b w:val="false"/>
                <w:i w:val="false"/>
                <w:color w:val="000000"/>
                <w:sz w:val="20"/>
              </w:rPr>
              <w:t>қолдану тиiмдiлiгiн бағалау</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Нысаны  </w:t>
      </w:r>
    </w:p>
    <w:p>
      <w:pPr>
        <w:spacing w:after="0"/>
        <w:ind w:left="0"/>
        <w:jc w:val="left"/>
      </w:pPr>
      <w:r>
        <w:rPr>
          <w:rFonts w:ascii="Times New Roman"/>
          <w:b/>
          <w:i w:val="false"/>
          <w:color w:val="000000"/>
        </w:rPr>
        <w:t xml:space="preserve"> "Ақпараттың толықтығы мен өзектілігі" параметрі бойынша бағалау</w:t>
      </w:r>
    </w:p>
    <w:p>
      <w:pPr>
        <w:spacing w:after="0"/>
        <w:ind w:left="0"/>
        <w:jc w:val="both"/>
      </w:pPr>
      <w:r>
        <w:rPr>
          <w:rFonts w:ascii="Times New Roman"/>
          <w:b w:val="false"/>
          <w:i w:val="false"/>
          <w:color w:val="000000"/>
          <w:sz w:val="28"/>
        </w:rPr>
        <w:t>
      1-кесте. ОМО және олардың комитеттерінің интернет-ресурстары үшін</w:t>
      </w:r>
    </w:p>
    <w:p>
      <w:pPr>
        <w:spacing w:after="0"/>
        <w:ind w:left="0"/>
        <w:jc w:val="both"/>
      </w:pPr>
      <w:r>
        <w:rPr>
          <w:rFonts w:ascii="Times New Roman"/>
          <w:b w:val="false"/>
          <w:i w:val="false"/>
          <w:color w:val="000000"/>
          <w:sz w:val="28"/>
        </w:rPr>
        <w:t xml:space="preserve">
      "Ақпараттың толықтығы мен өзектілігі" параметрі бойынша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2147"/>
        <w:gridCol w:w="7009"/>
        <w:gridCol w:w="952"/>
        <w:gridCol w:w="952"/>
      </w:tblGrid>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бөлімінің атауы</w:t>
            </w:r>
          </w:p>
        </w:tc>
        <w:tc>
          <w:tcPr>
            <w:tcW w:w="7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интернет-ресурстарында орналасатын индикаторларды 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Индикаторлар бар болған кезде қойылатын балл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рәміздері</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Ту, Мемлекеттік Елтаңба, Мемлекеттік Әнұран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 туралы жалпы ақпарат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Пошталық мекенжайы;</w:t>
            </w:r>
          </w:p>
          <w:p>
            <w:pPr>
              <w:spacing w:after="20"/>
              <w:ind w:left="20"/>
              <w:jc w:val="both"/>
            </w:pPr>
            <w:r>
              <w:rPr>
                <w:rFonts w:ascii="Times New Roman"/>
                <w:b w:val="false"/>
                <w:i w:val="false"/>
                <w:color w:val="000000"/>
                <w:sz w:val="20"/>
              </w:rPr>
              <w:t>
2) Электрондық пошта адресі;</w:t>
            </w:r>
          </w:p>
          <w:p>
            <w:pPr>
              <w:spacing w:after="20"/>
              <w:ind w:left="20"/>
              <w:jc w:val="both"/>
            </w:pPr>
            <w:r>
              <w:rPr>
                <w:rFonts w:ascii="Times New Roman"/>
                <w:b w:val="false"/>
                <w:i w:val="false"/>
                <w:color w:val="000000"/>
                <w:sz w:val="20"/>
              </w:rPr>
              <w:t>
3) Анықтамалық қызметтердің телефондары;</w:t>
            </w:r>
          </w:p>
          <w:p>
            <w:pPr>
              <w:spacing w:after="20"/>
              <w:ind w:left="20"/>
              <w:jc w:val="both"/>
            </w:pPr>
            <w:r>
              <w:rPr>
                <w:rFonts w:ascii="Times New Roman"/>
                <w:b w:val="false"/>
                <w:i w:val="false"/>
                <w:color w:val="000000"/>
                <w:sz w:val="20"/>
              </w:rPr>
              <w:t>
4) Мемлекеттік органның ережесі Өкілеттілікті, міндеттерді және функцияларды анықтайтын заңдардың, нормативтік актілердің тізбесі;</w:t>
            </w:r>
          </w:p>
          <w:p>
            <w:pPr>
              <w:spacing w:after="20"/>
              <w:ind w:left="20"/>
              <w:jc w:val="both"/>
            </w:pPr>
            <w:r>
              <w:rPr>
                <w:rFonts w:ascii="Times New Roman"/>
                <w:b w:val="false"/>
                <w:i w:val="false"/>
                <w:color w:val="000000"/>
                <w:sz w:val="20"/>
              </w:rPr>
              <w:t>
5) Басшыларының Т.А.Ә.А. (бар болса);, телефондардың нөмірлерін және электрондық пошта адрестерін көрсетумен, мемлекеттік органның ұйымдастырушылық иерархиясын көрсететін, графиктік схема түріндегі орталық аппараттың құрылымы</w:t>
            </w:r>
          </w:p>
          <w:p>
            <w:pPr>
              <w:spacing w:after="20"/>
              <w:ind w:left="20"/>
              <w:jc w:val="both"/>
            </w:pPr>
            <w:r>
              <w:rPr>
                <w:rFonts w:ascii="Times New Roman"/>
                <w:b w:val="false"/>
                <w:i w:val="false"/>
                <w:color w:val="000000"/>
                <w:sz w:val="20"/>
              </w:rPr>
              <w:t xml:space="preserve">
6) Басшыларының Т.А.Ә.А. (бар болса), телефондардың нөмірлерін және электрондық пошта адрестерін интернет-ресурсына сілтемесі көрсетумен аумақтық бөлімшелердің тізбесі (олар бар болса)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қызметтің имиджі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 Басшысының жыл сайынғы Жолдауы (не ресми интернет-ресурсқа сілтемесі)</w:t>
            </w:r>
          </w:p>
          <w:p>
            <w:pPr>
              <w:spacing w:after="20"/>
              <w:ind w:left="20"/>
              <w:jc w:val="both"/>
            </w:pPr>
            <w:r>
              <w:rPr>
                <w:rFonts w:ascii="Times New Roman"/>
                <w:b w:val="false"/>
                <w:i w:val="false"/>
                <w:color w:val="000000"/>
                <w:sz w:val="20"/>
              </w:rPr>
              <w:t>
2) Мемлекет Басшысының жыл сайынғы Жолдауын іске асыру бойынша іс-шаралар жоспарлары;</w:t>
            </w:r>
          </w:p>
          <w:p>
            <w:pPr>
              <w:spacing w:after="20"/>
              <w:ind w:left="20"/>
              <w:jc w:val="both"/>
            </w:pPr>
            <w:r>
              <w:rPr>
                <w:rFonts w:ascii="Times New Roman"/>
                <w:b w:val="false"/>
                <w:i w:val="false"/>
                <w:color w:val="000000"/>
                <w:sz w:val="20"/>
              </w:rPr>
              <w:t>
3) Мемлекет Басшысының жыл сайынғы Жолдауын іске асыру жөніндегі іс-шаралар Жоспарын іске асыру барысы туралы ақпарат (өз құзыреті шегінде);</w:t>
            </w:r>
          </w:p>
          <w:p>
            <w:pPr>
              <w:spacing w:after="20"/>
              <w:ind w:left="20"/>
              <w:jc w:val="both"/>
            </w:pPr>
            <w:r>
              <w:rPr>
                <w:rFonts w:ascii="Times New Roman"/>
                <w:b w:val="false"/>
                <w:i w:val="false"/>
                <w:color w:val="000000"/>
                <w:sz w:val="20"/>
              </w:rPr>
              <w:t>
4) Мемлекеттік органдар басшыларының дербес блогы (веб-күнделік);</w:t>
            </w:r>
          </w:p>
          <w:p>
            <w:pPr>
              <w:spacing w:after="20"/>
              <w:ind w:left="20"/>
              <w:jc w:val="both"/>
            </w:pPr>
            <w:r>
              <w:rPr>
                <w:rFonts w:ascii="Times New Roman"/>
                <w:b w:val="false"/>
                <w:i w:val="false"/>
                <w:color w:val="000000"/>
                <w:sz w:val="20"/>
              </w:rPr>
              <w:t>
5) Қазақстан Республикасы мемлекеттік қызметшілерінің ар-намыс кодексі, мемлекеттік қызметшілердің қызметтік этикасының ережелері туралы мемлекеттік қызмет позитивті имиджін қалыптастыру және нығайту туралы ақпарат;</w:t>
            </w:r>
          </w:p>
          <w:p>
            <w:pPr>
              <w:spacing w:after="20"/>
              <w:ind w:left="20"/>
              <w:jc w:val="both"/>
            </w:pPr>
            <w:r>
              <w:rPr>
                <w:rFonts w:ascii="Times New Roman"/>
                <w:b w:val="false"/>
                <w:i w:val="false"/>
                <w:color w:val="000000"/>
                <w:sz w:val="20"/>
              </w:rPr>
              <w:t xml:space="preserve">
6) Сыбайлас жемқорлық іс-қимылына қарсы қабылданатын шаралар туралы ақпарат.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шығармашылық қызмет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органмен қабылданған нормативтік құқықтық актілер*;</w:t>
            </w:r>
          </w:p>
          <w:p>
            <w:pPr>
              <w:spacing w:after="20"/>
              <w:ind w:left="20"/>
              <w:jc w:val="both"/>
            </w:pPr>
            <w:r>
              <w:rPr>
                <w:rFonts w:ascii="Times New Roman"/>
                <w:b w:val="false"/>
                <w:i w:val="false"/>
                <w:color w:val="000000"/>
                <w:sz w:val="20"/>
              </w:rPr>
              <w:t>
2) Нормативтік құқықтық актілер жобаларының мәтіндері*</w:t>
            </w:r>
          </w:p>
          <w:p>
            <w:pPr>
              <w:spacing w:after="20"/>
              <w:ind w:left="20"/>
              <w:jc w:val="both"/>
            </w:pPr>
            <w:r>
              <w:rPr>
                <w:rFonts w:ascii="Times New Roman"/>
                <w:b w:val="false"/>
                <w:i w:val="false"/>
                <w:color w:val="000000"/>
                <w:sz w:val="20"/>
              </w:rPr>
              <w:t xml:space="preserve">
3) Заң жобаларды талқылау функционалының бар болуы;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ағымдағы қызметі туралы ақпарат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органның стратегиялық жоспары;</w:t>
            </w:r>
          </w:p>
          <w:p>
            <w:pPr>
              <w:spacing w:after="20"/>
              <w:ind w:left="20"/>
              <w:jc w:val="both"/>
            </w:pPr>
            <w:r>
              <w:rPr>
                <w:rFonts w:ascii="Times New Roman"/>
                <w:b w:val="false"/>
                <w:i w:val="false"/>
                <w:color w:val="000000"/>
                <w:sz w:val="20"/>
              </w:rPr>
              <w:t>
2) Стратегиялық жоспарды орындау туралы есептер;</w:t>
            </w:r>
          </w:p>
          <w:p>
            <w:pPr>
              <w:spacing w:after="20"/>
              <w:ind w:left="20"/>
              <w:jc w:val="both"/>
            </w:pPr>
            <w:r>
              <w:rPr>
                <w:rFonts w:ascii="Times New Roman"/>
                <w:b w:val="false"/>
                <w:i w:val="false"/>
                <w:color w:val="000000"/>
                <w:sz w:val="20"/>
              </w:rPr>
              <w:t>
3) Орындаушысы мемлекеттік орган болып табылатын мемлекеттік бағдарламалар (салалық бағдарламалар, аумақты дамыту бағдарламалары);</w:t>
            </w:r>
          </w:p>
          <w:p>
            <w:pPr>
              <w:spacing w:after="20"/>
              <w:ind w:left="20"/>
              <w:jc w:val="both"/>
            </w:pPr>
            <w:r>
              <w:rPr>
                <w:rFonts w:ascii="Times New Roman"/>
                <w:b w:val="false"/>
                <w:i w:val="false"/>
                <w:color w:val="000000"/>
                <w:sz w:val="20"/>
              </w:rPr>
              <w:t>
4) Мемлекеттік бағдарламаларды (құзыреті шегінде) салалық бағдарламаларды, аумақты дамыту бағдарламаларын орындау туралы есептер*;</w:t>
            </w:r>
          </w:p>
          <w:p>
            <w:pPr>
              <w:spacing w:after="20"/>
              <w:ind w:left="20"/>
              <w:jc w:val="both"/>
            </w:pPr>
            <w:r>
              <w:rPr>
                <w:rFonts w:ascii="Times New Roman"/>
                <w:b w:val="false"/>
                <w:i w:val="false"/>
                <w:color w:val="000000"/>
                <w:sz w:val="20"/>
              </w:rPr>
              <w:t>
5) Мемлекеттік органның құзыретіне жататын бөлігінде саланы дамытудың жағдайы мен серпінін сипаттайтын статистикалық деректер мен көрсеткіштер*;</w:t>
            </w:r>
          </w:p>
          <w:p>
            <w:pPr>
              <w:spacing w:after="20"/>
              <w:ind w:left="20"/>
              <w:jc w:val="both"/>
            </w:pPr>
            <w:r>
              <w:rPr>
                <w:rFonts w:ascii="Times New Roman"/>
                <w:b w:val="false"/>
                <w:i w:val="false"/>
                <w:color w:val="000000"/>
                <w:sz w:val="20"/>
              </w:rPr>
              <w:t>
6) Мемлекеттік органның қызметі туралы талдау баяндамалары және ақпараттық сипаттағы шолулар;</w:t>
            </w:r>
          </w:p>
          <w:p>
            <w:pPr>
              <w:spacing w:after="20"/>
              <w:ind w:left="20"/>
              <w:jc w:val="both"/>
            </w:pPr>
            <w:r>
              <w:rPr>
                <w:rFonts w:ascii="Times New Roman"/>
                <w:b w:val="false"/>
                <w:i w:val="false"/>
                <w:color w:val="000000"/>
                <w:sz w:val="20"/>
              </w:rPr>
              <w:t xml:space="preserve">
7) Халықаралық шарттарды, ведомствоаралық шарттарды және халықаралық ынтымақтастық бағдарламаларын (қызметіне мемлекеттік орган қатысатын халықаралық ұйымдардың тізбесі; мемлекеттік органның басшысымен жасасылған (қол қойылған) халықаралық шарттар мен келісудердің тізбесі және мәтіндері) іске асыруда мемлекеттік органның қатысуы туралы мәлімет;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 орындау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органның бір жылға жұмыс істеуіне бөлінген бюджет қаражатының жалпы сомасы туралы ақпарат;</w:t>
            </w:r>
          </w:p>
          <w:p>
            <w:pPr>
              <w:spacing w:after="20"/>
              <w:ind w:left="20"/>
              <w:jc w:val="both"/>
            </w:pPr>
            <w:r>
              <w:rPr>
                <w:rFonts w:ascii="Times New Roman"/>
                <w:b w:val="false"/>
                <w:i w:val="false"/>
                <w:color w:val="000000"/>
                <w:sz w:val="20"/>
              </w:rPr>
              <w:t xml:space="preserve">
2) Бюджеттің орындалуы туралы ақпарат.*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Конкурстар, тендерлер өткізу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сатып алуларды реттейтін нормативтік құқықтық актілер (не ресми интернет-ресурста НҚА сілтемесі);</w:t>
            </w:r>
          </w:p>
          <w:p>
            <w:pPr>
              <w:spacing w:after="20"/>
              <w:ind w:left="20"/>
              <w:jc w:val="both"/>
            </w:pPr>
            <w:r>
              <w:rPr>
                <w:rFonts w:ascii="Times New Roman"/>
                <w:b w:val="false"/>
                <w:i w:val="false"/>
                <w:color w:val="000000"/>
                <w:sz w:val="20"/>
              </w:rPr>
              <w:t>
2) Мемлекеттік сатып алулардың жылдық жоспары;</w:t>
            </w:r>
          </w:p>
          <w:p>
            <w:pPr>
              <w:spacing w:after="20"/>
              <w:ind w:left="20"/>
              <w:jc w:val="both"/>
            </w:pPr>
            <w:r>
              <w:rPr>
                <w:rFonts w:ascii="Times New Roman"/>
                <w:b w:val="false"/>
                <w:i w:val="false"/>
                <w:color w:val="000000"/>
                <w:sz w:val="20"/>
              </w:rPr>
              <w:t>
3) Мемлекеттік органмен жүргізілген ашық конкурстар, аукциондар, тендерлер, сондай-ақ бағынысты ұйымдармен оларды өткізудің шарттары, оларға жеке және заңды тұлғалардың қатысу тәртібі; конкурстық комиссия отырысының хаттамалары, қабылданған шешімге қарсылығы, шағымы, конкурстың нәтижесін қосқанда;</w:t>
            </w:r>
          </w:p>
          <w:p>
            <w:pPr>
              <w:spacing w:after="20"/>
              <w:ind w:left="20"/>
              <w:jc w:val="both"/>
            </w:pPr>
            <w:r>
              <w:rPr>
                <w:rFonts w:ascii="Times New Roman"/>
                <w:b w:val="false"/>
                <w:i w:val="false"/>
                <w:color w:val="000000"/>
                <w:sz w:val="20"/>
              </w:rPr>
              <w:t xml:space="preserve">
4) Электрондық нысанда конкурс өткізілген жағдайда – мемлекеттік органмен өткізілетін, конкурс туралы порталда орналасқан хабарландырулардың электрондық мемлекеттік сатып алулардыіңтиісті беттерінде сілтемелердің болуы.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тәртібі</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органмен жүзеге асырылатын рұқсат беру әрекеттерінің тізбесін көрсетумен мемлекеттік орган функциясын бақылау – қадағалау туралы ақпарат;</w:t>
            </w:r>
          </w:p>
          <w:p>
            <w:pPr>
              <w:spacing w:after="20"/>
              <w:ind w:left="20"/>
              <w:jc w:val="both"/>
            </w:pPr>
            <w:r>
              <w:rPr>
                <w:rFonts w:ascii="Times New Roman"/>
                <w:b w:val="false"/>
                <w:i w:val="false"/>
                <w:color w:val="000000"/>
                <w:sz w:val="20"/>
              </w:rPr>
              <w:t xml:space="preserve">
2) Мемлекеттік органмен рұқсат беруді жүзеге асырудың тәртібі; </w:t>
            </w:r>
          </w:p>
          <w:p>
            <w:pPr>
              <w:spacing w:after="20"/>
              <w:ind w:left="20"/>
              <w:jc w:val="both"/>
            </w:pPr>
            <w:r>
              <w:rPr>
                <w:rFonts w:ascii="Times New Roman"/>
                <w:b w:val="false"/>
                <w:i w:val="false"/>
                <w:color w:val="000000"/>
                <w:sz w:val="20"/>
              </w:rPr>
              <w:t>
3) Заңмен және басқадай нормативтік актілермен сәйкес қарауға органмен қабылданған мәлімдемеленген құжаттардың нысандары, оларды көшірмелеу немесе қағазға басып шығару мүмкіндігімен;</w:t>
            </w:r>
          </w:p>
          <w:p>
            <w:pPr>
              <w:spacing w:after="20"/>
              <w:ind w:left="20"/>
              <w:jc w:val="both"/>
            </w:pPr>
            <w:r>
              <w:rPr>
                <w:rFonts w:ascii="Times New Roman"/>
                <w:b w:val="false"/>
                <w:i w:val="false"/>
                <w:color w:val="000000"/>
                <w:sz w:val="20"/>
              </w:rPr>
              <w:t>
4) Мемлекеттік органмен тексеру жүргізудің кестесі (бар болған кезде)*;</w:t>
            </w:r>
          </w:p>
          <w:p>
            <w:pPr>
              <w:spacing w:after="20"/>
              <w:ind w:left="20"/>
              <w:jc w:val="both"/>
            </w:pPr>
            <w:r>
              <w:rPr>
                <w:rFonts w:ascii="Times New Roman"/>
                <w:b w:val="false"/>
                <w:i w:val="false"/>
                <w:color w:val="000000"/>
                <w:sz w:val="20"/>
              </w:rPr>
              <w:t>
5) Тексеру нәтижелері туралы ақпарат*;</w:t>
            </w:r>
          </w:p>
          <w:p>
            <w:pPr>
              <w:spacing w:after="20"/>
              <w:ind w:left="20"/>
              <w:jc w:val="both"/>
            </w:pPr>
            <w:r>
              <w:rPr>
                <w:rFonts w:ascii="Times New Roman"/>
                <w:b w:val="false"/>
                <w:i w:val="false"/>
                <w:color w:val="000000"/>
                <w:sz w:val="20"/>
              </w:rPr>
              <w:t>
6) Бизнесті мемлекеттік қолдау шаралары (кәсіпкерлік мәселелері бойынша мемлекеттік орган жанында құрылған Сараптамалық кеңес қызметі туралы мәліметтері, кәсіпкерлікті қолдауда қабылданаған нормативтік құқықтық актілер туралы ақпарат (өз құзыреті шегінде);</w:t>
            </w:r>
          </w:p>
          <w:p>
            <w:pPr>
              <w:spacing w:after="20"/>
              <w:ind w:left="20"/>
              <w:jc w:val="both"/>
            </w:pPr>
            <w:r>
              <w:rPr>
                <w:rFonts w:ascii="Times New Roman"/>
                <w:b w:val="false"/>
                <w:i w:val="false"/>
                <w:color w:val="000000"/>
                <w:sz w:val="20"/>
              </w:rPr>
              <w:t xml:space="preserve">
7) "Бизнестің жол картасы 2020" бағдарламасын іске асыру туралы (өз құзыреті шегінде).*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оның ішінде электрондық форматта көрсету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бөлімінің бар болуы;</w:t>
            </w:r>
          </w:p>
          <w:p>
            <w:pPr>
              <w:spacing w:after="20"/>
              <w:ind w:left="20"/>
              <w:jc w:val="both"/>
            </w:pPr>
            <w:r>
              <w:rPr>
                <w:rFonts w:ascii="Times New Roman"/>
                <w:b w:val="false"/>
                <w:i w:val="false"/>
                <w:color w:val="000000"/>
                <w:sz w:val="20"/>
              </w:rPr>
              <w:t>
2) Мемлекеттік қызметті көрсету мәселелері бойынша мемлекеттік органның қызметі туралы жыл сайынғы есебі;*</w:t>
            </w:r>
          </w:p>
          <w:p>
            <w:pPr>
              <w:spacing w:after="20"/>
              <w:ind w:left="20"/>
              <w:jc w:val="both"/>
            </w:pPr>
            <w:r>
              <w:rPr>
                <w:rFonts w:ascii="Times New Roman"/>
                <w:b w:val="false"/>
                <w:i w:val="false"/>
                <w:color w:val="000000"/>
                <w:sz w:val="20"/>
              </w:rPr>
              <w:t>
3) Мемлекеттік қызметтің паспорты;</w:t>
            </w:r>
          </w:p>
          <w:p>
            <w:pPr>
              <w:spacing w:after="20"/>
              <w:ind w:left="20"/>
              <w:jc w:val="both"/>
            </w:pPr>
            <w:r>
              <w:rPr>
                <w:rFonts w:ascii="Times New Roman"/>
                <w:b w:val="false"/>
                <w:i w:val="false"/>
                <w:color w:val="000000"/>
                <w:sz w:val="20"/>
              </w:rPr>
              <w:t>
4) Мемлекеттік қызметтердің бекітілген стандарттардың бар болуы;</w:t>
            </w:r>
          </w:p>
          <w:p>
            <w:pPr>
              <w:spacing w:after="20"/>
              <w:ind w:left="20"/>
              <w:jc w:val="both"/>
            </w:pPr>
            <w:r>
              <w:rPr>
                <w:rFonts w:ascii="Times New Roman"/>
                <w:b w:val="false"/>
                <w:i w:val="false"/>
                <w:color w:val="000000"/>
                <w:sz w:val="20"/>
              </w:rPr>
              <w:t>
5) Мемлекеттік қызметтердің регламенттердің бар болуы;</w:t>
            </w:r>
          </w:p>
          <w:p>
            <w:pPr>
              <w:spacing w:after="20"/>
              <w:ind w:left="20"/>
              <w:jc w:val="both"/>
            </w:pPr>
            <w:r>
              <w:rPr>
                <w:rFonts w:ascii="Times New Roman"/>
                <w:b w:val="false"/>
                <w:i w:val="false"/>
                <w:color w:val="000000"/>
                <w:sz w:val="20"/>
              </w:rPr>
              <w:t xml:space="preserve">
6) Мемлекеттік қызметтің нәтижелерін шағымдау реті туралы ақпарат.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 кадрмен қамтамасыз ету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қызметке азаматтардың түсу тәртібін реттейтін НҚА (не ресми интернет-ресурста НҚА сілтемесі);</w:t>
            </w:r>
          </w:p>
          <w:p>
            <w:pPr>
              <w:spacing w:after="20"/>
              <w:ind w:left="20"/>
              <w:jc w:val="both"/>
            </w:pPr>
            <w:r>
              <w:rPr>
                <w:rFonts w:ascii="Times New Roman"/>
                <w:b w:val="false"/>
                <w:i w:val="false"/>
                <w:color w:val="000000"/>
                <w:sz w:val="20"/>
              </w:rPr>
              <w:t>
2) Мемлекеттік қызметтегі бос орындар туралы мәлімет;</w:t>
            </w:r>
          </w:p>
          <w:p>
            <w:pPr>
              <w:spacing w:after="20"/>
              <w:ind w:left="20"/>
              <w:jc w:val="both"/>
            </w:pPr>
            <w:r>
              <w:rPr>
                <w:rFonts w:ascii="Times New Roman"/>
                <w:b w:val="false"/>
                <w:i w:val="false"/>
                <w:color w:val="000000"/>
                <w:sz w:val="20"/>
              </w:rPr>
              <w:t>
3) Мемлекеттік қызметтегі бос орын үшін кандидаттарға біліктілік талаптар;</w:t>
            </w:r>
          </w:p>
          <w:p>
            <w:pPr>
              <w:spacing w:after="20"/>
              <w:ind w:left="20"/>
              <w:jc w:val="both"/>
            </w:pPr>
            <w:r>
              <w:rPr>
                <w:rFonts w:ascii="Times New Roman"/>
                <w:b w:val="false"/>
                <w:i w:val="false"/>
                <w:color w:val="000000"/>
                <w:sz w:val="20"/>
              </w:rPr>
              <w:t xml:space="preserve">
3) Бос орындарға орналасу мәселелері жөніндегі консультация беруге уәкілетті тұлғалардың Т.А.Ә.А. телефон нөмірлері, электрондық пошта адрестері (бар болса).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Халықпен жұмыс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Азаматтарды қабылдау және олардың өтініштерін мемлекеттік органда қараудың тәртібін реттейтін нормативтік құқықтық актілерге сілтемесі (не ресми интернет-ресурста НҚА сілтемесі);</w:t>
            </w:r>
          </w:p>
          <w:p>
            <w:pPr>
              <w:spacing w:after="20"/>
              <w:ind w:left="20"/>
              <w:jc w:val="both"/>
            </w:pPr>
            <w:r>
              <w:rPr>
                <w:rFonts w:ascii="Times New Roman"/>
                <w:b w:val="false"/>
                <w:i w:val="false"/>
                <w:color w:val="000000"/>
                <w:sz w:val="20"/>
              </w:rPr>
              <w:t>
2) Азаматтарды қабылдау кестесі;</w:t>
            </w:r>
          </w:p>
          <w:p>
            <w:pPr>
              <w:spacing w:after="20"/>
              <w:ind w:left="20"/>
              <w:jc w:val="both"/>
            </w:pPr>
            <w:r>
              <w:rPr>
                <w:rFonts w:ascii="Times New Roman"/>
                <w:b w:val="false"/>
                <w:i w:val="false"/>
                <w:color w:val="000000"/>
                <w:sz w:val="20"/>
              </w:rPr>
              <w:t>
3) Азаматтарды қабылдау және олардың өтініштерін қарау мәселелері жөніндегі ақпаратты алу мүмкіндігі олар арқылы берілетін уәкілетті тұлғалардың байланыс телефондары;</w:t>
            </w:r>
          </w:p>
          <w:p>
            <w:pPr>
              <w:spacing w:after="20"/>
              <w:ind w:left="20"/>
              <w:jc w:val="both"/>
            </w:pPr>
            <w:r>
              <w:rPr>
                <w:rFonts w:ascii="Times New Roman"/>
                <w:b w:val="false"/>
                <w:i w:val="false"/>
                <w:color w:val="000000"/>
                <w:sz w:val="20"/>
              </w:rPr>
              <w:t>
4) Түскен өтініштер және оларды қараудың нәтижелері туралы ақпаратты қоса алғанда азаматтар мен ұйымдардың өтініштерін шолулар;</w:t>
            </w:r>
          </w:p>
          <w:p>
            <w:pPr>
              <w:spacing w:after="20"/>
              <w:ind w:left="20"/>
              <w:jc w:val="both"/>
            </w:pPr>
            <w:r>
              <w:rPr>
                <w:rFonts w:ascii="Times New Roman"/>
                <w:b w:val="false"/>
                <w:i w:val="false"/>
                <w:color w:val="000000"/>
                <w:sz w:val="20"/>
              </w:rPr>
              <w:t>
5) Өтініштер қарау нәтижелері бойынша қабылданған шешімдерді шағынудың тәртібі;</w:t>
            </w:r>
          </w:p>
          <w:p>
            <w:pPr>
              <w:spacing w:after="20"/>
              <w:ind w:left="20"/>
              <w:jc w:val="both"/>
            </w:pPr>
            <w:r>
              <w:rPr>
                <w:rFonts w:ascii="Times New Roman"/>
                <w:b w:val="false"/>
                <w:i w:val="false"/>
                <w:color w:val="000000"/>
                <w:sz w:val="20"/>
              </w:rPr>
              <w:t>
6) Кері байланысының нысаны ("Сұрақ-жауап", пайдаланушыларылармен ақпаратты жолдау, сауалнамалар мен дауыс беру, жиі қойылатын сұрақтарға жауап, интернет-қабылдау және басқалары);</w:t>
            </w:r>
          </w:p>
          <w:p>
            <w:pPr>
              <w:spacing w:after="20"/>
              <w:ind w:left="20"/>
              <w:jc w:val="both"/>
            </w:pPr>
            <w:r>
              <w:rPr>
                <w:rFonts w:ascii="Times New Roman"/>
                <w:b w:val="false"/>
                <w:i w:val="false"/>
                <w:color w:val="000000"/>
                <w:sz w:val="20"/>
              </w:rPr>
              <w:t xml:space="preserve">
7) Сілтемесіне өтуін орналастырумен "электрондық үкімет" порталы арқылы электрондық өтініштерін беру мүмкіндігі туралы ақпарат.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қолдау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Жаңалықтардың өзекті тізбегі (жаңалықтар мұрағатын құрумен);</w:t>
            </w:r>
          </w:p>
          <w:p>
            <w:pPr>
              <w:spacing w:after="20"/>
              <w:ind w:left="20"/>
              <w:jc w:val="both"/>
            </w:pPr>
            <w:r>
              <w:rPr>
                <w:rFonts w:ascii="Times New Roman"/>
                <w:b w:val="false"/>
                <w:i w:val="false"/>
                <w:color w:val="000000"/>
                <w:sz w:val="20"/>
              </w:rPr>
              <w:t>
2) Мемлекеттік орган ресми оқиғаларының күнтізбесі;</w:t>
            </w:r>
          </w:p>
          <w:p>
            <w:pPr>
              <w:spacing w:after="20"/>
              <w:ind w:left="20"/>
              <w:jc w:val="both"/>
            </w:pPr>
            <w:r>
              <w:rPr>
                <w:rFonts w:ascii="Times New Roman"/>
                <w:b w:val="false"/>
                <w:i w:val="false"/>
                <w:color w:val="000000"/>
                <w:sz w:val="20"/>
              </w:rPr>
              <w:t>
3) Мемлекеттік органның, оның ведомствоға бағынысты және/немесе аумақтық бөлімшелері саласының бірі қалмастан бәріне түгел қатысты тікелей ақпараттық сипаттағы басқадай материалдар және мемлекеттік орган бірінші басшыларының ресми мәлімдемелерінің және сөз сөйлеулерінің мәтіндері;</w:t>
            </w:r>
          </w:p>
          <w:p>
            <w:pPr>
              <w:spacing w:after="20"/>
              <w:ind w:left="20"/>
              <w:jc w:val="both"/>
            </w:pPr>
            <w:r>
              <w:rPr>
                <w:rFonts w:ascii="Times New Roman"/>
                <w:b w:val="false"/>
                <w:i w:val="false"/>
                <w:color w:val="000000"/>
                <w:sz w:val="20"/>
              </w:rPr>
              <w:t>
4) мемлекеттік орган жүргізуіндегі жалпы пайдалану, деректер қорын, тізілімдер, тіркелімдер ақпараттық жүйелерінің тізбесі. Сілтемесіне өтуін орналастырумен, оларды пайдалану тәртібі туралы және ақпараттық жүйелердің мақсаты туралы қысқаша ақпарат;</w:t>
            </w:r>
          </w:p>
          <w:p>
            <w:pPr>
              <w:spacing w:after="20"/>
              <w:ind w:left="20"/>
              <w:jc w:val="both"/>
            </w:pPr>
            <w:r>
              <w:rPr>
                <w:rFonts w:ascii="Times New Roman"/>
                <w:b w:val="false"/>
                <w:i w:val="false"/>
                <w:color w:val="000000"/>
                <w:sz w:val="20"/>
              </w:rPr>
              <w:t>
5) Пайдалы сілтемелер (үкімет интернет-ресурстары, "электрондық үкімет" веб-порталы, заңнама деректер қоры);</w:t>
            </w:r>
          </w:p>
          <w:p>
            <w:pPr>
              <w:spacing w:after="20"/>
              <w:ind w:left="20"/>
              <w:jc w:val="both"/>
            </w:pPr>
            <w:r>
              <w:rPr>
                <w:rFonts w:ascii="Times New Roman"/>
                <w:b w:val="false"/>
                <w:i w:val="false"/>
                <w:color w:val="000000"/>
                <w:sz w:val="20"/>
              </w:rPr>
              <w:t>
6) Бастапқы бетінде рұқсат беру және мемлекеттік қызмет көрсетуде, заңнамадағы өзгерту бөлігінде интернет-ресурстағы соңғы жаңартулар туралы пайдаланушыларына хабардар ететін, айдардың бар болуы;</w:t>
            </w:r>
          </w:p>
          <w:p>
            <w:pPr>
              <w:spacing w:after="20"/>
              <w:ind w:left="20"/>
              <w:jc w:val="both"/>
            </w:pPr>
            <w:r>
              <w:rPr>
                <w:rFonts w:ascii="Times New Roman"/>
                <w:b w:val="false"/>
                <w:i w:val="false"/>
                <w:color w:val="000000"/>
                <w:sz w:val="20"/>
              </w:rPr>
              <w:t xml:space="preserve">
7) Әдістемелік және консультациялық қолдау (мемлекеттің органның құзыреті шегінде).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көшуі бойынша тұжырымдамасы аясында мемлекеттік орган қызметі</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"Жасыл экономикаға"" көшу мәселелері бойынша Қазақстан Республикасының заңнамалық актілері (не ресми интернет-ресурста НҚА сілтемесі);</w:t>
            </w:r>
          </w:p>
          <w:p>
            <w:pPr>
              <w:spacing w:after="20"/>
              <w:ind w:left="20"/>
              <w:jc w:val="both"/>
            </w:pPr>
            <w:r>
              <w:rPr>
                <w:rFonts w:ascii="Times New Roman"/>
                <w:b w:val="false"/>
                <w:i w:val="false"/>
                <w:color w:val="000000"/>
                <w:sz w:val="20"/>
              </w:rPr>
              <w:t xml:space="preserve">
2) "Жасыл экономикаға" Қазақстан Республикасының көшуі бойынша шараларды іске асыруы жөніндегі мемлекеттік орган қызметі туралы ақпарат (өз құзыреті шегінде.)*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*мәтінде оқылатын нысандағы мәліметтер жұлдызшамен белгіленген, сондай ақ негіздемелері бойынша МО үшін пайдаланылады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МО "Жол картасы - 2020", "Жасыл экономикаға" Қазақстан Республикасының көшуі мәселелері бойынша Қазақстан Республикасының заңнамалық актісінің" және т.б. мемлекеттік бағдарламалардың орындаушысы болып табылмаса интернет-ресурсында 1.6-тармақ "Ұлттық банкті қоспағанда" "Бюджеттің орындалуы" қысқаша хабарламасы орналастырылады.</w:t>
      </w:r>
    </w:p>
    <w:p>
      <w:pPr>
        <w:spacing w:after="0"/>
        <w:ind w:left="0"/>
        <w:jc w:val="both"/>
      </w:pPr>
      <w:r>
        <w:rPr>
          <w:rFonts w:ascii="Times New Roman"/>
          <w:b w:val="false"/>
          <w:i w:val="false"/>
          <w:color w:val="000000"/>
          <w:sz w:val="28"/>
        </w:rPr>
        <w:t>
      Сол немесе басқадай кемшіліктерді анықталған кезде, бөлімнің салмақты мәнінен төменде атап өтілген кемшіліктерді анықтаған кезде, әрбір анықталған кемшіліктер үшін 0,1 балл мөлшерінде шегеру жүргізіледі, бірақ бөлімнің салмақты мәнінен 50 (елуден) астам емес, интернет-ресурстың әрбір тілдік нұсқасы 50 балға тең: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0335"/>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толықтыру жеткіліксіз</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 толық емес (мәтіні тақырыбына сәйкес келмейді, ақпаратты алынған көздері көрсетілмеген)</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 өзектілендірілмеген нормативтік-құқықтық актілері орналасуының бар болуы (күші жойылған немесе құжаттың редакциясы ескірген)</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материалдары уақтылы өзектілендірілмеген</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тілдеріндегі мәтіндерінің бірдейдестірілмеуі</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 сілтемеленген, заңнамалық және нормативтік құқықтық актілер мәтіндеріне өту мүмкіндігін бермеуі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2-кесте. ЖАО интернет-ресурстары үшін "Ақпараттың толықтығы мен өзектілігі" параметрі бойынша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2309"/>
        <w:gridCol w:w="6822"/>
        <w:gridCol w:w="959"/>
        <w:gridCol w:w="960"/>
      </w:tblGrid>
      <w:tr>
        <w:trPr>
          <w:trHeight w:val="30" w:hRule="atLeast"/>
        </w:trPr>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Интернет-ресурстың атауы </w:t>
            </w:r>
          </w:p>
        </w:tc>
        <w:tc>
          <w:tcPr>
            <w:tcW w:w="6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интернет-ресурстарында орналасатын индикаторларды 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Индикаторлар бар болған кезде тағайындалатын балл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рәміздері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Ту, Мемлекеттік Елтаңба, Мемлекеттік Әнұран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 туралы жалпы ақпарат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Пошталық мекенжайы;</w:t>
            </w:r>
          </w:p>
          <w:p>
            <w:pPr>
              <w:spacing w:after="20"/>
              <w:ind w:left="20"/>
              <w:jc w:val="both"/>
            </w:pPr>
            <w:r>
              <w:rPr>
                <w:rFonts w:ascii="Times New Roman"/>
                <w:b w:val="false"/>
                <w:i w:val="false"/>
                <w:color w:val="000000"/>
                <w:sz w:val="20"/>
              </w:rPr>
              <w:t>
2) Электрондық пошта адресі;</w:t>
            </w:r>
          </w:p>
          <w:p>
            <w:pPr>
              <w:spacing w:after="20"/>
              <w:ind w:left="20"/>
              <w:jc w:val="both"/>
            </w:pPr>
            <w:r>
              <w:rPr>
                <w:rFonts w:ascii="Times New Roman"/>
                <w:b w:val="false"/>
                <w:i w:val="false"/>
                <w:color w:val="000000"/>
                <w:sz w:val="20"/>
              </w:rPr>
              <w:t>
3) Анықтамалық қызметтердің телефондары;</w:t>
            </w:r>
          </w:p>
          <w:p>
            <w:pPr>
              <w:spacing w:after="20"/>
              <w:ind w:left="20"/>
              <w:jc w:val="both"/>
            </w:pPr>
            <w:r>
              <w:rPr>
                <w:rFonts w:ascii="Times New Roman"/>
                <w:b w:val="false"/>
                <w:i w:val="false"/>
                <w:color w:val="000000"/>
                <w:sz w:val="20"/>
              </w:rPr>
              <w:t>
4) Мемлекеттік органның ережесі</w:t>
            </w:r>
          </w:p>
          <w:p>
            <w:pPr>
              <w:spacing w:after="20"/>
              <w:ind w:left="20"/>
              <w:jc w:val="both"/>
            </w:pPr>
            <w:r>
              <w:rPr>
                <w:rFonts w:ascii="Times New Roman"/>
                <w:b w:val="false"/>
                <w:i w:val="false"/>
                <w:color w:val="000000"/>
                <w:sz w:val="20"/>
              </w:rPr>
              <w:t>
5) Өкілеттілікті, міндеттерді және функцияларды анықтайтын заңдардың, нормативтік актілердің тізбесі;</w:t>
            </w:r>
          </w:p>
          <w:p>
            <w:pPr>
              <w:spacing w:after="20"/>
              <w:ind w:left="20"/>
              <w:jc w:val="both"/>
            </w:pPr>
            <w:r>
              <w:rPr>
                <w:rFonts w:ascii="Times New Roman"/>
                <w:b w:val="false"/>
                <w:i w:val="false"/>
                <w:color w:val="000000"/>
                <w:sz w:val="20"/>
              </w:rPr>
              <w:t>
6) Басшыларының Т.А.Ә.А. телефондардың нөмірлерін және электрондық пошта адрестерін (бар болса) көрсетумен, мемлекеттік органның ұйымдастырушылық иеархиясын көрсететін графиктік нысандагі орталық аппарат құрылымы;</w:t>
            </w:r>
          </w:p>
          <w:p>
            <w:pPr>
              <w:spacing w:after="20"/>
              <w:ind w:left="20"/>
              <w:jc w:val="both"/>
            </w:pPr>
            <w:r>
              <w:rPr>
                <w:rFonts w:ascii="Times New Roman"/>
                <w:b w:val="false"/>
                <w:i w:val="false"/>
                <w:color w:val="000000"/>
                <w:sz w:val="20"/>
              </w:rPr>
              <w:t xml:space="preserve">
7) Басшыларының, Т.А.Ә.А. телефондардың нөмірлерін және электрондық пошта адрестерін көрсетумен ведомствоға бағынысты және мемлекеттік органның құрылымдық бөлімшелердің тізбесі (олар болған кезде)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қызметтің имиджі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 басшысының Қазақстан халқына жыл сайынғы Жолдауы;</w:t>
            </w:r>
          </w:p>
          <w:p>
            <w:pPr>
              <w:spacing w:after="20"/>
              <w:ind w:left="20"/>
              <w:jc w:val="both"/>
            </w:pPr>
            <w:r>
              <w:rPr>
                <w:rFonts w:ascii="Times New Roman"/>
                <w:b w:val="false"/>
                <w:i w:val="false"/>
                <w:color w:val="000000"/>
                <w:sz w:val="20"/>
              </w:rPr>
              <w:t>
2) Мемлекет басшысының жыл сайынғы Жолдауын іске асыру жөніндегі іс-шаралар жоспарлары;</w:t>
            </w:r>
          </w:p>
          <w:p>
            <w:pPr>
              <w:spacing w:after="20"/>
              <w:ind w:left="20"/>
              <w:jc w:val="both"/>
            </w:pPr>
            <w:r>
              <w:rPr>
                <w:rFonts w:ascii="Times New Roman"/>
                <w:b w:val="false"/>
                <w:i w:val="false"/>
                <w:color w:val="000000"/>
                <w:sz w:val="20"/>
              </w:rPr>
              <w:t>
3) Мемлекет басшысының жыл сайынғы Жолдауын іске асыру жөніндегі іс-шаралар Жоспарын іске асыру барысы туралы ақпарат (өз құзыреті шегінде);</w:t>
            </w:r>
          </w:p>
          <w:p>
            <w:pPr>
              <w:spacing w:after="20"/>
              <w:ind w:left="20"/>
              <w:jc w:val="both"/>
            </w:pPr>
            <w:r>
              <w:rPr>
                <w:rFonts w:ascii="Times New Roman"/>
                <w:b w:val="false"/>
                <w:i w:val="false"/>
                <w:color w:val="000000"/>
                <w:sz w:val="20"/>
              </w:rPr>
              <w:t>
4) Жергілікті атқарушы органдар басшыларының дербес блогы (вебкүнделік);</w:t>
            </w:r>
          </w:p>
          <w:p>
            <w:pPr>
              <w:spacing w:after="20"/>
              <w:ind w:left="20"/>
              <w:jc w:val="both"/>
            </w:pPr>
            <w:r>
              <w:rPr>
                <w:rFonts w:ascii="Times New Roman"/>
                <w:b w:val="false"/>
                <w:i w:val="false"/>
                <w:color w:val="000000"/>
                <w:sz w:val="20"/>
              </w:rPr>
              <w:t>
5) Мемлекеттік қызмет, Қазақстан Республикасы мемлекеттік қызметшілерінің ар-намыс кодексі, мемлекеттік қызметшілердің қызметтік этикасының ережелері туралы позитивті имиджді қалыптастыру және туралы ақпарат;</w:t>
            </w:r>
          </w:p>
          <w:p>
            <w:pPr>
              <w:spacing w:after="20"/>
              <w:ind w:left="20"/>
              <w:jc w:val="both"/>
            </w:pPr>
            <w:r>
              <w:rPr>
                <w:rFonts w:ascii="Times New Roman"/>
                <w:b w:val="false"/>
                <w:i w:val="false"/>
                <w:color w:val="000000"/>
                <w:sz w:val="20"/>
              </w:rPr>
              <w:t xml:space="preserve">
6) Сыбайлас жемқорлық іс-қимылына қарсы қабылданатын шаралар туралы ақпарат.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шығармашылық қызмет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Жергілікті атқарушы органмен қабылданған нормативтік құқықтық актілер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ағымдағы қызметі туралы ақпарат</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1)Мемлекеттік орган қызметінің жоспарлары мен көрсеткіштері (Аумақтық даму бағдарламасы);</w:t>
            </w:r>
          </w:p>
          <w:p>
            <w:pPr>
              <w:spacing w:after="20"/>
              <w:ind w:left="20"/>
              <w:jc w:val="both"/>
            </w:pPr>
            <w:r>
              <w:rPr>
                <w:rFonts w:ascii="Times New Roman"/>
                <w:b w:val="false"/>
                <w:i w:val="false"/>
                <w:color w:val="000000"/>
                <w:sz w:val="20"/>
              </w:rPr>
              <w:t>
2) Өңірлік даму бағдарламасын орындау туралы есебі;</w:t>
            </w:r>
          </w:p>
          <w:p>
            <w:pPr>
              <w:spacing w:after="20"/>
              <w:ind w:left="20"/>
              <w:jc w:val="both"/>
            </w:pPr>
            <w:r>
              <w:rPr>
                <w:rFonts w:ascii="Times New Roman"/>
                <w:b w:val="false"/>
                <w:i w:val="false"/>
                <w:color w:val="000000"/>
                <w:sz w:val="20"/>
              </w:rPr>
              <w:t>
3) Мемлекеттік бағдарламалар (салалық бағдарламалар);</w:t>
            </w:r>
          </w:p>
          <w:p>
            <w:pPr>
              <w:spacing w:after="20"/>
              <w:ind w:left="20"/>
              <w:jc w:val="both"/>
            </w:pPr>
            <w:r>
              <w:rPr>
                <w:rFonts w:ascii="Times New Roman"/>
                <w:b w:val="false"/>
                <w:i w:val="false"/>
                <w:color w:val="000000"/>
                <w:sz w:val="20"/>
              </w:rPr>
              <w:t>
4) Мемлекеттік бағдарламаларды салалық бағдарламаларды, орындау туралы есептер (құзыреті шегінде);</w:t>
            </w:r>
          </w:p>
          <w:p>
            <w:pPr>
              <w:spacing w:after="20"/>
              <w:ind w:left="20"/>
              <w:jc w:val="both"/>
            </w:pPr>
            <w:r>
              <w:rPr>
                <w:rFonts w:ascii="Times New Roman"/>
                <w:b w:val="false"/>
                <w:i w:val="false"/>
                <w:color w:val="000000"/>
                <w:sz w:val="20"/>
              </w:rPr>
              <w:t>
5) Салалар бойынша өңірді әлеуметтк-экономикалық дамыту қорытындылары (салалар бойынша жағдайы мен серпінін сипаттайтын статистикалық деректер мен көрсеткіштер);</w:t>
            </w:r>
          </w:p>
          <w:p>
            <w:pPr>
              <w:spacing w:after="20"/>
              <w:ind w:left="20"/>
              <w:jc w:val="both"/>
            </w:pPr>
            <w:r>
              <w:rPr>
                <w:rFonts w:ascii="Times New Roman"/>
                <w:b w:val="false"/>
                <w:i w:val="false"/>
                <w:color w:val="000000"/>
                <w:sz w:val="20"/>
              </w:rPr>
              <w:t xml:space="preserve">
6) Жергілікті атқарушы органдар қызметі туралы Әкімнің есептері.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 орындау*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атқарушы органның жұмыс істеуіне бөлінген бюджет қаражатының жалпы сомасы туралы бір жылға арналған ақпараты,</w:t>
            </w:r>
          </w:p>
          <w:p>
            <w:pPr>
              <w:spacing w:after="20"/>
              <w:ind w:left="20"/>
              <w:jc w:val="both"/>
            </w:pPr>
            <w:r>
              <w:rPr>
                <w:rFonts w:ascii="Times New Roman"/>
                <w:b w:val="false"/>
                <w:i w:val="false"/>
                <w:color w:val="000000"/>
                <w:sz w:val="20"/>
              </w:rPr>
              <w:t xml:space="preserve">
2) Әлеуметтік маңызды жобаларға (мектептер, ауруханалар, балла-бақшалар және т.б.) бөлінген бюджеттік қаражаттарды пайдалану, оның ішінде оларды игеру туралы ақпарат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Конкурстар, тендерлер өткізу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сатып алуларды реттейтін нормативтік құқықтық актілер;</w:t>
            </w:r>
          </w:p>
          <w:p>
            <w:pPr>
              <w:spacing w:after="20"/>
              <w:ind w:left="20"/>
              <w:jc w:val="both"/>
            </w:pPr>
            <w:r>
              <w:rPr>
                <w:rFonts w:ascii="Times New Roman"/>
                <w:b w:val="false"/>
                <w:i w:val="false"/>
                <w:color w:val="000000"/>
                <w:sz w:val="20"/>
              </w:rPr>
              <w:t>
2) Мемлекеттік сатып алулардың жылдық жоспары;</w:t>
            </w:r>
          </w:p>
          <w:p>
            <w:pPr>
              <w:spacing w:after="20"/>
              <w:ind w:left="20"/>
              <w:jc w:val="both"/>
            </w:pPr>
            <w:r>
              <w:rPr>
                <w:rFonts w:ascii="Times New Roman"/>
                <w:b w:val="false"/>
                <w:i w:val="false"/>
                <w:color w:val="000000"/>
                <w:sz w:val="20"/>
              </w:rPr>
              <w:t>
3) Мемлекеттік органмен жүргізілген ашық конкурстар, аукциондар, тендерлер, сондай-ақ бағынысты ұйымдармен оларды өткізудің шарттары, оларға жеке және заңды тұлғалардың қатысу тәртібі; конкурстық комиссия отырысының хаттамалары, қабылданған шешімге қарсылығы, шағымы, конкурстың нәтижесін қосқанда</w:t>
            </w:r>
          </w:p>
          <w:p>
            <w:pPr>
              <w:spacing w:after="20"/>
              <w:ind w:left="20"/>
              <w:jc w:val="both"/>
            </w:pPr>
            <w:r>
              <w:rPr>
                <w:rFonts w:ascii="Times New Roman"/>
                <w:b w:val="false"/>
                <w:i w:val="false"/>
                <w:color w:val="000000"/>
                <w:sz w:val="20"/>
              </w:rPr>
              <w:t xml:space="preserve">
4) Электрондық нысанда конкурс өткізілген жағдайда – мемлекеттік органмен өткізілетін, конкурс туралы порталда орналасқан хабарландырулардың электрондық мемлекеттік сатып алулардың тиісті беттерінде сілтемелердің болуы.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Кәсіпкерлікті қызметті мемлекеттік қолдау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Кәсіпкерлікті алғашқы бастаушыға көмек (жеке бизнесті ұйымдастырудың барлық кезеңдерінде кәсіпкерге көмек беретін ақпаратты талдау);</w:t>
            </w:r>
          </w:p>
          <w:p>
            <w:pPr>
              <w:spacing w:after="20"/>
              <w:ind w:left="20"/>
              <w:jc w:val="both"/>
            </w:pPr>
            <w:r>
              <w:rPr>
                <w:rFonts w:ascii="Times New Roman"/>
                <w:b w:val="false"/>
                <w:i w:val="false"/>
                <w:color w:val="000000"/>
                <w:sz w:val="20"/>
              </w:rPr>
              <w:t>
2) Шағын және орта бизнесті макроқаржыландыру, субсидирлеу туралы ақпарат (субсидияны алу шарттарын, талап етілетін құжаттарын көрсетумен, кәсіпкерлерге берілетін субсидиялар тізбесі; Субсидияны беретін, мемлекеттік органдардың байланыс телефондарын және мекенжайларын көрсетумен, оны алу процесін сипаттау);</w:t>
            </w:r>
          </w:p>
          <w:p>
            <w:pPr>
              <w:spacing w:after="20"/>
              <w:ind w:left="20"/>
              <w:jc w:val="both"/>
            </w:pPr>
            <w:r>
              <w:rPr>
                <w:rFonts w:ascii="Times New Roman"/>
                <w:b w:val="false"/>
                <w:i w:val="false"/>
                <w:color w:val="000000"/>
                <w:sz w:val="20"/>
              </w:rPr>
              <w:t>
3) Мамандандырылған ұйымдардың байланыс деректерін көрсетумен ауыл шаруашылығы өнімдерін сатып алу, өндіру, қайта өңдеу және іске асыру тәртібі туралы ақпарат;</w:t>
            </w:r>
          </w:p>
          <w:p>
            <w:pPr>
              <w:spacing w:after="20"/>
              <w:ind w:left="20"/>
              <w:jc w:val="both"/>
            </w:pPr>
            <w:r>
              <w:rPr>
                <w:rFonts w:ascii="Times New Roman"/>
                <w:b w:val="false"/>
                <w:i w:val="false"/>
                <w:color w:val="000000"/>
                <w:sz w:val="20"/>
              </w:rPr>
              <w:t>
4) Кәсіпкерлік мәселелері бойынша консультациялық кеңес беру (сұрақ қою мүмкіндігін беру және оған жауабын алу немесе пайдаланушылармен жиі қойылатын сұрақтарды орналастыру);</w:t>
            </w:r>
          </w:p>
          <w:p>
            <w:pPr>
              <w:spacing w:after="20"/>
              <w:ind w:left="20"/>
              <w:jc w:val="both"/>
            </w:pPr>
            <w:r>
              <w:rPr>
                <w:rFonts w:ascii="Times New Roman"/>
                <w:b w:val="false"/>
                <w:i w:val="false"/>
                <w:color w:val="000000"/>
                <w:sz w:val="20"/>
              </w:rPr>
              <w:t xml:space="preserve">
5) "Бизнестің жол картасы 2020" бағдарламасын іске асыру туралы ақпарат (өз құзыретінің шегінде).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форматта көрсету</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бөлімінің бар болуы;</w:t>
            </w:r>
          </w:p>
          <w:p>
            <w:pPr>
              <w:spacing w:after="20"/>
              <w:ind w:left="20"/>
              <w:jc w:val="both"/>
            </w:pPr>
            <w:r>
              <w:rPr>
                <w:rFonts w:ascii="Times New Roman"/>
                <w:b w:val="false"/>
                <w:i w:val="false"/>
                <w:color w:val="000000"/>
                <w:sz w:val="20"/>
              </w:rPr>
              <w:t>
2) Мемлекеттік қызметті көрсету мәселелері бойынша мемлекеттік органның қызметі туралы жыл сайынғы есеб;*</w:t>
            </w:r>
          </w:p>
          <w:p>
            <w:pPr>
              <w:spacing w:after="20"/>
              <w:ind w:left="20"/>
              <w:jc w:val="both"/>
            </w:pPr>
            <w:r>
              <w:rPr>
                <w:rFonts w:ascii="Times New Roman"/>
                <w:b w:val="false"/>
                <w:i w:val="false"/>
                <w:color w:val="000000"/>
                <w:sz w:val="20"/>
              </w:rPr>
              <w:t>
3) Мемлекеттік қызметтердің стандарттарының бар болуы;</w:t>
            </w:r>
          </w:p>
          <w:p>
            <w:pPr>
              <w:spacing w:after="20"/>
              <w:ind w:left="20"/>
              <w:jc w:val="both"/>
            </w:pPr>
            <w:r>
              <w:rPr>
                <w:rFonts w:ascii="Times New Roman"/>
                <w:b w:val="false"/>
                <w:i w:val="false"/>
                <w:color w:val="000000"/>
                <w:sz w:val="20"/>
              </w:rPr>
              <w:t>
4) Электрондық мемлекеттік қызметтердің регламенттердің бар болуы;</w:t>
            </w:r>
          </w:p>
          <w:p>
            <w:pPr>
              <w:spacing w:after="20"/>
              <w:ind w:left="20"/>
              <w:jc w:val="both"/>
            </w:pPr>
            <w:r>
              <w:rPr>
                <w:rFonts w:ascii="Times New Roman"/>
                <w:b w:val="false"/>
                <w:i w:val="false"/>
                <w:color w:val="000000"/>
                <w:sz w:val="20"/>
              </w:rPr>
              <w:t>
5) Мемлекеттік қызметтің паспорты;</w:t>
            </w:r>
          </w:p>
          <w:p>
            <w:pPr>
              <w:spacing w:after="20"/>
              <w:ind w:left="20"/>
              <w:jc w:val="both"/>
            </w:pPr>
            <w:r>
              <w:rPr>
                <w:rFonts w:ascii="Times New Roman"/>
                <w:b w:val="false"/>
                <w:i w:val="false"/>
                <w:color w:val="000000"/>
                <w:sz w:val="20"/>
              </w:rPr>
              <w:t xml:space="preserve">
6) Мемлекеттік қызметтің нәтижелерін шағымдау реті туралы ақпарат.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 кадрмен қамтамасыз ету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қызметке азаматтардың түсу тәртібін реттейтін, нормативтік құқықтық актілер (не ресми интернет-ресурста НҚА сілтемесі);</w:t>
            </w:r>
          </w:p>
          <w:p>
            <w:pPr>
              <w:spacing w:after="20"/>
              <w:ind w:left="20"/>
              <w:jc w:val="both"/>
            </w:pPr>
            <w:r>
              <w:rPr>
                <w:rFonts w:ascii="Times New Roman"/>
                <w:b w:val="false"/>
                <w:i w:val="false"/>
                <w:color w:val="000000"/>
                <w:sz w:val="20"/>
              </w:rPr>
              <w:t>
2) Мемлекеттік органдағы бос лауазымдық орындар туралы мәлімет;</w:t>
            </w:r>
          </w:p>
          <w:p>
            <w:pPr>
              <w:spacing w:after="20"/>
              <w:ind w:left="20"/>
              <w:jc w:val="both"/>
            </w:pPr>
            <w:r>
              <w:rPr>
                <w:rFonts w:ascii="Times New Roman"/>
                <w:b w:val="false"/>
                <w:i w:val="false"/>
                <w:color w:val="000000"/>
                <w:sz w:val="20"/>
              </w:rPr>
              <w:t>
3) Мемлекеттік қызметтегі бос орындардарға орналасуға кандидаттарға біліктілік талаптар;</w:t>
            </w:r>
          </w:p>
          <w:p>
            <w:pPr>
              <w:spacing w:after="20"/>
              <w:ind w:left="20"/>
              <w:jc w:val="both"/>
            </w:pPr>
            <w:r>
              <w:rPr>
                <w:rFonts w:ascii="Times New Roman"/>
                <w:b w:val="false"/>
                <w:i w:val="false"/>
                <w:color w:val="000000"/>
                <w:sz w:val="20"/>
              </w:rPr>
              <w:t xml:space="preserve">
4) Бос орындарға орналасу мәселелері жөніндегі консультация беруге уәкілетті тұлғалардың Т.А.Ә.; телефон нөмірлері, электрондық пошта адрестері (бар болса).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Халықпен жұмыс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органда азаматтарды қабылдау және олардың өтініштерін мемлекеттік органда қараудың тәртібін реттейтін нормативтік құқықтық актілер (ресми интернет-ресурта НҚА сілтемесі);</w:t>
            </w:r>
          </w:p>
          <w:p>
            <w:pPr>
              <w:spacing w:after="20"/>
              <w:ind w:left="20"/>
              <w:jc w:val="both"/>
            </w:pPr>
            <w:r>
              <w:rPr>
                <w:rFonts w:ascii="Times New Roman"/>
                <w:b w:val="false"/>
                <w:i w:val="false"/>
                <w:color w:val="000000"/>
                <w:sz w:val="20"/>
              </w:rPr>
              <w:t>
2) Азаматтарды қабылдау кестесі;</w:t>
            </w:r>
          </w:p>
          <w:p>
            <w:pPr>
              <w:spacing w:after="20"/>
              <w:ind w:left="20"/>
              <w:jc w:val="both"/>
            </w:pPr>
            <w:r>
              <w:rPr>
                <w:rFonts w:ascii="Times New Roman"/>
                <w:b w:val="false"/>
                <w:i w:val="false"/>
                <w:color w:val="000000"/>
                <w:sz w:val="20"/>
              </w:rPr>
              <w:t>
3) Азаматтарды қабылдау және олардың өтініштерін қарау мәселелері жөніндегі уәкілетті тұлғалардан ақпаратты алу мүмкіндігі олар арқылы берілетін азаматтарға байланыс телефондары;</w:t>
            </w:r>
          </w:p>
          <w:p>
            <w:pPr>
              <w:spacing w:after="20"/>
              <w:ind w:left="20"/>
              <w:jc w:val="both"/>
            </w:pPr>
            <w:r>
              <w:rPr>
                <w:rFonts w:ascii="Times New Roman"/>
                <w:b w:val="false"/>
                <w:i w:val="false"/>
                <w:color w:val="000000"/>
                <w:sz w:val="20"/>
              </w:rPr>
              <w:t>
4) Азаматтар мен ұйымдардың өтініштерін шолулар (келіп түскен өтініштері және оларды қарау нәтижелері туралы кеңірек ақпараты);</w:t>
            </w:r>
          </w:p>
          <w:p>
            <w:pPr>
              <w:spacing w:after="20"/>
              <w:ind w:left="20"/>
              <w:jc w:val="both"/>
            </w:pPr>
            <w:r>
              <w:rPr>
                <w:rFonts w:ascii="Times New Roman"/>
                <w:b w:val="false"/>
                <w:i w:val="false"/>
                <w:color w:val="000000"/>
                <w:sz w:val="20"/>
              </w:rPr>
              <w:t>
5) Жауапты тұлғалардың байланыс деректерін көрсетумен, өтініштер қарау нәтижелері бойынша қабылданған шешімдерді шағым жасаудың тәртібі;</w:t>
            </w:r>
          </w:p>
          <w:p>
            <w:pPr>
              <w:spacing w:after="20"/>
              <w:ind w:left="20"/>
              <w:jc w:val="both"/>
            </w:pPr>
            <w:r>
              <w:rPr>
                <w:rFonts w:ascii="Times New Roman"/>
                <w:b w:val="false"/>
                <w:i w:val="false"/>
                <w:color w:val="000000"/>
                <w:sz w:val="20"/>
              </w:rPr>
              <w:t>
6) Кері байланыс түрінің бар болуы пайдаланушыларылармен ақпаратты жолдау нысанымен ("Сұрақ-жауап", сауалнамалар мен дауыс беру, жиі қойылатын сұрақтарға жауап, интернет-қабылдау және басқалары);</w:t>
            </w:r>
          </w:p>
          <w:p>
            <w:pPr>
              <w:spacing w:after="20"/>
              <w:ind w:left="20"/>
              <w:jc w:val="both"/>
            </w:pPr>
            <w:r>
              <w:rPr>
                <w:rFonts w:ascii="Times New Roman"/>
                <w:b w:val="false"/>
                <w:i w:val="false"/>
                <w:color w:val="000000"/>
                <w:sz w:val="20"/>
              </w:rPr>
              <w:t xml:space="preserve">
7) сілтемесіне өтуін орналастырумен "электрондық үкімет" порталы арқылы электрондық өтініштерін беру мүмкіндігі туралы ақпарат.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қолдау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Жаңалықтардың өзекті тізбегі (жаңалықтар мұрағатын құрумен);</w:t>
            </w:r>
          </w:p>
          <w:p>
            <w:pPr>
              <w:spacing w:after="20"/>
              <w:ind w:left="20"/>
              <w:jc w:val="both"/>
            </w:pPr>
            <w:r>
              <w:rPr>
                <w:rFonts w:ascii="Times New Roman"/>
                <w:b w:val="false"/>
                <w:i w:val="false"/>
                <w:color w:val="000000"/>
                <w:sz w:val="20"/>
              </w:rPr>
              <w:t>
2) Жергілікті атқарушы орган жүргізілуіндегі жалпы пайдаланудың, деректер қорының, тізілімдердің, тіркелімдердің ақпараттық жүйелер тізбесі; Ақпараттық жүйелердің арналуы, мақсаты, және өтуге сілтемесін орналастырумен оларды пайдалану тәртібі туралы қысқаша ақпарат;</w:t>
            </w:r>
          </w:p>
          <w:p>
            <w:pPr>
              <w:spacing w:after="20"/>
              <w:ind w:left="20"/>
              <w:jc w:val="both"/>
            </w:pPr>
            <w:r>
              <w:rPr>
                <w:rFonts w:ascii="Times New Roman"/>
                <w:b w:val="false"/>
                <w:i w:val="false"/>
                <w:color w:val="000000"/>
                <w:sz w:val="20"/>
              </w:rPr>
              <w:t xml:space="preserve">
3) Пайдалы сілтемелері (үкіметтік интернет-ресурстары, "электрондық үкімет" веб-порталы, заңнамалар деректер қоры).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туралы анықтамалық ақпарат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Өңірдің әлеуметтік-экономикалық паспорты;</w:t>
            </w:r>
          </w:p>
          <w:p>
            <w:pPr>
              <w:spacing w:after="20"/>
              <w:ind w:left="20"/>
              <w:jc w:val="both"/>
            </w:pPr>
            <w:r>
              <w:rPr>
                <w:rFonts w:ascii="Times New Roman"/>
                <w:b w:val="false"/>
                <w:i w:val="false"/>
                <w:color w:val="000000"/>
                <w:sz w:val="20"/>
              </w:rPr>
              <w:t>
2) Өңірдің өнеркәсібі. Өңірдің өнеркәсіптік кәсіпорындарының тізбесі мен байланыс деректерін көрсетумен, өнеркәсібінің жағдайы туралы ағымдағы ақпараты;</w:t>
            </w:r>
          </w:p>
          <w:p>
            <w:pPr>
              <w:spacing w:after="20"/>
              <w:ind w:left="20"/>
              <w:jc w:val="both"/>
            </w:pPr>
            <w:r>
              <w:rPr>
                <w:rFonts w:ascii="Times New Roman"/>
                <w:b w:val="false"/>
                <w:i w:val="false"/>
                <w:color w:val="000000"/>
                <w:sz w:val="20"/>
              </w:rPr>
              <w:t>
3) Ауыл шаруашылығы мен ветеринария. Өңірдің өнеркәсіптік кәсіпорындарының тізбесі мен байланыс деректерін көрсетумен, саласының жағдайы туралы ағымдағы ақпараты;</w:t>
            </w:r>
          </w:p>
          <w:p>
            <w:pPr>
              <w:spacing w:after="20"/>
              <w:ind w:left="20"/>
              <w:jc w:val="both"/>
            </w:pPr>
            <w:r>
              <w:rPr>
                <w:rFonts w:ascii="Times New Roman"/>
                <w:b w:val="false"/>
                <w:i w:val="false"/>
                <w:color w:val="000000"/>
                <w:sz w:val="20"/>
              </w:rPr>
              <w:t>
4) Инфрақұрылымы (көлік, байланыс, тұрғын үй және ТКШ). Ағымдағы жағдайы, байланыс деректері туралы ақпарат;</w:t>
            </w:r>
          </w:p>
          <w:p>
            <w:pPr>
              <w:spacing w:after="20"/>
              <w:ind w:left="20"/>
              <w:jc w:val="both"/>
            </w:pPr>
            <w:r>
              <w:rPr>
                <w:rFonts w:ascii="Times New Roman"/>
                <w:b w:val="false"/>
                <w:i w:val="false"/>
                <w:color w:val="000000"/>
                <w:sz w:val="20"/>
              </w:rPr>
              <w:t>
5) Денсаулық сақтау (мекемелер, медициналық қызмет көрсету, санитарлық-эпидемиологиялық қадағалау желісі);</w:t>
            </w:r>
          </w:p>
          <w:p>
            <w:pPr>
              <w:spacing w:after="20"/>
              <w:ind w:left="20"/>
              <w:jc w:val="both"/>
            </w:pPr>
            <w:r>
              <w:rPr>
                <w:rFonts w:ascii="Times New Roman"/>
                <w:b w:val="false"/>
                <w:i w:val="false"/>
                <w:color w:val="000000"/>
                <w:sz w:val="20"/>
              </w:rPr>
              <w:t>
6) Білім беру (мекемелер желісі, ауыл халқы үшін жеңілдіктер);</w:t>
            </w:r>
          </w:p>
          <w:p>
            <w:pPr>
              <w:spacing w:after="20"/>
              <w:ind w:left="20"/>
              <w:jc w:val="both"/>
            </w:pPr>
            <w:r>
              <w:rPr>
                <w:rFonts w:ascii="Times New Roman"/>
                <w:b w:val="false"/>
                <w:i w:val="false"/>
                <w:color w:val="000000"/>
                <w:sz w:val="20"/>
              </w:rPr>
              <w:t>
7) Мәдениет, дін, спорт және туризм. Ағымдағы жағдайы, байланыс деректері туралы ақпарат;</w:t>
            </w:r>
          </w:p>
          <w:p>
            <w:pPr>
              <w:spacing w:after="20"/>
              <w:ind w:left="20"/>
              <w:jc w:val="both"/>
            </w:pPr>
            <w:r>
              <w:rPr>
                <w:rFonts w:ascii="Times New Roman"/>
                <w:b w:val="false"/>
                <w:i w:val="false"/>
                <w:color w:val="000000"/>
                <w:sz w:val="20"/>
              </w:rPr>
              <w:t xml:space="preserve">
8) Өңірдің Инвестициялық мүмкіншіліктері (инвесторлық қолдау туралы ақпарат, инвестирлеуде керек жобалары туралы ақпаратымен инвесторларға арналған ақпараты.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Жұмысқа орналастыру (мемлекеттік қолдау шаралары, бос лауазымдық орындар туралы хабарлама);</w:t>
            </w:r>
          </w:p>
          <w:p>
            <w:pPr>
              <w:spacing w:after="20"/>
              <w:ind w:left="20"/>
              <w:jc w:val="both"/>
            </w:pPr>
            <w:r>
              <w:rPr>
                <w:rFonts w:ascii="Times New Roman"/>
                <w:b w:val="false"/>
                <w:i w:val="false"/>
                <w:color w:val="000000"/>
                <w:sz w:val="20"/>
              </w:rPr>
              <w:t>
2) Әлеуметтік қамтамасыз ету:</w:t>
            </w:r>
          </w:p>
          <w:p>
            <w:pPr>
              <w:spacing w:after="20"/>
              <w:ind w:left="20"/>
              <w:jc w:val="both"/>
            </w:pPr>
            <w:r>
              <w:rPr>
                <w:rFonts w:ascii="Times New Roman"/>
                <w:b w:val="false"/>
                <w:i w:val="false"/>
                <w:color w:val="000000"/>
                <w:sz w:val="20"/>
              </w:rPr>
              <w:t>
- әлеуметтік көмек (азаматтардың жеке санаттарына, атаулы әлеуметтік көмек);</w:t>
            </w:r>
          </w:p>
          <w:p>
            <w:pPr>
              <w:spacing w:after="20"/>
              <w:ind w:left="20"/>
              <w:jc w:val="both"/>
            </w:pPr>
            <w:r>
              <w:rPr>
                <w:rFonts w:ascii="Times New Roman"/>
                <w:b w:val="false"/>
                <w:i w:val="false"/>
                <w:color w:val="000000"/>
                <w:sz w:val="20"/>
              </w:rPr>
              <w:t>
- тұрғын-үй көмегі;</w:t>
            </w:r>
          </w:p>
          <w:p>
            <w:pPr>
              <w:spacing w:after="20"/>
              <w:ind w:left="20"/>
              <w:jc w:val="both"/>
            </w:pPr>
            <w:r>
              <w:rPr>
                <w:rFonts w:ascii="Times New Roman"/>
                <w:b w:val="false"/>
                <w:i w:val="false"/>
                <w:color w:val="000000"/>
                <w:sz w:val="20"/>
              </w:rPr>
              <w:t>
-ҰОС қатысқандарды, мүгедектер, баллаларды әлеуметтік қорғау;</w:t>
            </w:r>
          </w:p>
          <w:p>
            <w:pPr>
              <w:spacing w:after="20"/>
              <w:ind w:left="20"/>
              <w:jc w:val="both"/>
            </w:pPr>
            <w:r>
              <w:rPr>
                <w:rFonts w:ascii="Times New Roman"/>
                <w:b w:val="false"/>
                <w:i w:val="false"/>
                <w:color w:val="000000"/>
                <w:sz w:val="20"/>
              </w:rPr>
              <w:t>
- зейнетақының төлемі;</w:t>
            </w:r>
          </w:p>
          <w:p>
            <w:pPr>
              <w:spacing w:after="20"/>
              <w:ind w:left="20"/>
              <w:jc w:val="both"/>
            </w:pPr>
            <w:r>
              <w:rPr>
                <w:rFonts w:ascii="Times New Roman"/>
                <w:b w:val="false"/>
                <w:i w:val="false"/>
                <w:color w:val="000000"/>
                <w:sz w:val="20"/>
              </w:rPr>
              <w:t>
3) уәкілетті органның балланыс деректері мен мемлекеттік қолдауды көрсетумен, халықтың көші-қоңы туралы мәліметтері.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көшуі бойынша тұжырымдамасы аясында жергілікті атқарушы орган қызметі</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"Жасыл экономикаға"" көшу мәселелері бойынша Қазақстан Республикасының заңнамалық актілері (не ресми интернет-ресурста НҚА сілтемесі)</w:t>
            </w:r>
          </w:p>
          <w:p>
            <w:pPr>
              <w:spacing w:after="20"/>
              <w:ind w:left="20"/>
              <w:jc w:val="both"/>
            </w:pPr>
            <w:r>
              <w:rPr>
                <w:rFonts w:ascii="Times New Roman"/>
                <w:b w:val="false"/>
                <w:i w:val="false"/>
                <w:color w:val="000000"/>
                <w:sz w:val="20"/>
              </w:rPr>
              <w:t xml:space="preserve">
2) "Жасыл экономикаға"" Қазақстан Республикасының көшуі бойынша шараларды іске асыруы жөніндегі жергілікті атқарушы орган қызметі туралы ақпарат (өз құзыреті шегінде).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*Мәтінде оқылатын түрде орналастырылуы тиіс, мәліметтері жұлдызшамен белгіленген.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Сол немесе басқадай кемшіліктерді анықталған жерде бөлімнің салмақты мәнінен төменде атап өтілген кемшіліктерді анықтаған кезде, әрбір анықталған кемшіліктер үшін 0,1 балл мөлшерінде шегеру жүргізіледі, бірақ бөлімнің салмақты мәнінен 50 (елуден) астам емес, интернет-ресурстың әрбір тілдік нұсқаына 50 баллға тең: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0335"/>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толықтыру жеткіліксіздігі</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ақпараты жеткіліксіз (мәтіндері тақырыбына сай емес, ақпарат алу көзі көрсетілмеген)</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 өзектілендірілмеген нормативтік-құқықтық актілері орналасуының бар болуы (күші жойылған немесе құжаттың редакциясының ескіргені)</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уақтылы өзектілендіру</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тілдеріндегі мәтіндердің бірдейлестірілмеуі</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 сілтемеленген, заңнамалық және нормативтік құқықтық актілер мәтіндеріне өту мүмкіндігінің болмауы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технологияларды қолдану</w:t>
            </w:r>
            <w:r>
              <w:br/>
            </w:r>
            <w:r>
              <w:rPr>
                <w:rFonts w:ascii="Times New Roman"/>
                <w:b w:val="false"/>
                <w:i w:val="false"/>
                <w:color w:val="000000"/>
                <w:sz w:val="20"/>
              </w:rPr>
              <w:t>тиiмдiлiгiн бағалау 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Нысаны </w:t>
      </w:r>
    </w:p>
    <w:p>
      <w:pPr>
        <w:spacing w:after="0"/>
        <w:ind w:left="0"/>
        <w:jc w:val="left"/>
      </w:pPr>
      <w:r>
        <w:rPr>
          <w:rFonts w:ascii="Times New Roman"/>
          <w:b/>
          <w:i w:val="false"/>
          <w:color w:val="000000"/>
        </w:rPr>
        <w:t xml:space="preserve"> "Интернет-ресурстың мобилді нұсқасы" көрсеткіші бойынша бағалау</w:t>
      </w:r>
    </w:p>
    <w:p>
      <w:pPr>
        <w:spacing w:after="0"/>
        <w:ind w:left="0"/>
        <w:jc w:val="both"/>
      </w:pPr>
      <w:r>
        <w:rPr>
          <w:rFonts w:ascii="Times New Roman"/>
          <w:b w:val="false"/>
          <w:i w:val="false"/>
          <w:color w:val="000000"/>
          <w:sz w:val="28"/>
        </w:rPr>
        <w:t>
      1-кесте. "ОМО интернет-ресурсының мобилді нұсқасы" көрсеткіші бойынша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865"/>
        <w:gridCol w:w="9547"/>
        <w:gridCol w:w="562"/>
        <w:gridCol w:w="563"/>
      </w:tblGrid>
      <w:tr>
        <w:trPr>
          <w:trHeight w:val="3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бөлімінің атауы</w:t>
            </w:r>
          </w:p>
        </w:tc>
        <w:tc>
          <w:tcPr>
            <w:tcW w:w="9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интернет-ресурстарында орналасатын индикаторларды 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Индикаторлар бар болған кезде тағайындалатын балл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 туралы жалпы ақпарат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Пошталық мекенжайы;</w:t>
            </w:r>
          </w:p>
          <w:p>
            <w:pPr>
              <w:spacing w:after="20"/>
              <w:ind w:left="20"/>
              <w:jc w:val="both"/>
            </w:pPr>
            <w:r>
              <w:rPr>
                <w:rFonts w:ascii="Times New Roman"/>
                <w:b w:val="false"/>
                <w:i w:val="false"/>
                <w:color w:val="000000"/>
                <w:sz w:val="20"/>
              </w:rPr>
              <w:t>
2) Электрондық пошта адресі;</w:t>
            </w:r>
          </w:p>
          <w:p>
            <w:pPr>
              <w:spacing w:after="20"/>
              <w:ind w:left="20"/>
              <w:jc w:val="both"/>
            </w:pPr>
            <w:r>
              <w:rPr>
                <w:rFonts w:ascii="Times New Roman"/>
                <w:b w:val="false"/>
                <w:i w:val="false"/>
                <w:color w:val="000000"/>
                <w:sz w:val="20"/>
              </w:rPr>
              <w:t>
3) Анықтамалық қызметтердің телефондары;</w:t>
            </w:r>
          </w:p>
          <w:p>
            <w:pPr>
              <w:spacing w:after="20"/>
              <w:ind w:left="20"/>
              <w:jc w:val="both"/>
            </w:pPr>
            <w:r>
              <w:rPr>
                <w:rFonts w:ascii="Times New Roman"/>
                <w:b w:val="false"/>
                <w:i w:val="false"/>
                <w:color w:val="000000"/>
                <w:sz w:val="20"/>
              </w:rPr>
              <w:t>
4) (Басшыларының Т.А.Ә.А. (бар болса), телефондардың нөмірлерін және электрондық пошта адрестері, орталық аппарат басшыларының байланыс деректері;</w:t>
            </w:r>
          </w:p>
          <w:p>
            <w:pPr>
              <w:spacing w:after="20"/>
              <w:ind w:left="20"/>
              <w:jc w:val="both"/>
            </w:pPr>
            <w:r>
              <w:rPr>
                <w:rFonts w:ascii="Times New Roman"/>
                <w:b w:val="false"/>
                <w:i w:val="false"/>
                <w:color w:val="000000"/>
                <w:sz w:val="20"/>
              </w:rPr>
              <w:t xml:space="preserve">
5) Басшыларының, Т.А.Ә.А. (бар болса), телефондардың нөмірлерін және электрондық пошта адрестері интернет-ресурстарына сілтемелерін (олар болған кезде) көрсетумен аумақтық бөлімшелердің тізбесі.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оның ішінде электрондық форматта көрсету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бөлімінің бар болуы</w:t>
            </w:r>
          </w:p>
          <w:p>
            <w:pPr>
              <w:spacing w:after="20"/>
              <w:ind w:left="20"/>
              <w:jc w:val="both"/>
            </w:pPr>
            <w:r>
              <w:rPr>
                <w:rFonts w:ascii="Times New Roman"/>
                <w:b w:val="false"/>
                <w:i w:val="false"/>
                <w:color w:val="000000"/>
                <w:sz w:val="20"/>
              </w:rPr>
              <w:t>
2) Мемлекеттік органмен көрсетілетін мемлекеттік қызметтердің тізбесі</w:t>
            </w:r>
          </w:p>
          <w:p>
            <w:pPr>
              <w:spacing w:after="20"/>
              <w:ind w:left="20"/>
              <w:jc w:val="both"/>
            </w:pPr>
            <w:r>
              <w:rPr>
                <w:rFonts w:ascii="Times New Roman"/>
                <w:b w:val="false"/>
                <w:i w:val="false"/>
                <w:color w:val="000000"/>
                <w:sz w:val="20"/>
              </w:rPr>
              <w:t>
3) Мемлекеттік қызметті алу туралы жадынамасы мынадай ақпараттан тұрады:</w:t>
            </w:r>
          </w:p>
          <w:p>
            <w:pPr>
              <w:spacing w:after="20"/>
              <w:ind w:left="20"/>
              <w:jc w:val="both"/>
            </w:pPr>
            <w:r>
              <w:rPr>
                <w:rFonts w:ascii="Times New Roman"/>
                <w:b w:val="false"/>
                <w:i w:val="false"/>
                <w:color w:val="000000"/>
                <w:sz w:val="20"/>
              </w:rPr>
              <w:t>
3.1. мемлекеттік қызметті алудың нысаны,</w:t>
            </w:r>
          </w:p>
          <w:p>
            <w:pPr>
              <w:spacing w:after="20"/>
              <w:ind w:left="20"/>
              <w:jc w:val="both"/>
            </w:pPr>
            <w:r>
              <w:rPr>
                <w:rFonts w:ascii="Times New Roman"/>
                <w:b w:val="false"/>
                <w:i w:val="false"/>
                <w:color w:val="000000"/>
                <w:sz w:val="20"/>
              </w:rPr>
              <w:t>
3.2.жұмыс кестесі (egov порталы арқылы мемлекеттік кқрсетілетін қызметті алу кезінде, egov порталында сілтемені орналастыру, оның ішінде AppStore немесе PlayMarket-те egov мобилді қосымшасын көшірмелеу үшін);</w:t>
            </w:r>
          </w:p>
          <w:p>
            <w:pPr>
              <w:spacing w:after="20"/>
              <w:ind w:left="20"/>
              <w:jc w:val="both"/>
            </w:pPr>
            <w:r>
              <w:rPr>
                <w:rFonts w:ascii="Times New Roman"/>
                <w:b w:val="false"/>
                <w:i w:val="false"/>
                <w:color w:val="000000"/>
                <w:sz w:val="20"/>
              </w:rPr>
              <w:t>
3.3. қажетті құжаттар;</w:t>
            </w:r>
          </w:p>
          <w:p>
            <w:pPr>
              <w:spacing w:after="20"/>
              <w:ind w:left="20"/>
              <w:jc w:val="both"/>
            </w:pPr>
            <w:r>
              <w:rPr>
                <w:rFonts w:ascii="Times New Roman"/>
                <w:b w:val="false"/>
                <w:i w:val="false"/>
                <w:color w:val="000000"/>
                <w:sz w:val="20"/>
              </w:rPr>
              <w:t>
3.4.қызметтердің бағасы және төлем тәртібі;</w:t>
            </w:r>
          </w:p>
          <w:p>
            <w:pPr>
              <w:spacing w:after="20"/>
              <w:ind w:left="20"/>
              <w:jc w:val="both"/>
            </w:pPr>
            <w:r>
              <w:rPr>
                <w:rFonts w:ascii="Times New Roman"/>
                <w:b w:val="false"/>
                <w:i w:val="false"/>
                <w:color w:val="000000"/>
                <w:sz w:val="20"/>
              </w:rPr>
              <w:t>
3.5. мемлекеттік қызметті көрсету мерзімі;</w:t>
            </w:r>
          </w:p>
          <w:p>
            <w:pPr>
              <w:spacing w:after="20"/>
              <w:ind w:left="20"/>
              <w:jc w:val="both"/>
            </w:pPr>
            <w:r>
              <w:rPr>
                <w:rFonts w:ascii="Times New Roman"/>
                <w:b w:val="false"/>
                <w:i w:val="false"/>
                <w:color w:val="000000"/>
                <w:sz w:val="20"/>
              </w:rPr>
              <w:t xml:space="preserve">
3.6. мемлекеттік қызмет көрсетудің нәтижелері.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 кадрмен қамтамасыз ету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органдағы бос лауазымдық орындар туралы мәлімет;</w:t>
            </w:r>
          </w:p>
          <w:p>
            <w:pPr>
              <w:spacing w:after="20"/>
              <w:ind w:left="20"/>
              <w:jc w:val="both"/>
            </w:pPr>
            <w:r>
              <w:rPr>
                <w:rFonts w:ascii="Times New Roman"/>
                <w:b w:val="false"/>
                <w:i w:val="false"/>
                <w:color w:val="000000"/>
                <w:sz w:val="20"/>
              </w:rPr>
              <w:t>
2) Мемлекеттік қызметтегі бос орындардарға орналасуға кандидаттарға біліктілік талаптар;</w:t>
            </w:r>
          </w:p>
          <w:p>
            <w:pPr>
              <w:spacing w:after="20"/>
              <w:ind w:left="20"/>
              <w:jc w:val="both"/>
            </w:pPr>
            <w:r>
              <w:rPr>
                <w:rFonts w:ascii="Times New Roman"/>
                <w:b w:val="false"/>
                <w:i w:val="false"/>
                <w:color w:val="000000"/>
                <w:sz w:val="20"/>
              </w:rPr>
              <w:t xml:space="preserve">
3) Бос орындарға орналасу мәселелері жөніндегі консультация беруге уәкілетті тұлғалардың Т.А.Ә.; (бар болса) телефон нөмірлері, электрондық пошта адрестері.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Халықпен жұмыс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Азаматтарды қабылдау кестесі;</w:t>
            </w:r>
          </w:p>
          <w:p>
            <w:pPr>
              <w:spacing w:after="20"/>
              <w:ind w:left="20"/>
              <w:jc w:val="both"/>
            </w:pPr>
            <w:r>
              <w:rPr>
                <w:rFonts w:ascii="Times New Roman"/>
                <w:b w:val="false"/>
                <w:i w:val="false"/>
                <w:color w:val="000000"/>
                <w:sz w:val="20"/>
              </w:rPr>
              <w:t>
2) Азаматтарды қабылдау және олардың өтініштерін қарау мәселелері жөніндегі уәкілетті тұлғалардан ақпаратты алу мүмкіндігі олар арқылы берілетін азаматтарға байланыс телефондары;</w:t>
            </w:r>
          </w:p>
          <w:p>
            <w:pPr>
              <w:spacing w:after="20"/>
              <w:ind w:left="20"/>
              <w:jc w:val="both"/>
            </w:pPr>
            <w:r>
              <w:rPr>
                <w:rFonts w:ascii="Times New Roman"/>
                <w:b w:val="false"/>
                <w:i w:val="false"/>
                <w:color w:val="000000"/>
                <w:sz w:val="20"/>
              </w:rPr>
              <w:t>
3) Жауапты тұлғалардың байланыс деректерін көрсетумен, өтініштер қарау нәтижелері бойынша қабылданған шешімдерді шағым жасаудың тәртібі;</w:t>
            </w:r>
          </w:p>
          <w:p>
            <w:pPr>
              <w:spacing w:after="20"/>
              <w:ind w:left="20"/>
              <w:jc w:val="both"/>
            </w:pPr>
            <w:r>
              <w:rPr>
                <w:rFonts w:ascii="Times New Roman"/>
                <w:b w:val="false"/>
                <w:i w:val="false"/>
                <w:color w:val="000000"/>
                <w:sz w:val="20"/>
              </w:rPr>
              <w:t>
4) Кері байланыс түрі (пайдаланушыларылармен ақпаратты жолдау нысанымен "Сұрақ-жауап", сауалнамалар мен дауыс беру, жиі қойылатын сұрақтарға жауап, интернет-қабылдау және басқалары);</w:t>
            </w:r>
          </w:p>
          <w:p>
            <w:pPr>
              <w:spacing w:after="20"/>
              <w:ind w:left="20"/>
              <w:jc w:val="both"/>
            </w:pPr>
            <w:r>
              <w:rPr>
                <w:rFonts w:ascii="Times New Roman"/>
                <w:b w:val="false"/>
                <w:i w:val="false"/>
                <w:color w:val="000000"/>
                <w:sz w:val="20"/>
              </w:rPr>
              <w:t>
5) оның ішінде AppStore немесе PlayMarket-те egov мобилді қосымшасын көшірмелеу үшін egov порталында сілтемені орналастырумен, электрондық үкімет порталы арқылы электрондық өтініштерін беру мүмкіндігі туралы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қолдау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Жаңалықтардың өзекті тізбегі (жаңалықтар мұрағатын құрумен);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Сол немесе басқадай кемшіліктерді анықталған жерде бөлімнің салмақты мәнінен төменде атап өтілген кемшіліктерді анықтаған кезде, әрбір анықталған кемшіліктер үшін 0,1 балл мөлшерінде шегеру жүргізіледі, бірақ бөлімнің салмақты мәнінен 50 (елуден) астам емес: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0"/>
        <w:gridCol w:w="7960"/>
      </w:tblGrid>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толықтыру жеткіліксіздігі</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ақпараты жеткіліксіз</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уақтылы өзектіленбеген</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уақтылы өзектілендіру</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тілдеріндегі мәтіндердің бірдейлестірілмеуі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кесте. </w:t>
      </w:r>
      <w:r>
        <w:rPr>
          <w:rFonts w:ascii="Times New Roman"/>
          <w:b/>
          <w:i w:val="false"/>
          <w:color w:val="000000"/>
          <w:sz w:val="28"/>
        </w:rPr>
        <w:t>"ЖАО интернет-ресурстарының мобилді нұсқасы" көрсеткіші бойынша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865"/>
        <w:gridCol w:w="9547"/>
        <w:gridCol w:w="562"/>
        <w:gridCol w:w="563"/>
      </w:tblGrid>
      <w:tr>
        <w:trPr>
          <w:trHeight w:val="3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бөлімінің атауы</w:t>
            </w:r>
          </w:p>
        </w:tc>
        <w:tc>
          <w:tcPr>
            <w:tcW w:w="9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интернет-ресурстарында орналасатын индикаторларды 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Индикаторлар бар болған кезде тағайындалатын балл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 туралы жалпы ақпарат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Пошталық мекенжайы;</w:t>
            </w:r>
          </w:p>
          <w:p>
            <w:pPr>
              <w:spacing w:after="20"/>
              <w:ind w:left="20"/>
              <w:jc w:val="both"/>
            </w:pPr>
            <w:r>
              <w:rPr>
                <w:rFonts w:ascii="Times New Roman"/>
                <w:b w:val="false"/>
                <w:i w:val="false"/>
                <w:color w:val="000000"/>
                <w:sz w:val="20"/>
              </w:rPr>
              <w:t>
2) Электрондық пошта адресі;</w:t>
            </w:r>
          </w:p>
          <w:p>
            <w:pPr>
              <w:spacing w:after="20"/>
              <w:ind w:left="20"/>
              <w:jc w:val="both"/>
            </w:pPr>
            <w:r>
              <w:rPr>
                <w:rFonts w:ascii="Times New Roman"/>
                <w:b w:val="false"/>
                <w:i w:val="false"/>
                <w:color w:val="000000"/>
                <w:sz w:val="20"/>
              </w:rPr>
              <w:t>
3) Анықтамалық қызметтердің телефондары;</w:t>
            </w:r>
          </w:p>
          <w:p>
            <w:pPr>
              <w:spacing w:after="20"/>
              <w:ind w:left="20"/>
              <w:jc w:val="both"/>
            </w:pPr>
            <w:r>
              <w:rPr>
                <w:rFonts w:ascii="Times New Roman"/>
                <w:b w:val="false"/>
                <w:i w:val="false"/>
                <w:color w:val="000000"/>
                <w:sz w:val="20"/>
              </w:rPr>
              <w:t>
4) Орталық аппарат басшыларының құрылымы байланыс деректері (басшыларының Т.А.Ә.(бар болса), телефондардың нөмірлерін және электрондық пошта адрестерін көрсетумен,);</w:t>
            </w:r>
          </w:p>
          <w:p>
            <w:pPr>
              <w:spacing w:after="20"/>
              <w:ind w:left="20"/>
              <w:jc w:val="both"/>
            </w:pPr>
            <w:r>
              <w:rPr>
                <w:rFonts w:ascii="Times New Roman"/>
                <w:b w:val="false"/>
                <w:i w:val="false"/>
                <w:color w:val="000000"/>
                <w:sz w:val="20"/>
              </w:rPr>
              <w:t xml:space="preserve">
5) Басшыларының, Т.А.Ә.А. (бар болса), телефондардың нөмірлерін және электрондық пошта адрестерін, интернет-ресурстарына сілтемелерін (олар болған кезде) көрсетумен мемлекеттік орган құрылымдық бөлімшелерінің және оған бағынысты ведомстволық ұйымның тізбесі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қызметті мемлекеттік қолдау</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Кәсіпкерлікті алғашқы бастаушыға көмек (жеке бизнесті ұйымдастырудың барлық кезеңдерінде кәсіпкерге көмек беретін ақпарат);</w:t>
            </w:r>
          </w:p>
          <w:p>
            <w:pPr>
              <w:spacing w:after="20"/>
              <w:ind w:left="20"/>
              <w:jc w:val="both"/>
            </w:pPr>
            <w:r>
              <w:rPr>
                <w:rFonts w:ascii="Times New Roman"/>
                <w:b w:val="false"/>
                <w:i w:val="false"/>
                <w:color w:val="000000"/>
                <w:sz w:val="20"/>
              </w:rPr>
              <w:t>
2) Шағын және орта бизнесті макроқаржыландыру, субсидирлеу туралы ақпарат (субсидияны алу шарттарын, талап етілетін құжаттарын көрсетумен, кәсіпкерлерге берілетін субсидиялар тізбесі; Субсидияны беретін, мемлекеттік органдардың байланыс телефондарын және мекенжайларын көрсетумен, оны алу процесін сипаттау);</w:t>
            </w:r>
          </w:p>
          <w:p>
            <w:pPr>
              <w:spacing w:after="20"/>
              <w:ind w:left="20"/>
              <w:jc w:val="both"/>
            </w:pPr>
            <w:r>
              <w:rPr>
                <w:rFonts w:ascii="Times New Roman"/>
                <w:b w:val="false"/>
                <w:i w:val="false"/>
                <w:color w:val="000000"/>
                <w:sz w:val="20"/>
              </w:rPr>
              <w:t>
3) Мамандандырылған ұйымдардың байланыс деректерін көрсетумен ауыл шаруашылығы өнімдерін сатып алу, өндіру, қайта өңдеу және іске асыру тәртібі туралы ақпарат;</w:t>
            </w:r>
          </w:p>
          <w:p>
            <w:pPr>
              <w:spacing w:after="20"/>
              <w:ind w:left="20"/>
              <w:jc w:val="both"/>
            </w:pPr>
            <w:r>
              <w:rPr>
                <w:rFonts w:ascii="Times New Roman"/>
                <w:b w:val="false"/>
                <w:i w:val="false"/>
                <w:color w:val="000000"/>
                <w:sz w:val="20"/>
              </w:rPr>
              <w:t xml:space="preserve">
4) Кәсіпкерлік мәселелері бойынша консультациялық кеңес беру (сұрақ қою мүмкіндігін беру және оған жауабын алу немесе пайдаланушылармен жиі қойылатын сұрақтарды орналастыру.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оның ішінде электрондық форматта көрсету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бөлімінің бар болуы</w:t>
            </w:r>
          </w:p>
          <w:p>
            <w:pPr>
              <w:spacing w:after="20"/>
              <w:ind w:left="20"/>
              <w:jc w:val="both"/>
            </w:pPr>
            <w:r>
              <w:rPr>
                <w:rFonts w:ascii="Times New Roman"/>
                <w:b w:val="false"/>
                <w:i w:val="false"/>
                <w:color w:val="000000"/>
                <w:sz w:val="20"/>
              </w:rPr>
              <w:t>
2) Мемлекеттік органмен көрсетілетін мемлекеттік қызметтердің тізбесі</w:t>
            </w:r>
          </w:p>
          <w:p>
            <w:pPr>
              <w:spacing w:after="20"/>
              <w:ind w:left="20"/>
              <w:jc w:val="both"/>
            </w:pPr>
            <w:r>
              <w:rPr>
                <w:rFonts w:ascii="Times New Roman"/>
                <w:b w:val="false"/>
                <w:i w:val="false"/>
                <w:color w:val="000000"/>
                <w:sz w:val="20"/>
              </w:rPr>
              <w:t>
3) Мемлекеттік қызметты алу туралы жадынамасы мынадай ақпараттан тұрады:</w:t>
            </w:r>
          </w:p>
          <w:p>
            <w:pPr>
              <w:spacing w:after="20"/>
              <w:ind w:left="20"/>
              <w:jc w:val="both"/>
            </w:pPr>
            <w:r>
              <w:rPr>
                <w:rFonts w:ascii="Times New Roman"/>
                <w:b w:val="false"/>
                <w:i w:val="false"/>
                <w:color w:val="000000"/>
                <w:sz w:val="20"/>
              </w:rPr>
              <w:t>
3.1. мемлекеттік қызметті алудың нысаны;</w:t>
            </w:r>
          </w:p>
          <w:p>
            <w:pPr>
              <w:spacing w:after="20"/>
              <w:ind w:left="20"/>
              <w:jc w:val="both"/>
            </w:pPr>
            <w:r>
              <w:rPr>
                <w:rFonts w:ascii="Times New Roman"/>
                <w:b w:val="false"/>
                <w:i w:val="false"/>
                <w:color w:val="000000"/>
                <w:sz w:val="20"/>
              </w:rPr>
              <w:t>
3.2.жұмыс кестесі (egov порталы арқылы мемлекеттік кқрсетілетін қызметті алу кезінде, egov порталында сілтемені орналастыру, оның ішінде AppStore немесе PlayMarket-те egov мобилді қосымшасын көшірмелеу үшін);</w:t>
            </w:r>
          </w:p>
          <w:p>
            <w:pPr>
              <w:spacing w:after="20"/>
              <w:ind w:left="20"/>
              <w:jc w:val="both"/>
            </w:pPr>
            <w:r>
              <w:rPr>
                <w:rFonts w:ascii="Times New Roman"/>
                <w:b w:val="false"/>
                <w:i w:val="false"/>
                <w:color w:val="000000"/>
                <w:sz w:val="20"/>
              </w:rPr>
              <w:t>
3.3. қажетті құжаттар;</w:t>
            </w:r>
          </w:p>
          <w:p>
            <w:pPr>
              <w:spacing w:after="20"/>
              <w:ind w:left="20"/>
              <w:jc w:val="both"/>
            </w:pPr>
            <w:r>
              <w:rPr>
                <w:rFonts w:ascii="Times New Roman"/>
                <w:b w:val="false"/>
                <w:i w:val="false"/>
                <w:color w:val="000000"/>
                <w:sz w:val="20"/>
              </w:rPr>
              <w:t>
3.4.қызметтердің бағасы және төлем тәртібі;</w:t>
            </w:r>
          </w:p>
          <w:p>
            <w:pPr>
              <w:spacing w:after="20"/>
              <w:ind w:left="20"/>
              <w:jc w:val="both"/>
            </w:pPr>
            <w:r>
              <w:rPr>
                <w:rFonts w:ascii="Times New Roman"/>
                <w:b w:val="false"/>
                <w:i w:val="false"/>
                <w:color w:val="000000"/>
                <w:sz w:val="20"/>
              </w:rPr>
              <w:t>
3.5. мемлекеттік қызметті көрсету мерзімі;</w:t>
            </w:r>
          </w:p>
          <w:p>
            <w:pPr>
              <w:spacing w:after="20"/>
              <w:ind w:left="20"/>
              <w:jc w:val="both"/>
            </w:pPr>
            <w:r>
              <w:rPr>
                <w:rFonts w:ascii="Times New Roman"/>
                <w:b w:val="false"/>
                <w:i w:val="false"/>
                <w:color w:val="000000"/>
                <w:sz w:val="20"/>
              </w:rPr>
              <w:t>
3.6. мемлекеттік қызмет көрсетудің нәтижелері.</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 кадрмен қамтамасыз ету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органдағы бос лауазымдық орындар туралы мәлімет;</w:t>
            </w:r>
          </w:p>
          <w:p>
            <w:pPr>
              <w:spacing w:after="20"/>
              <w:ind w:left="20"/>
              <w:jc w:val="both"/>
            </w:pPr>
            <w:r>
              <w:rPr>
                <w:rFonts w:ascii="Times New Roman"/>
                <w:b w:val="false"/>
                <w:i w:val="false"/>
                <w:color w:val="000000"/>
                <w:sz w:val="20"/>
              </w:rPr>
              <w:t>
2) Мемлекеттік қызметтегі бос орындардарға орналасуға кандидаттарға біліктілік талаптар;</w:t>
            </w:r>
          </w:p>
          <w:p>
            <w:pPr>
              <w:spacing w:after="20"/>
              <w:ind w:left="20"/>
              <w:jc w:val="both"/>
            </w:pPr>
            <w:r>
              <w:rPr>
                <w:rFonts w:ascii="Times New Roman"/>
                <w:b w:val="false"/>
                <w:i w:val="false"/>
                <w:color w:val="000000"/>
                <w:sz w:val="20"/>
              </w:rPr>
              <w:t xml:space="preserve">
3) Бос орындарға орналасу мәселелері жөніндегі консультация беруге уәкілетті тұлғалардың Т.А.Ә.(бар болса) телефон нөмірлері, электрондық пошта адрестері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Халықпен жұмыс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Азаматтарды қабылдау кестесі;</w:t>
            </w:r>
          </w:p>
          <w:p>
            <w:pPr>
              <w:spacing w:after="20"/>
              <w:ind w:left="20"/>
              <w:jc w:val="both"/>
            </w:pPr>
            <w:r>
              <w:rPr>
                <w:rFonts w:ascii="Times New Roman"/>
                <w:b w:val="false"/>
                <w:i w:val="false"/>
                <w:color w:val="000000"/>
                <w:sz w:val="20"/>
              </w:rPr>
              <w:t>
2) Азаматтарды қабылдау және олардың өтініштерін қарау мәселелері жөніндегі уәкілетті тұлғалардан ақпаратты алу мүмкіндігі олар арқылы берілетін азаматтарға байланыс телефондары;</w:t>
            </w:r>
          </w:p>
          <w:p>
            <w:pPr>
              <w:spacing w:after="20"/>
              <w:ind w:left="20"/>
              <w:jc w:val="both"/>
            </w:pPr>
            <w:r>
              <w:rPr>
                <w:rFonts w:ascii="Times New Roman"/>
                <w:b w:val="false"/>
                <w:i w:val="false"/>
                <w:color w:val="000000"/>
                <w:sz w:val="20"/>
              </w:rPr>
              <w:t>
3) Жауапты тұлғалардың байланыс деректерін көрсетумен, өтініштер қарау нәтижелері бойынша қабылданған шешімдерді шағым жасаудың тәртібі;</w:t>
            </w:r>
          </w:p>
          <w:p>
            <w:pPr>
              <w:spacing w:after="20"/>
              <w:ind w:left="20"/>
              <w:jc w:val="both"/>
            </w:pPr>
            <w:r>
              <w:rPr>
                <w:rFonts w:ascii="Times New Roman"/>
                <w:b w:val="false"/>
                <w:i w:val="false"/>
                <w:color w:val="000000"/>
                <w:sz w:val="20"/>
              </w:rPr>
              <w:t>
4) Кері байланысының түрі пайдаланушыларылармен ақпаратты жолдау нысанымен ("Сұрақ-жауап", сауалнамалар мен дауыс беру, жиі қойылатын сұрақтарға жауап, интернет-қабылдау және басқалары);</w:t>
            </w:r>
          </w:p>
          <w:p>
            <w:pPr>
              <w:spacing w:after="20"/>
              <w:ind w:left="20"/>
              <w:jc w:val="both"/>
            </w:pPr>
            <w:r>
              <w:rPr>
                <w:rFonts w:ascii="Times New Roman"/>
                <w:b w:val="false"/>
                <w:i w:val="false"/>
                <w:color w:val="000000"/>
                <w:sz w:val="20"/>
              </w:rPr>
              <w:t xml:space="preserve">
5) оның ішінде AppStore немесе PlayMarket-те egov мобилді қосымшасын көшірмелеу үшін egov порталында сілтемені орналастырумен, электрондық үкімет порталы арқылы электрондық өтініштерін беру мүмкіндігі туралы ақпарат.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қолдау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Жаңалықтардың өзекті тізбегі (жаңалықтар мұрағатын құрумен).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Жұмысқа орналастыру (мемлекеттік қолдау шаралары, бос лауазымдық орындар туралы хабарлама).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Сол немесе басқадай кемшіліктерді анықталған жерде бөлімнің салмақты мәнінен төменде атап өтілген кемшіліктерді анықтаған кезде, әрбір анықталған кемшіліктер үшін 0,1 балл мөлшерінде шегеру жүргізіледі, бірақ бөлімнің салмақты мәнінен 50 (елуден) астам емес: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0"/>
        <w:gridCol w:w="7960"/>
      </w:tblGrid>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толықтыру жеткіліксіздігі</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ақпараты жеткіліксіз</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уақтылы жаңғырту</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уақтылы өзектілендіру</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тілдеріндегі мәтіндердің бірдейлестірілмеуі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технологияларды</w:t>
            </w:r>
            <w:r>
              <w:br/>
            </w:r>
            <w:r>
              <w:rPr>
                <w:rFonts w:ascii="Times New Roman"/>
                <w:b w:val="false"/>
                <w:i w:val="false"/>
                <w:color w:val="000000"/>
                <w:sz w:val="20"/>
              </w:rPr>
              <w:t>қолдану 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"Ақпараттандыру саласындағы Білім базасына енгізілген деректердің толықтығы" көрсеткішінің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0321"/>
        <w:gridCol w:w="585"/>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Параметрінің атауы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2013 жылғы 18 қыркүйектегі № 983 </w:t>
            </w:r>
            <w:r>
              <w:rPr>
                <w:rFonts w:ascii="Times New Roman"/>
                <w:b w:val="false"/>
                <w:i w:val="false"/>
                <w:color w:val="000000"/>
                <w:sz w:val="20"/>
              </w:rPr>
              <w:t>қаулысымен</w:t>
            </w:r>
            <w:r>
              <w:rPr>
                <w:rFonts w:ascii="Times New Roman"/>
                <w:b w:val="false"/>
                <w:i w:val="false"/>
                <w:color w:val="000000"/>
                <w:sz w:val="20"/>
              </w:rPr>
              <w:t xml:space="preserve"> бекітілген, Жеке және заңды тұлғаларға көрсетілетін мемлекеттік қызметтердің тізізіліміне сәйкес, мемлекеттік органдарға бекітілген, қызметтердәің жалпы санына қатысты, ақпараттандыру объектілерін жіктеу қызметі бағыттары бойынша мамандандырылған, мемлекеттік қызметтердің өзектіленген тізбесінің бар болуы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сипаттамасының бар болуы: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сәйкес қызметтер атауы;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көрсететін, мемлекеттік органның құрылымдық бөлімшелерінің атауы;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 / қызметтер тобы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алушылар тобы (жеке, заңды тұлғалар, ЖК);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алушылардың мақсатты тобы (жер қойнауын пайдаланушылар, өнеркәсіптік ұйымдар, күзет агенттіктері, жетімдер, және т.б.);</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төлемінің қажеттігі;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Түрлеріне қарай бөлумен, ақылы қызмет көрсеткені үшін құны (тіркеу, көшірмесін алу, есептен алып тастау және т.с.с.)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кіріс, аралық, шығыс құжаттар құжаттар тізбесі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қызметін регламенттейтін, нормативтік құқықтық актілер тізбесі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автоматтандыруға жатады/жатпайды;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автоматтандырылған/автоматтандырылмаған/ішінара автоматтандырылған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жүйелерімен байланыс қызметі арқылы, қызметін автоматтандыру (егер бағалау кезінде автоматтандырылса)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жүйелерімен байланыс қызметі арқылы, қызметін автоматтандыру жоспарланса (егер автоматтандыруға жататын бірақ бағалау кезінде автоматтандырылмаған, оны автоматтандыру жоспарланып жатқан жағдайда)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функцияларының бекітілген тізбесі бойынша ақпараттандыру объектілерінің жіктеуіштерінің бағыттары бойынша жіктелген мемлекеттік функцияларының өзектіленген тізімі бар болуы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 сипаттамасының бар болуы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және\немесе оның құрылымдық бөлімшесінің қосымшаға сәйкес мемлекеттік функцияларының атауы;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Функцияның орындалуына жауапты мемлекеттік органның және\немесе оның құрылымдық құрылымдық бөлімшелерінің атауы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Қызметтер/функциялар тобы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автоматтандыруға жатады/жатпайды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автоматтандырудың ағымдағы мәртебесі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тіркелімде тіркелген ақпараттық жүйелерінің өзектілендірілген тізімінің бар болуы – параметрі Мемлекеттік тіркелім мен Білім базасын салыстырумен, сондай-ақ ақпараттық жүйелерді әзірлеуге, жаңғыртуға және сүйемелдеуге ағымдағы шарттардыы тексеру жолымен бағаланады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ақпараттық жүйесіне сипаттамасы бар болуы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иеленушісі;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мәртебесі (жүйенің өмірлік циклінің ағымдағы жай-күйі);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қосымшасы архитектурасының типі;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торабы архитектурасы типіне сипаттамасы;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клиентінің типі.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құрауыштарының өзектілендірілген тізбесі бар болуы - параметрі Білім базасының мәліметтерін ақпараттық жүйеге өзектіленген техникалық тапсырмасының бекітілген нұсқасымен салыстыру жолымен бағаланады.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құрауыштарымен берілетін сервистеріне (функционалдық міндеттері) сипаттамасының бар болуы - параметрі Білім базасының мәліметтерін және ақпараттық жүйеге өзектіленген техникалық тапсырмасының бекітілген нұсқасымен салыстыру жолымен бағаланады.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бекітілген мемлекеттік органдардың ақпараттық жүйелерін интеграциялау жоспарына сәйкес қолданыстағы және жоспарланатын ақпараттық жүйелерді интеграциялауының өзектіленген тізбесінің бар болуы;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Нұсқасын көрсетумен пайдаланыстағы ақпараттық жүйелер технологияларының өзектіленген тізбесінің бар болуы – параметрі Білім базасы мәліметтерін және ақпараттық жүйелерді әзірлеуге, жаңғыртуға және сүйемелдеуге жасасқан ағымдағы шарттарымен салыстырумен бағаланады.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технологияларды</w:t>
            </w:r>
            <w:r>
              <w:br/>
            </w:r>
            <w:r>
              <w:rPr>
                <w:rFonts w:ascii="Times New Roman"/>
                <w:b w:val="false"/>
                <w:i w:val="false"/>
                <w:color w:val="000000"/>
                <w:sz w:val="20"/>
              </w:rPr>
              <w:t>қолдану 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ОМО құзыретіне жататын ЖАО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1142"/>
        <w:gridCol w:w="10708"/>
      </w:tblGrid>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МО атауы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Функциялардың атауы</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ДСӘДМ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әкiмшiлiк-аумақтық бiрлiктiң аумағында еңбек қызметiн жүзеге асыру үшiн орталық атқарушы орган бөлген квота шегiнде шетелдiк қызметкерлерге жұмысқа орналасуға және жұмыс берушiлерге шетелдiк жұмыс күшiн тартуға рұқсаттар беру;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 өспірімдердің психикалық денсаулығын тексеруді және халыққа психологиялық-медициналық-педагогикалық консультациялық көмек көрсетуді қамтамасыз ету;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көрсететін субъектілерді кадрмен қамтамасыз етуді, әлеуметтік қызметкерлерді кәсіптік даярлау, қайта даярлауды және олардың біліктілігін арттыруды ұйымдастыру;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тұлғалармен және мемлекеттік органдармен арнаулы әлеуметтік қызметтер көрсету мәселелері бойынша өзара іс-қимылды жүзеге асыру;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бірыңғай ақпараттық базасын құру негізінде жұмыс күшіне деген сұраныспен ұсынысты талдау, және болжау. Халықты және Қазақстан Республикасы Үкіметін жұмыс нарығының жай-күйі туралы хабардар ету;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қызметіне бақылау және мониторингін ұйымдастыру және жүргізу;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әдіснамасы талаптарын сақтай отырып, тиісті әкімшілік-аумақтық бірліктер шегінде денсаулық сақтау саласындағы ведомстволық статистикалық бақылауларды жүзеге асыру;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мемлекеттік органмен бірлесіп, халықтың денсаулығын жануарларға және адамға ортақ аурулардан қорғауды ұйымдастыру және өзара ақпарат алмасуды іске асыру;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заңнамасының, қауіпсіздік және еңбекті қорғау талаптарының ұсталуына мемлекеттік бақылауды жүзеге асыру;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ұсынылған ұжымдық келісім-шарттың мониторингін жүзеге асыру;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бекітілген тәртіпте өндірістегі жазатайым жағдайларға тергеулер жүргізу;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еңбекті қорғау мәселелері бойынша жұмысшылардың, жұмыс берушілердің және олардың өкілдерінің өтініштерін қарастыру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уәкілетті мемлекеттік органға еңбек қатынастары бойынша тиісті ақпараттарды ұсыну;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кемiстiктерi бар балаларға күтiм жасау жөнiндегi әлеуметтiк көмектi ұйымдастыру мен көрсету жөнiндегi қызметтi үйлестiру;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және оралмандарды медициналық көмекпен және дәрі дәрмекпен, тегін медициналық көмекпен кепілдемелік көлем шеңберінде медициналық белгіленген заттармен қамтамасыз ету;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травматизм, кәсіби сырқаттардың, кәсіби улану себептеріне талдау жүргізу және олардың алдын алу бойынша ұсыныстар әзірлеу;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бойынша өндірістік объектілердің аттестатталуына мониторингті жүзеге асыру;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уәкілетті мемлекеттік органға еңбекті қорғау және қауіпсіздік бойынша ақпараттық жүйенің негізінде қауіпсіздік және еңбекті қорғау мониторингінің кезеңдік есебін, сондай-ақ нәтижесін ұсыну;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Ата-аналарының және өзгеде заңды өкілдерінің келісімімен "қауіпті" скрининг нәтижесінде анықталған балалар тобын психологиялық-медициналық-педагогтық кеңеске жолдауды қамтамасыз ету;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мемлекеттік қамтамасыз ету, оларды міндетті жұмысқа орналастыру және тұрғын-үймен қамтамасыз ету.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түсті және қара металл сынықтары мен қалдықтарын жинау (дайындау), сақтау, қайта өңдеу және өткізу" қызметінің түріне лицензия беру;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(республикалық маңызы бар қалалар, астана) таратылатын шетелдік бұқаралық ақпарат құралдарын есепке алуды жүзеге асыру;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мен багажды автомобильмен тұрақты ауданаралық (қалааралық облысішілік) тасымалдау маршруттарының тізімін енгізу;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мен багажды автомобильмен тұрақты қалааралық облысішілік, ауданаралық (қалааралық облысішілік) тасымалдауды және ауданаралық(қалааралық) темір жол көлігімен тасымалдау, оларға қызмет көрсетуге құқығына конкурстарды өткізуді ұйымдастыру;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 тіркелімі" ақпараттық жүйесін толықтайтыруды және жүргізуді қамтамасыз ету;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және аудандық маңызы бар автомобиль жолдарын салу, реконструкциялау және жөндеу бойынша жұмыстары кезінде мемлекеттік бақылауды жүзеге асыру;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аясында мемлекеттік ақпараттық саясатты жүзеге асыру үшін отандық және шетелдік газет-журналдық, аудио-визуалдық өнімнің талдауы мен мониторингін жүзеге асыру;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кең таралған пайдалы қазбаларды барлауға немесе өндіруге келісім-шарттың орындалуын және әрекетін тоқтатуды қамтамасыз ету;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барлаудың, табудың, біріктіре барлаумен табуды жүргізу үшін контрактілік құжаттардың жобаларына экономикалық сараптаманы ұйымдастыру және жүргізу не оларға қосымша, барлау және (немесе) табуға байланысты емес, жер асты құрылысының құрылысын пайдалану және (немесе) құрылысы, сондай-ақ қатты және көпшілікке таралған пайдалы қазбалар мен жерасты сулары бойынша техникалық-экономикалық негіздемесі;</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техникалық құрылғыларды есепке қоюды және есептен шығаруды жүзеге асыру;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Туроператорлық қызметті лицензиялау.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шеберлігіне кандидат, бірінші спорттық разряд, біліктілігі жоғары және орта деңгейдегі бірінші санатты жаттықтырушы, біліктілігі жоғары деңгейдегі бірінші санатты спортшы-нұсқаушы, біліктіліг жоғары және орта деңгейдегі бірінші санатты әдіскер, бірінші санатты спорт төрешісі спорттық санаттар мен разрядтарын беру;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асыратын тұлғаларға тіркеу жүргізу;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Ұлттық мұрағаттық қорының құжаттарын сақтауды, толықтыруды және пайдалануды ұйымдастыру;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анықтау, есепке алу, қорғау бойынша жұмыстар жүргізу;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анықтады, есепке алуды, қорғауды қамтамасыз ету және тарих және мәдениет ескерткіштеріне ғылыми-реставрациялық жұмыстарды жүргізу;;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жағдайларда, мүдделі мемлекеттік органдармен келісудеу бойынша тарихи және мәдени ескерткіштерге байланысты, тариғи және мәдени ескерткіштерді және қоршаған ортаны қорғау объектілерін қорғауды және пайдалануды жүзеге асыру;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аумақтарды эконмикалық және әлеуметтік дамыту жоспарларында жергілікті маңызы бар тарихи және мәдени ескерткіштерді есепке алу, қорғау және ғылыми-жөндеу жұмыстарын ұйымдастыру жөнінде іс-шараларды жоспарлау;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жергілікті маңызы бар тарихи және мәдени ескерткіштерді пайдалануға беру туралы мәселені шешу;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Ұлттық мұрағаттық қорының құжаттары бойынша мәліметтер базасын қалыптастыру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музыка және кино өнері, мәдени-демалыс қызметі, кітапхана және мұражай ісі саласында облыстың (республикалық маңызы бар қаланың және астананың) мемлекеттік мәдениет ұйымдарын құру, қайта ұйымдастыру, тарату, сондай-ақ олардың қызметін үйлестіруді жүзеге асыру;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аумақтарда жергілікті маңызы бар тарих және мәдениет ескерткіштерінің пайдаланылу және күтіп-ұстау тәртібін, сондай-ақ оларда археологиялық және ғылыми-реставрациялау жұмыстарының орындалуын мемлекеттік бақылауды жүзеге асыру;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қалаларда, астанада) есепкеалу, қорғау, консервация және реставрация, сондай-ақ тарихи ескерткіштерді материалдық және рухани мәдениетті пайдалану, сондай-ақ елдің атақты мәдени қайраткерлерін мәңгі еске алу бойынша жұмыстарды ұйымдастыру;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ҰЭМ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жұмыстары үшін жер учаскілерін пайдалануға рұқсат беру;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құзыретінің шегінде, мемлекет арқылы жеке меншікке сатылатын нақты жер учаскелерінің кадастрлық (бағалау) құнын бекіту;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деңгейіндегі мемлекеттік қала құрылысы кадастрын жүргізу;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учаскелерінің меншік иелері мен жерді пайдаланушылардың жерлердің бар екені, жай-күйі мен пайдаланылуы туралы мәліметтерді мемлекеттік органдарға уақтылы ұсыну;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не Қазақстан Республикасының заңнамасын бұза отырып пайдаланылатын жерлерді анықтау және мемлекеттік меншікке қайтару;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қызметті лицензиялау мен аттестаттау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БҒМ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жүзеге асырылатын балаларға қосымша білім беруді қамтамасыз ету;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көзделген тәртіппен білім алушылардың жекелеген санаттарын тегін және жеңілдікпен тамақтандыруды ұйымдастыру;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және арнайы жалпы білім беру оқыту бағдарламаларын іске асыратын беру ұйымдарында экстернат нысанында оқуға рұқсат беру;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бекітілген тәртіпте қиын өмірлік жағдайға тап болған кәмелетке толмағандарға еңбектік және тұрмыстық құрылыс, басқа да көмек көрсету бойынша шаралар қабылдау;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арнайы жалпы білім беретін оқу бағдарламалары бойынша оқытуды қамтамасыз ету;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баллаларды мамандандырылған білім беру ұйымдарында оқытуды қамтамасыз ету;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Өмiрде қиын жағдайға душар болған кәмелетке толмағандардың және жайсыз отбасылардың өңiрлiк есепке алуды жүргiзу;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кадрлық қамтамасыз етілуін ұйымдастыру;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ветеринария саласындағы қызметін лицензиялауды және лицензиялық бақылауды жүзеге асыру;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малдарын сәйкестендіру бойынша деректер қорын жүргізуді ұйымдастыру;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аумағында ветеринарлық-санитарлық қауіпсіздікті қамтамасыз ету жөнінде ветеринарлық іс-шаралар жүргізуді ұйымдастыру;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бекітілген жануарлардың аса қауіпті ауруларының, сондай-ақ жануарлардың энзоотиялық ауруларының тізбесі бойынша алдын алу жөнінде ветеринарлық іс-шаралардың орындалуын қамтамасыз ету;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өндірісіне мониторинг жүргізу;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учаскелеріндегі ұзақ мерзімді орман пайдалану шартын мемлекеттік тіркеуді жүзеге асыру.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Қаржымині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органдарының аудандық коммуналдық мүлікті басқару саласындағы, құзыретіне кіретін мәселелер бойынша жұмыстарын үйлестіру;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орындалуын ұйымдастыру және бюджеттің орындалуы бойынша бюджеттік бағдарламалар әкімшілерінің қызметін үйлестіру;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мониторингі;</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шарттарының сақталуына бақылауды және жекешелендіру объектілерін сатып алу-сату шарттарын әзірлеуді және жасауды жүзеге асыру;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оның ішінде, өзінің басқаруындағы мемлекеттік заңды тұлғалардың және оларға қатысты мемлекеттің акционер (қатысушы) ретінде басқаруға қатысу құқығын өзі жүзеге асыратын мемлекет қатысатын заңды тұлғалардың атаулы тізбесін, бұл деректерді мемлекеттік мүліктің тізбесінде көрсету үшін дайындау;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Міндеттермен төлемдер бойынша қаржыландырудың барлық жеке жоспарларының жалпы сомасының, айлар бойынша төлемдер бойынша түсімдермен қаржыландырудың жинақ жоспарының, Қазақстан Республикасының Бірыңғай бюджеттік классификатордың әрбір бюджеттік бағдарламасы бойынша міндеттер бойынша жинақ жоспарының сомасына сәйкестігіне тексеру жүргізу;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МЭ</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құзыретінің шеңберінде шаруашылық қызметінің объектілеріне мемлекеттік экологиялық сараптаманы ұйымдастыру және жүргізу;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Нормативтік-әдістемелік қамтамасыз ету, азаматтық хал актілерін тіркеуді бақылау және тиісті дерекқорлардың жұмыс істеуін қамтамасыз ету жөніндегі функцияларды қоспағанда, азаматтық хал актілерін тіркеу;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куәліктерді беру кезінде жеке сәйкестендіру нөмірлерін қалыптастыру.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технологияларды</w:t>
            </w:r>
            <w:r>
              <w:br/>
            </w:r>
            <w:r>
              <w:rPr>
                <w:rFonts w:ascii="Times New Roman"/>
                <w:b w:val="false"/>
                <w:i w:val="false"/>
                <w:color w:val="000000"/>
                <w:sz w:val="20"/>
              </w:rPr>
              <w:t>қолдану 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Нысаны </w:t>
      </w:r>
    </w:p>
    <w:p>
      <w:pPr>
        <w:spacing w:after="0"/>
        <w:ind w:left="0"/>
        <w:jc w:val="both"/>
      </w:pPr>
      <w:r>
        <w:rPr>
          <w:rFonts w:ascii="Times New Roman"/>
          <w:b w:val="false"/>
          <w:i w:val="false"/>
          <w:color w:val="000000"/>
          <w:sz w:val="28"/>
        </w:rPr>
        <w:t>
      Есептік ақпаратта мазмұндалған деректерді қайта қарау қорытындысы бойынша</w:t>
      </w:r>
    </w:p>
    <w:p>
      <w:pPr>
        <w:spacing w:after="0"/>
        <w:ind w:left="0"/>
        <w:jc w:val="left"/>
      </w:pPr>
      <w:r>
        <w:rPr>
          <w:rFonts w:ascii="Times New Roman"/>
          <w:b/>
          <w:i w:val="false"/>
          <w:color w:val="000000"/>
        </w:rPr>
        <w:t xml:space="preserve"> САЛЫСТЫРУ АКТІСІ</w:t>
      </w:r>
    </w:p>
    <w:p>
      <w:pPr>
        <w:spacing w:after="0"/>
        <w:ind w:left="0"/>
        <w:jc w:val="both"/>
      </w:pPr>
      <w:r>
        <w:rPr>
          <w:rFonts w:ascii="Times New Roman"/>
          <w:b w:val="false"/>
          <w:i w:val="false"/>
          <w:color w:val="000000"/>
          <w:sz w:val="28"/>
        </w:rPr>
        <w:t>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(орталық мемлекеттік/жергілікті атқарушы органның атауы)</w:t>
      </w:r>
    </w:p>
    <w:p>
      <w:pPr>
        <w:spacing w:after="0"/>
        <w:ind w:left="0"/>
        <w:jc w:val="both"/>
      </w:pPr>
      <w:r>
        <w:rPr>
          <w:rFonts w:ascii="Times New Roman"/>
          <w:b w:val="false"/>
          <w:i w:val="false"/>
          <w:color w:val="000000"/>
          <w:sz w:val="28"/>
        </w:rPr>
        <w:t>
      </w:t>
      </w:r>
      <w:r>
        <w:rPr>
          <w:rFonts w:ascii="Times New Roman"/>
          <w:b/>
          <w:i w:val="false"/>
          <w:color w:val="000000"/>
          <w:sz w:val="28"/>
        </w:rPr>
        <w:t>__________________</w:t>
      </w:r>
    </w:p>
    <w:p>
      <w:pPr>
        <w:spacing w:after="0"/>
        <w:ind w:left="0"/>
        <w:jc w:val="both"/>
      </w:pPr>
      <w:r>
        <w:rPr>
          <w:rFonts w:ascii="Times New Roman"/>
          <w:b w:val="false"/>
          <w:i w:val="false"/>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239"/>
        <w:gridCol w:w="2961"/>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Шегерілетін баллдар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 уақтылы ұсынбау</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ақпаратты ұсыну</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емес ақпаратты ұсыну</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Бағалау кестесіне сәйкес мемлекеттік орган мен есептілік ақпаратты ұсыну мерзімі:</w:t>
      </w:r>
    </w:p>
    <w:p>
      <w:pPr>
        <w:spacing w:after="0"/>
        <w:ind w:left="0"/>
        <w:jc w:val="both"/>
      </w:pPr>
      <w:r>
        <w:rPr>
          <w:rFonts w:ascii="Times New Roman"/>
          <w:b w:val="false"/>
          <w:i w:val="false"/>
          <w:color w:val="000000"/>
          <w:sz w:val="28"/>
        </w:rPr>
        <w:t>
      201__ жылдың "____" ____________.</w:t>
      </w:r>
    </w:p>
    <w:p>
      <w:pPr>
        <w:spacing w:after="0"/>
        <w:ind w:left="0"/>
        <w:jc w:val="both"/>
      </w:pPr>
      <w:r>
        <w:rPr>
          <w:rFonts w:ascii="Times New Roman"/>
          <w:b w:val="false"/>
          <w:i w:val="false"/>
          <w:color w:val="000000"/>
          <w:sz w:val="28"/>
        </w:rPr>
        <w:t>
      Есептілік ақпаратының нақты берілген күні: 201_жылдың "_"_____.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Шегеру: ______ балды құрайды.</w:t>
      </w:r>
    </w:p>
    <w:p>
      <w:pPr>
        <w:spacing w:after="0"/>
        <w:ind w:left="0"/>
        <w:jc w:val="both"/>
      </w:pPr>
      <w:r>
        <w:rPr>
          <w:rFonts w:ascii="Times New Roman"/>
          <w:b w:val="false"/>
          <w:i w:val="false"/>
          <w:color w:val="000000"/>
          <w:sz w:val="28"/>
        </w:rPr>
        <w:t>
      2. Толық емес ақпарат ұсынылды, оның ішінде есептілік ақпараты</w:t>
      </w:r>
    </w:p>
    <w:p>
      <w:pPr>
        <w:spacing w:after="0"/>
        <w:ind w:left="0"/>
        <w:jc w:val="both"/>
      </w:pPr>
      <w:r>
        <w:rPr>
          <w:rFonts w:ascii="Times New Roman"/>
          <w:b w:val="false"/>
          <w:i w:val="false"/>
          <w:color w:val="000000"/>
          <w:sz w:val="28"/>
        </w:rPr>
        <w:t>
      құрылымына белгіленген талаптармен көзделген келесі элементтері</w:t>
      </w:r>
    </w:p>
    <w:p>
      <w:pPr>
        <w:spacing w:after="0"/>
        <w:ind w:left="0"/>
        <w:jc w:val="both"/>
      </w:pPr>
      <w:r>
        <w:rPr>
          <w:rFonts w:ascii="Times New Roman"/>
          <w:b w:val="false"/>
          <w:i w:val="false"/>
          <w:color w:val="000000"/>
          <w:sz w:val="28"/>
        </w:rPr>
        <w:t>
      (қосымшалары, бөлімдері, кестелері, көрсеткіштерінің мәні және</w:t>
      </w:r>
    </w:p>
    <w:p>
      <w:pPr>
        <w:spacing w:after="0"/>
        <w:ind w:left="0"/>
        <w:jc w:val="both"/>
      </w:pPr>
      <w:r>
        <w:rPr>
          <w:rFonts w:ascii="Times New Roman"/>
          <w:b w:val="false"/>
          <w:i w:val="false"/>
          <w:color w:val="000000"/>
          <w:sz w:val="28"/>
        </w:rPr>
        <w:t>
      басқалары) жоқ.</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Шегеру: ______ балды құрайды.</w:t>
      </w:r>
    </w:p>
    <w:p>
      <w:pPr>
        <w:spacing w:after="0"/>
        <w:ind w:left="0"/>
        <w:jc w:val="both"/>
      </w:pPr>
      <w:r>
        <w:rPr>
          <w:rFonts w:ascii="Times New Roman"/>
          <w:b w:val="false"/>
          <w:i w:val="false"/>
          <w:color w:val="000000"/>
          <w:sz w:val="28"/>
        </w:rPr>
        <w:t>
      3. Дұрыс емес ақпарат ұсынылды. Қайтадан қарау барысында келесі</w:t>
      </w:r>
    </w:p>
    <w:p>
      <w:pPr>
        <w:spacing w:after="0"/>
        <w:ind w:left="0"/>
        <w:jc w:val="both"/>
      </w:pPr>
      <w:r>
        <w:rPr>
          <w:rFonts w:ascii="Times New Roman"/>
          <w:b w:val="false"/>
          <w:i w:val="false"/>
          <w:color w:val="000000"/>
          <w:sz w:val="28"/>
        </w:rPr>
        <w:t>
      фактілерінің сәйкес келмейтіндігі анықталды: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Шегеру: ______ балды құрайды.</w:t>
      </w:r>
    </w:p>
    <w:p>
      <w:pPr>
        <w:spacing w:after="0"/>
        <w:ind w:left="0"/>
        <w:jc w:val="both"/>
      </w:pPr>
      <w:r>
        <w:rPr>
          <w:rFonts w:ascii="Times New Roman"/>
          <w:b w:val="false"/>
          <w:i w:val="false"/>
          <w:color w:val="000000"/>
          <w:sz w:val="28"/>
        </w:rPr>
        <w:t>
      БАРЛЫҚ ШЕГЕРУ: ______ балды құрайды.</w:t>
      </w:r>
    </w:p>
    <w:p>
      <w:pPr>
        <w:spacing w:after="0"/>
        <w:ind w:left="0"/>
        <w:jc w:val="both"/>
      </w:pPr>
      <w:r>
        <w:rPr>
          <w:rFonts w:ascii="Times New Roman"/>
          <w:b w:val="false"/>
          <w:i w:val="false"/>
          <w:color w:val="000000"/>
          <w:sz w:val="28"/>
        </w:rPr>
        <w:t>
      Уәкілетті органның өкілі, ______ ______ __________________________</w:t>
      </w:r>
    </w:p>
    <w:p>
      <w:pPr>
        <w:spacing w:after="0"/>
        <w:ind w:left="0"/>
        <w:jc w:val="both"/>
      </w:pPr>
      <w:r>
        <w:rPr>
          <w:rFonts w:ascii="Times New Roman"/>
          <w:b w:val="false"/>
          <w:i w:val="false"/>
          <w:color w:val="000000"/>
          <w:sz w:val="28"/>
        </w:rPr>
        <w:t>
      лауазымы                  (күні) (қолы)(қолтаңбаның толық жазылуы)</w:t>
      </w:r>
    </w:p>
    <w:p>
      <w:pPr>
        <w:spacing w:after="0"/>
        <w:ind w:left="0"/>
        <w:jc w:val="both"/>
      </w:pPr>
      <w:r>
        <w:rPr>
          <w:rFonts w:ascii="Times New Roman"/>
          <w:b w:val="false"/>
          <w:i w:val="false"/>
          <w:color w:val="000000"/>
          <w:sz w:val="28"/>
        </w:rPr>
        <w:t>
      Бағаланатын уәкілетті     ______ ______ __________________________</w:t>
      </w:r>
    </w:p>
    <w:p>
      <w:pPr>
        <w:spacing w:after="0"/>
        <w:ind w:left="0"/>
        <w:jc w:val="both"/>
      </w:pPr>
      <w:r>
        <w:rPr>
          <w:rFonts w:ascii="Times New Roman"/>
          <w:b w:val="false"/>
          <w:i w:val="false"/>
          <w:color w:val="000000"/>
          <w:sz w:val="28"/>
        </w:rPr>
        <w:t>
      органның өкілі, лауазымы  (күні)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технологияларды қолдану</w:t>
            </w:r>
            <w:r>
              <w:br/>
            </w:r>
            <w:r>
              <w:rPr>
                <w:rFonts w:ascii="Times New Roman"/>
                <w:b w:val="false"/>
                <w:i w:val="false"/>
                <w:color w:val="000000"/>
                <w:sz w:val="20"/>
              </w:rPr>
              <w:t>тиiмдiлiгiн бағалау әдістемесіне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_______бағыты бойынша бағалау нәтижелері туралы</w:t>
      </w:r>
      <w:r>
        <w:br/>
      </w:r>
      <w:r>
        <w:rPr>
          <w:rFonts w:ascii="Times New Roman"/>
          <w:b/>
          <w:i w:val="false"/>
          <w:color w:val="000000"/>
        </w:rPr>
        <w:t>келіспеушілік кестесі</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________________________________________</w:t>
      </w:r>
    </w:p>
    <w:p>
      <w:pPr>
        <w:spacing w:after="0"/>
        <w:ind w:left="0"/>
        <w:jc w:val="both"/>
      </w:pPr>
      <w:r>
        <w:rPr>
          <w:rFonts w:ascii="Times New Roman"/>
          <w:b w:val="false"/>
          <w:i w:val="false"/>
          <w:color w:val="000000"/>
          <w:sz w:val="28"/>
        </w:rPr>
        <w:t xml:space="preserve">
      (бағаланатын мемлекеттік органның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3121"/>
        <w:gridCol w:w="1477"/>
        <w:gridCol w:w="2348"/>
        <w:gridCol w:w="2349"/>
        <w:gridCol w:w="1479"/>
      </w:tblGrid>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органды бағалауға уәкілетті мемлекеттік органның қорытындысы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түрі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мемлекеттiк органның қарсылығы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қорытындылары бойынша шешiм</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Шағым жасау қорытындылары есебімен жалпы бағасы _____.</w:t>
      </w:r>
    </w:p>
    <w:p>
      <w:pPr>
        <w:spacing w:after="0"/>
        <w:ind w:left="0"/>
        <w:jc w:val="both"/>
      </w:pPr>
      <w:r>
        <w:rPr>
          <w:rFonts w:ascii="Times New Roman"/>
          <w:b w:val="false"/>
          <w:i w:val="false"/>
          <w:color w:val="000000"/>
          <w:sz w:val="28"/>
        </w:rPr>
        <w:t>
      Комиссияның төрағасы, лауазымы</w:t>
      </w:r>
    </w:p>
    <w:p>
      <w:pPr>
        <w:spacing w:after="0"/>
        <w:ind w:left="0"/>
        <w:jc w:val="both"/>
      </w:pPr>
      <w:r>
        <w:rPr>
          <w:rFonts w:ascii="Times New Roman"/>
          <w:b w:val="false"/>
          <w:i w:val="false"/>
          <w:color w:val="000000"/>
          <w:sz w:val="28"/>
        </w:rPr>
        <w:t>
      (күні)    (қолы)        (ТАӘ)</w:t>
      </w:r>
    </w:p>
    <w:p>
      <w:pPr>
        <w:spacing w:after="0"/>
        <w:ind w:left="0"/>
        <w:jc w:val="both"/>
      </w:pPr>
      <w:r>
        <w:rPr>
          <w:rFonts w:ascii="Times New Roman"/>
          <w:b w:val="false"/>
          <w:i w:val="false"/>
          <w:color w:val="000000"/>
          <w:sz w:val="28"/>
        </w:rPr>
        <w:t xml:space="preserve">
      Шағымның қорытындыларымен танысқан: </w:t>
      </w:r>
    </w:p>
    <w:p>
      <w:pPr>
        <w:spacing w:after="0"/>
        <w:ind w:left="0"/>
        <w:jc w:val="both"/>
      </w:pPr>
      <w:r>
        <w:rPr>
          <w:rFonts w:ascii="Times New Roman"/>
          <w:b w:val="false"/>
          <w:i w:val="false"/>
          <w:color w:val="000000"/>
          <w:sz w:val="28"/>
        </w:rPr>
        <w:t>
      Мемлекеттік органның төрағасы, лауазымы</w:t>
      </w:r>
    </w:p>
    <w:p>
      <w:pPr>
        <w:spacing w:after="0"/>
        <w:ind w:left="0"/>
        <w:jc w:val="both"/>
      </w:pPr>
      <w:r>
        <w:rPr>
          <w:rFonts w:ascii="Times New Roman"/>
          <w:b w:val="false"/>
          <w:i w:val="false"/>
          <w:color w:val="000000"/>
          <w:sz w:val="28"/>
        </w:rPr>
        <w:t>
                                               (күні)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