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401a" w14:textId="1b44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2014 жылғы 16 мамырдағы № 176 қаулысы. Батыс Қазақстан облысы Әділет департаментінде 2014 жылғы 27 мамырда № 3544 болып тіркелді. Күші жойылды - Батыс Қазақстан облысы Теректі ауданы әкімдігінің 2018 жылғы 21 маусымдағы № 235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ауданы әкімдігінің 21.06.2018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"Теректі ауданының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"Теректі ауданының кәсіпкерлік бөлімі" мемлекеттік мекемесі қолданыстағы заңнамаларға сәйкес осы қаулыдан туындайтын қажетті шараларды алсын.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әкiмiнiң орынбасары Л. Уалиевке жүктелсiн.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мамырдағы № 176</w:t>
            </w:r>
            <w:r>
              <w:br/>
            </w:r>
            <w:r>
              <w:rPr>
                <w:rFonts w:ascii="Times New Roman"/>
                <w:b w:val="false"/>
                <w:i w:val="false"/>
                <w:color w:val="000000"/>
                <w:sz w:val="20"/>
              </w:rPr>
              <w:t>аудан әкімдігінің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"Теректі ауданының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1. "Теректі ауданының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w:t>
      </w:r>
    </w:p>
    <w:bookmarkEnd w:id="6"/>
    <w:bookmarkStart w:name="z11" w:id="7"/>
    <w:p>
      <w:pPr>
        <w:spacing w:after="0"/>
        <w:ind w:left="0"/>
        <w:jc w:val="both"/>
      </w:pPr>
      <w:r>
        <w:rPr>
          <w:rFonts w:ascii="Times New Roman"/>
          <w:b w:val="false"/>
          <w:i w:val="false"/>
          <w:color w:val="000000"/>
          <w:sz w:val="28"/>
        </w:rPr>
        <w:t>
      2. "Теректі ауданының кәсіпкерлік бөлімі" мемлекеттік мекемесінің ведомстволары жоқ.</w:t>
      </w:r>
    </w:p>
    <w:bookmarkEnd w:id="7"/>
    <w:bookmarkStart w:name="z12" w:id="8"/>
    <w:p>
      <w:pPr>
        <w:spacing w:after="0"/>
        <w:ind w:left="0"/>
        <w:jc w:val="both"/>
      </w:pPr>
      <w:r>
        <w:rPr>
          <w:rFonts w:ascii="Times New Roman"/>
          <w:b w:val="false"/>
          <w:i w:val="false"/>
          <w:color w:val="000000"/>
          <w:sz w:val="28"/>
        </w:rPr>
        <w:t xml:space="preserve">
      3. "Теректі ауданының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"Теректі ауданының кәсіпкерлік бөлімі"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(бұдан әрі – Ереже) сәйкес жүзеге асырады.</w:t>
      </w:r>
    </w:p>
    <w:bookmarkEnd w:id="8"/>
    <w:bookmarkStart w:name="z13" w:id="9"/>
    <w:p>
      <w:pPr>
        <w:spacing w:after="0"/>
        <w:ind w:left="0"/>
        <w:jc w:val="both"/>
      </w:pPr>
      <w:r>
        <w:rPr>
          <w:rFonts w:ascii="Times New Roman"/>
          <w:b w:val="false"/>
          <w:i w:val="false"/>
          <w:color w:val="000000"/>
          <w:sz w:val="28"/>
        </w:rPr>
        <w:t>
      4. "Теректі ауданының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4" w:id="10"/>
    <w:p>
      <w:pPr>
        <w:spacing w:after="0"/>
        <w:ind w:left="0"/>
        <w:jc w:val="both"/>
      </w:pPr>
      <w:r>
        <w:rPr>
          <w:rFonts w:ascii="Times New Roman"/>
          <w:b w:val="false"/>
          <w:i w:val="false"/>
          <w:color w:val="000000"/>
          <w:sz w:val="28"/>
        </w:rPr>
        <w:t>
      5. "Теректі ауданының кәсіпкерлік бөлімі" мемлекеттік мекемесі азаматтық-құқықтық қатынастарға өз атынан түседі.</w:t>
      </w:r>
    </w:p>
    <w:bookmarkEnd w:id="10"/>
    <w:bookmarkStart w:name="z15" w:id="11"/>
    <w:p>
      <w:pPr>
        <w:spacing w:after="0"/>
        <w:ind w:left="0"/>
        <w:jc w:val="both"/>
      </w:pPr>
      <w:r>
        <w:rPr>
          <w:rFonts w:ascii="Times New Roman"/>
          <w:b w:val="false"/>
          <w:i w:val="false"/>
          <w:color w:val="000000"/>
          <w:sz w:val="28"/>
        </w:rPr>
        <w:t>
      6. "Теректі ауданының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6" w:id="12"/>
    <w:p>
      <w:pPr>
        <w:spacing w:after="0"/>
        <w:ind w:left="0"/>
        <w:jc w:val="both"/>
      </w:pPr>
      <w:r>
        <w:rPr>
          <w:rFonts w:ascii="Times New Roman"/>
          <w:b w:val="false"/>
          <w:i w:val="false"/>
          <w:color w:val="000000"/>
          <w:sz w:val="28"/>
        </w:rPr>
        <w:t>
      7. "Теректі ауданының кәсіпкерлік бөлімі" мемлекеттік мекемесі өз құзыретінің мәселелері бойынша заңнамада белгіленген тәртіппен "Теректі ауданының кәсіпкерлік бөлімі" мемлекеттік мекемесі басшысының бұйрықтарымен және заңнамада көзделген басқа да актілерімен ресімделетін шешімдер қабылдайды.</w:t>
      </w:r>
    </w:p>
    <w:bookmarkEnd w:id="12"/>
    <w:bookmarkStart w:name="z17" w:id="13"/>
    <w:p>
      <w:pPr>
        <w:spacing w:after="0"/>
        <w:ind w:left="0"/>
        <w:jc w:val="both"/>
      </w:pPr>
      <w:r>
        <w:rPr>
          <w:rFonts w:ascii="Times New Roman"/>
          <w:b w:val="false"/>
          <w:i w:val="false"/>
          <w:color w:val="000000"/>
          <w:sz w:val="28"/>
        </w:rPr>
        <w:t>
      8. "Теректі ауданының кәсіпкерлік бөлімі" мемлекеттік мекемесінің құрылымы мен штат санының лимиті қолданыстағы заңнамаға сәйкес бекітіледі.</w:t>
      </w:r>
    </w:p>
    <w:bookmarkEnd w:id="13"/>
    <w:bookmarkStart w:name="z18" w:id="14"/>
    <w:p>
      <w:pPr>
        <w:spacing w:after="0"/>
        <w:ind w:left="0"/>
        <w:jc w:val="both"/>
      </w:pPr>
      <w:r>
        <w:rPr>
          <w:rFonts w:ascii="Times New Roman"/>
          <w:b w:val="false"/>
          <w:i w:val="false"/>
          <w:color w:val="000000"/>
          <w:sz w:val="28"/>
        </w:rPr>
        <w:t>
      9. Заңды тұлғаның орналасқан жері: 091100, Қазақстан Республикасы, Батыс Қазақстан облысы, Теректі ауданы, Федоровка ауылы, Юбилейная көшесі, 20.</w:t>
      </w:r>
    </w:p>
    <w:bookmarkEnd w:id="14"/>
    <w:bookmarkStart w:name="z19" w:id="15"/>
    <w:p>
      <w:pPr>
        <w:spacing w:after="0"/>
        <w:ind w:left="0"/>
        <w:jc w:val="both"/>
      </w:pPr>
      <w:r>
        <w:rPr>
          <w:rFonts w:ascii="Times New Roman"/>
          <w:b w:val="false"/>
          <w:i w:val="false"/>
          <w:color w:val="000000"/>
          <w:sz w:val="28"/>
        </w:rPr>
        <w:t>
      10. Мемлекеттік органның толық атауы - "Теректі ауданының кәсіпкерлік бөлімі" мемлекеттік мекемесі.</w:t>
      </w:r>
    </w:p>
    <w:bookmarkEnd w:id="15"/>
    <w:bookmarkStart w:name="z20" w:id="16"/>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"Теректі ауданының кәсіпкерлік бөлімі" мемлекеттік мекемесінің құрылтай құжаты болып табылады.</w:t>
      </w:r>
    </w:p>
    <w:bookmarkEnd w:id="16"/>
    <w:bookmarkStart w:name="z21" w:id="17"/>
    <w:p>
      <w:pPr>
        <w:spacing w:after="0"/>
        <w:ind w:left="0"/>
        <w:jc w:val="both"/>
      </w:pPr>
      <w:r>
        <w:rPr>
          <w:rFonts w:ascii="Times New Roman"/>
          <w:b w:val="false"/>
          <w:i w:val="false"/>
          <w:color w:val="000000"/>
          <w:sz w:val="28"/>
        </w:rPr>
        <w:t>
      12. "Теректі ауданының кәсіпкерлік бөлімі" мемлекеттік мекемесінің қызметін қаржыландыру жергілікті бюджеттен жүзеге асырылады.</w:t>
      </w:r>
    </w:p>
    <w:bookmarkEnd w:id="17"/>
    <w:bookmarkStart w:name="z22" w:id="18"/>
    <w:p>
      <w:pPr>
        <w:spacing w:after="0"/>
        <w:ind w:left="0"/>
        <w:jc w:val="both"/>
      </w:pPr>
      <w:r>
        <w:rPr>
          <w:rFonts w:ascii="Times New Roman"/>
          <w:b w:val="false"/>
          <w:i w:val="false"/>
          <w:color w:val="000000"/>
          <w:sz w:val="28"/>
        </w:rPr>
        <w:t>
      13. "Теректі ауданының кәсіпкерлік бөлімі" мемлекеттік мекемесіне кәсіпкерлік субъектілерімен "Теректі ауданының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3" w:id="19"/>
    <w:p>
      <w:pPr>
        <w:spacing w:after="0"/>
        <w:ind w:left="0"/>
        <w:jc w:val="both"/>
      </w:pPr>
      <w:r>
        <w:rPr>
          <w:rFonts w:ascii="Times New Roman"/>
          <w:b w:val="false"/>
          <w:i w:val="false"/>
          <w:color w:val="000000"/>
          <w:sz w:val="28"/>
        </w:rPr>
        <w:t>
      Егер "Теректі ауданының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
    <w:bookmarkStart w:name="z24" w:id="20"/>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20"/>
    <w:bookmarkStart w:name="z25" w:id="21"/>
    <w:p>
      <w:pPr>
        <w:spacing w:after="0"/>
        <w:ind w:left="0"/>
        <w:jc w:val="both"/>
      </w:pPr>
      <w:r>
        <w:rPr>
          <w:rFonts w:ascii="Times New Roman"/>
          <w:b w:val="false"/>
          <w:i w:val="false"/>
          <w:color w:val="000000"/>
          <w:sz w:val="28"/>
        </w:rPr>
        <w:t>
      14. "Теректі ауданының кәсіпкерлік бөлімі" мемлекеттік мекемесінің миссиясы: жеке кәсіпкерлікті қолдау мен дамытудың мемлекеттік саясатты жүзеге асырады.</w:t>
      </w:r>
    </w:p>
    <w:bookmarkEnd w:id="21"/>
    <w:bookmarkStart w:name="z26" w:id="22"/>
    <w:p>
      <w:pPr>
        <w:spacing w:after="0"/>
        <w:ind w:left="0"/>
        <w:jc w:val="both"/>
      </w:pPr>
      <w:r>
        <w:rPr>
          <w:rFonts w:ascii="Times New Roman"/>
          <w:b w:val="false"/>
          <w:i w:val="false"/>
          <w:color w:val="000000"/>
          <w:sz w:val="28"/>
        </w:rPr>
        <w:t>
      15. Міндеттері:</w:t>
      </w:r>
    </w:p>
    <w:bookmarkEnd w:id="22"/>
    <w:bookmarkStart w:name="z27" w:id="23"/>
    <w:p>
      <w:pPr>
        <w:spacing w:after="0"/>
        <w:ind w:left="0"/>
        <w:jc w:val="both"/>
      </w:pPr>
      <w:r>
        <w:rPr>
          <w:rFonts w:ascii="Times New Roman"/>
          <w:b w:val="false"/>
          <w:i w:val="false"/>
          <w:color w:val="000000"/>
          <w:sz w:val="28"/>
        </w:rPr>
        <w:t>
      1) кәсіпкерлік саласында Теректі ауданының жергілікті атқарушы билік органының қызметін сапалы және мерзімді ақпараттық-талдаулық қолдау және ұйымдастыру-құқықтық қамтамасыз ету;</w:t>
      </w:r>
    </w:p>
    <w:bookmarkEnd w:id="23"/>
    <w:bookmarkStart w:name="z28" w:id="24"/>
    <w:p>
      <w:pPr>
        <w:spacing w:after="0"/>
        <w:ind w:left="0"/>
        <w:jc w:val="both"/>
      </w:pPr>
      <w:r>
        <w:rPr>
          <w:rFonts w:ascii="Times New Roman"/>
          <w:b w:val="false"/>
          <w:i w:val="false"/>
          <w:color w:val="000000"/>
          <w:sz w:val="28"/>
        </w:rPr>
        <w:t>
      2) Қазақстан Республикасының қолданыстағы заңнамасында көзделген өзге міндеттерді жүзеге асыру.</w:t>
      </w:r>
    </w:p>
    <w:bookmarkEnd w:id="24"/>
    <w:bookmarkStart w:name="z29" w:id="25"/>
    <w:p>
      <w:pPr>
        <w:spacing w:after="0"/>
        <w:ind w:left="0"/>
        <w:jc w:val="both"/>
      </w:pPr>
      <w:r>
        <w:rPr>
          <w:rFonts w:ascii="Times New Roman"/>
          <w:b w:val="false"/>
          <w:i w:val="false"/>
          <w:color w:val="000000"/>
          <w:sz w:val="28"/>
        </w:rPr>
        <w:t>
      16. Функциялары:</w:t>
      </w:r>
    </w:p>
    <w:bookmarkEnd w:id="25"/>
    <w:bookmarkStart w:name="z30" w:id="26"/>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26"/>
    <w:bookmarkStart w:name="z31" w:id="27"/>
    <w:p>
      <w:pPr>
        <w:spacing w:after="0"/>
        <w:ind w:left="0"/>
        <w:jc w:val="both"/>
      </w:pPr>
      <w:r>
        <w:rPr>
          <w:rFonts w:ascii="Times New Roman"/>
          <w:b w:val="false"/>
          <w:i w:val="false"/>
          <w:color w:val="000000"/>
          <w:sz w:val="28"/>
        </w:rPr>
        <w:t>
      2) жеке кәсiпкерлiктi дамыту үшiн жағдайлар жасайды;</w:t>
      </w:r>
    </w:p>
    <w:bookmarkEnd w:id="27"/>
    <w:bookmarkStart w:name="z32" w:id="28"/>
    <w:p>
      <w:pPr>
        <w:spacing w:after="0"/>
        <w:ind w:left="0"/>
        <w:jc w:val="both"/>
      </w:pPr>
      <w:r>
        <w:rPr>
          <w:rFonts w:ascii="Times New Roman"/>
          <w:b w:val="false"/>
          <w:i w:val="false"/>
          <w:color w:val="000000"/>
          <w:sz w:val="28"/>
        </w:rPr>
        <w:t>
      3) өңiрде шағын кәсiпкерлiктi және инновациялық қызметтi қолдау инфрақұрылымының объектiлерiн құру мен дамытуды қамтамасыз етедi;</w:t>
      </w:r>
    </w:p>
    <w:bookmarkEnd w:id="28"/>
    <w:bookmarkStart w:name="z33" w:id="29"/>
    <w:p>
      <w:pPr>
        <w:spacing w:after="0"/>
        <w:ind w:left="0"/>
        <w:jc w:val="both"/>
      </w:pPr>
      <w:r>
        <w:rPr>
          <w:rFonts w:ascii="Times New Roman"/>
          <w:b w:val="false"/>
          <w:i w:val="false"/>
          <w:color w:val="000000"/>
          <w:sz w:val="28"/>
        </w:rPr>
        <w:t>
      4) жергiлiктi атқарушы органның жеке кәсiпкерлiк субъектiлерiнiң бiрлестiктерiмен, Қазақстан Республикасының Ұлттық кәсіпкерлер палатасымен және нарықтық инфрақұрылым объектiлерiмен өзара қарым-қатынастарын дамыту стратегиясын айқындайды;</w:t>
      </w:r>
    </w:p>
    <w:bookmarkEnd w:id="29"/>
    <w:bookmarkStart w:name="z34" w:id="30"/>
    <w:p>
      <w:pPr>
        <w:spacing w:after="0"/>
        <w:ind w:left="0"/>
        <w:jc w:val="both"/>
      </w:pPr>
      <w:r>
        <w:rPr>
          <w:rFonts w:ascii="Times New Roman"/>
          <w:b w:val="false"/>
          <w:i w:val="false"/>
          <w:color w:val="000000"/>
          <w:sz w:val="28"/>
        </w:rPr>
        <w:t>
      5) сарапшылық кеңестердiң қызметiн ұйымдастырады;</w:t>
      </w:r>
    </w:p>
    <w:bookmarkEnd w:id="30"/>
    <w:bookmarkStart w:name="z35" w:id="31"/>
    <w:p>
      <w:pPr>
        <w:spacing w:after="0"/>
        <w:ind w:left="0"/>
        <w:jc w:val="both"/>
      </w:pPr>
      <w:r>
        <w:rPr>
          <w:rFonts w:ascii="Times New Roman"/>
          <w:b w:val="false"/>
          <w:i w:val="false"/>
          <w:color w:val="000000"/>
          <w:sz w:val="28"/>
        </w:rPr>
        <w:t>
      6) жергiлiктi деңгейде жеке кәсiпкерлiктi мемлекеттiк қолдауды қамтамасыз етедi;</w:t>
      </w:r>
    </w:p>
    <w:bookmarkEnd w:id="31"/>
    <w:bookmarkStart w:name="z36" w:id="32"/>
    <w:p>
      <w:pPr>
        <w:spacing w:after="0"/>
        <w:ind w:left="0"/>
        <w:jc w:val="both"/>
      </w:pPr>
      <w:r>
        <w:rPr>
          <w:rFonts w:ascii="Times New Roman"/>
          <w:b w:val="false"/>
          <w:i w:val="false"/>
          <w:color w:val="000000"/>
          <w:sz w:val="28"/>
        </w:rPr>
        <w:t>
      7) әлеуметтік маңызы бар азық-түлік тауарларына рұқсат етілген шекті бөлшек сауда бағалары мөлшерінің сақталуына өз құзіреті шегінде мемлекеттік бақылауды жүзеге асырады;</w:t>
      </w:r>
    </w:p>
    <w:bookmarkEnd w:id="32"/>
    <w:bookmarkStart w:name="z37" w:id="33"/>
    <w:p>
      <w:pPr>
        <w:spacing w:after="0"/>
        <w:ind w:left="0"/>
        <w:jc w:val="both"/>
      </w:pPr>
      <w:r>
        <w:rPr>
          <w:rFonts w:ascii="Times New Roman"/>
          <w:b w:val="false"/>
          <w:i w:val="false"/>
          <w:color w:val="000000"/>
          <w:sz w:val="28"/>
        </w:rPr>
        <w:t>
      8) шағын кәсiпкерлiк субъектiлерi үшiн мамандар мен персоналды оқытуды, даярлауды, қайта даярлауды және олардың бiлiктiлiгiн арттыруды ұйымдастырады;</w:t>
      </w:r>
    </w:p>
    <w:bookmarkEnd w:id="33"/>
    <w:bookmarkStart w:name="z38" w:id="34"/>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өкілеттіліктерді жүзеге асырады.</w:t>
      </w:r>
    </w:p>
    <w:bookmarkEnd w:id="34"/>
    <w:bookmarkStart w:name="z39" w:id="35"/>
    <w:p>
      <w:pPr>
        <w:spacing w:after="0"/>
        <w:ind w:left="0"/>
        <w:jc w:val="both"/>
      </w:pPr>
      <w:r>
        <w:rPr>
          <w:rFonts w:ascii="Times New Roman"/>
          <w:b w:val="false"/>
          <w:i w:val="false"/>
          <w:color w:val="000000"/>
          <w:sz w:val="28"/>
        </w:rPr>
        <w:t>
      17. Мемлекеттік органның құқықтары мен міндеттері:</w:t>
      </w:r>
    </w:p>
    <w:bookmarkEnd w:id="35"/>
    <w:bookmarkStart w:name="z40" w:id="36"/>
    <w:p>
      <w:pPr>
        <w:spacing w:after="0"/>
        <w:ind w:left="0"/>
        <w:jc w:val="both"/>
      </w:pPr>
      <w:r>
        <w:rPr>
          <w:rFonts w:ascii="Times New Roman"/>
          <w:b w:val="false"/>
          <w:i w:val="false"/>
          <w:color w:val="000000"/>
          <w:sz w:val="28"/>
        </w:rPr>
        <w:t>
      1) мемлекеттік орган өзінің құзыреті шегінде:</w:t>
      </w:r>
    </w:p>
    <w:bookmarkEnd w:id="36"/>
    <w:bookmarkStart w:name="z41" w:id="37"/>
    <w:p>
      <w:pPr>
        <w:spacing w:after="0"/>
        <w:ind w:left="0"/>
        <w:jc w:val="both"/>
      </w:pPr>
      <w:r>
        <w:rPr>
          <w:rFonts w:ascii="Times New Roman"/>
          <w:b w:val="false"/>
          <w:i w:val="false"/>
          <w:color w:val="000000"/>
          <w:sz w:val="28"/>
        </w:rPr>
        <w:t>
      жергілікті бюджеттен қаржыландырылатын мемлекеттік органдар мен өзге де ұйымдардан қажетті ақпараттарды алуға;</w:t>
      </w:r>
    </w:p>
    <w:bookmarkEnd w:id="37"/>
    <w:bookmarkStart w:name="z42" w:id="38"/>
    <w:p>
      <w:pPr>
        <w:spacing w:after="0"/>
        <w:ind w:left="0"/>
        <w:jc w:val="both"/>
      </w:pPr>
      <w:r>
        <w:rPr>
          <w:rFonts w:ascii="Times New Roman"/>
          <w:b w:val="false"/>
          <w:i w:val="false"/>
          <w:color w:val="000000"/>
          <w:sz w:val="28"/>
        </w:rPr>
        <w:t>
      мемлекеттік органның құзырына жатқызылған мәселелер бойынша барлық меншік нысанды кәсіпорындардан, мекемелер мен ұйымдардан қажетті құжаттарды, өзге де материалдарды, ауызша және жазбаша түсіндірмелерді сұратуға және алуға;</w:t>
      </w:r>
    </w:p>
    <w:bookmarkEnd w:id="38"/>
    <w:bookmarkStart w:name="z43" w:id="39"/>
    <w:p>
      <w:pPr>
        <w:spacing w:after="0"/>
        <w:ind w:left="0"/>
        <w:jc w:val="both"/>
      </w:pPr>
      <w:r>
        <w:rPr>
          <w:rFonts w:ascii="Times New Roman"/>
          <w:b w:val="false"/>
          <w:i w:val="false"/>
          <w:color w:val="000000"/>
          <w:sz w:val="28"/>
        </w:rPr>
        <w:t>
      мемлекеттік органдардың иелігіндегі ақпараттық деректер қорын пайдалануға;</w:t>
      </w:r>
    </w:p>
    <w:bookmarkEnd w:id="39"/>
    <w:bookmarkStart w:name="z44" w:id="40"/>
    <w:p>
      <w:pPr>
        <w:spacing w:after="0"/>
        <w:ind w:left="0"/>
        <w:jc w:val="both"/>
      </w:pPr>
      <w:r>
        <w:rPr>
          <w:rFonts w:ascii="Times New Roman"/>
          <w:b w:val="false"/>
          <w:i w:val="false"/>
          <w:color w:val="000000"/>
          <w:sz w:val="28"/>
        </w:rPr>
        <w:t>
      мемлекеттік және мемлекеттік емес органдар және ұйымдармен аудан бөлімінің органның құзырына жатқызылған мәселелер бойынша қызметтік хат алмасуға;</w:t>
      </w:r>
    </w:p>
    <w:bookmarkEnd w:id="40"/>
    <w:bookmarkStart w:name="z45" w:id="41"/>
    <w:p>
      <w:pPr>
        <w:spacing w:after="0"/>
        <w:ind w:left="0"/>
        <w:jc w:val="both"/>
      </w:pPr>
      <w:r>
        <w:rPr>
          <w:rFonts w:ascii="Times New Roman"/>
          <w:b w:val="false"/>
          <w:i w:val="false"/>
          <w:color w:val="000000"/>
          <w:sz w:val="28"/>
        </w:rPr>
        <w:t>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 құқылы;</w:t>
      </w:r>
    </w:p>
    <w:bookmarkEnd w:id="41"/>
    <w:bookmarkStart w:name="z46" w:id="42"/>
    <w:p>
      <w:pPr>
        <w:spacing w:after="0"/>
        <w:ind w:left="0"/>
        <w:jc w:val="both"/>
      </w:pPr>
      <w:r>
        <w:rPr>
          <w:rFonts w:ascii="Times New Roman"/>
          <w:b w:val="false"/>
          <w:i w:val="false"/>
          <w:color w:val="000000"/>
          <w:sz w:val="28"/>
        </w:rPr>
        <w:t>
      2) Мемлекеттік органның міндеттері:</w:t>
      </w:r>
    </w:p>
    <w:bookmarkEnd w:id="42"/>
    <w:bookmarkStart w:name="z47" w:id="43"/>
    <w:p>
      <w:pPr>
        <w:spacing w:after="0"/>
        <w:ind w:left="0"/>
        <w:jc w:val="both"/>
      </w:pPr>
      <w:r>
        <w:rPr>
          <w:rFonts w:ascii="Times New Roman"/>
          <w:b w:val="false"/>
          <w:i w:val="false"/>
          <w:color w:val="000000"/>
          <w:sz w:val="28"/>
        </w:rPr>
        <w:t>
      Қазақстан Республикасының заңнамасын сақтау;</w:t>
      </w:r>
    </w:p>
    <w:bookmarkEnd w:id="43"/>
    <w:bookmarkStart w:name="z48" w:id="44"/>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w:t>
      </w:r>
    </w:p>
    <w:bookmarkEnd w:id="44"/>
    <w:bookmarkStart w:name="z49" w:id="45"/>
    <w:p>
      <w:pPr>
        <w:spacing w:after="0"/>
        <w:ind w:left="0"/>
        <w:jc w:val="both"/>
      </w:pPr>
      <w:r>
        <w:rPr>
          <w:rFonts w:ascii="Times New Roman"/>
          <w:b w:val="false"/>
          <w:i w:val="false"/>
          <w:color w:val="000000"/>
          <w:sz w:val="28"/>
        </w:rPr>
        <w:t>
      Қазақстан Республикасының заңнама актілеріне сәйкес жауапкершілікте болу;</w:t>
      </w:r>
    </w:p>
    <w:bookmarkEnd w:id="45"/>
    <w:bookmarkStart w:name="z50" w:id="46"/>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асырады.</w:t>
      </w:r>
    </w:p>
    <w:bookmarkEnd w:id="46"/>
    <w:bookmarkStart w:name="z51" w:id="47"/>
    <w:p>
      <w:pPr>
        <w:spacing w:after="0"/>
        <w:ind w:left="0"/>
        <w:jc w:val="left"/>
      </w:pPr>
      <w:r>
        <w:rPr>
          <w:rFonts w:ascii="Times New Roman"/>
          <w:b/>
          <w:i w:val="false"/>
          <w:color w:val="000000"/>
        </w:rPr>
        <w:t xml:space="preserve"> 3. Мемлекеттік органның қызметін ұйымдастыру</w:t>
      </w:r>
    </w:p>
    <w:bookmarkEnd w:id="47"/>
    <w:bookmarkStart w:name="z52" w:id="48"/>
    <w:p>
      <w:pPr>
        <w:spacing w:after="0"/>
        <w:ind w:left="0"/>
        <w:jc w:val="both"/>
      </w:pPr>
      <w:r>
        <w:rPr>
          <w:rFonts w:ascii="Times New Roman"/>
          <w:b w:val="false"/>
          <w:i w:val="false"/>
          <w:color w:val="000000"/>
          <w:sz w:val="28"/>
        </w:rPr>
        <w:t>
      18. "Теректі ауданының кәсіпкерлік бөлімі" мемлекеттік мекемесіне басшылықты "Теректі ауданының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8"/>
    <w:bookmarkStart w:name="z53" w:id="49"/>
    <w:p>
      <w:pPr>
        <w:spacing w:after="0"/>
        <w:ind w:left="0"/>
        <w:jc w:val="both"/>
      </w:pPr>
      <w:r>
        <w:rPr>
          <w:rFonts w:ascii="Times New Roman"/>
          <w:b w:val="false"/>
          <w:i w:val="false"/>
          <w:color w:val="000000"/>
          <w:sz w:val="28"/>
        </w:rPr>
        <w:t>
      19. "Теректі ауданының кәсіпкерлік бөлімі" мемлекеттік мекемесінің бірінші басшысын Қазақстан Республикасының қолданыстағы заңнамасына сәйкес аудан әкімі қызметке тағайындайды және қызметтен босатады.</w:t>
      </w:r>
    </w:p>
    <w:bookmarkEnd w:id="49"/>
    <w:bookmarkStart w:name="z54" w:id="50"/>
    <w:p>
      <w:pPr>
        <w:spacing w:after="0"/>
        <w:ind w:left="0"/>
        <w:jc w:val="both"/>
      </w:pPr>
      <w:r>
        <w:rPr>
          <w:rFonts w:ascii="Times New Roman"/>
          <w:b w:val="false"/>
          <w:i w:val="false"/>
          <w:color w:val="000000"/>
          <w:sz w:val="28"/>
        </w:rPr>
        <w:t>
      20. "Теректі ауданының кәсіпкерлік бөлімі" мемлекеттік мекемесінің бірінші басшысының Қазақстан Республикасының заңнамасына сәйкес бекітілген құрылым мен штат санының лимиті шегінде қызметке тағайындалатын және қызметтен босатылатын орынбасарлары болуы мүмкін.</w:t>
      </w:r>
    </w:p>
    <w:bookmarkEnd w:id="50"/>
    <w:bookmarkStart w:name="z55" w:id="51"/>
    <w:p>
      <w:pPr>
        <w:spacing w:after="0"/>
        <w:ind w:left="0"/>
        <w:jc w:val="both"/>
      </w:pPr>
      <w:r>
        <w:rPr>
          <w:rFonts w:ascii="Times New Roman"/>
          <w:b w:val="false"/>
          <w:i w:val="false"/>
          <w:color w:val="000000"/>
          <w:sz w:val="28"/>
        </w:rPr>
        <w:t>
      21. "Теректі ауданының кәсіпкерлік бөлімі" мемлекеттік мекемесінің бірінші басшысының өкілеттігі:</w:t>
      </w:r>
    </w:p>
    <w:bookmarkEnd w:id="51"/>
    <w:bookmarkStart w:name="z56" w:id="52"/>
    <w:p>
      <w:pPr>
        <w:spacing w:after="0"/>
        <w:ind w:left="0"/>
        <w:jc w:val="both"/>
      </w:pPr>
      <w:r>
        <w:rPr>
          <w:rFonts w:ascii="Times New Roman"/>
          <w:b w:val="false"/>
          <w:i w:val="false"/>
          <w:color w:val="000000"/>
          <w:sz w:val="28"/>
        </w:rPr>
        <w:t>
      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жеке жауап береді;</w:t>
      </w:r>
    </w:p>
    <w:bookmarkEnd w:id="52"/>
    <w:bookmarkStart w:name="z57" w:id="53"/>
    <w:p>
      <w:pPr>
        <w:spacing w:after="0"/>
        <w:ind w:left="0"/>
        <w:jc w:val="both"/>
      </w:pPr>
      <w:r>
        <w:rPr>
          <w:rFonts w:ascii="Times New Roman"/>
          <w:b w:val="false"/>
          <w:i w:val="false"/>
          <w:color w:val="000000"/>
          <w:sz w:val="28"/>
        </w:rPr>
        <w:t>
      2) заңнама сәйкес мемлекеттік мекеменің қызметкерлерін қызметке тағайындайды және босатады;</w:t>
      </w:r>
    </w:p>
    <w:bookmarkEnd w:id="53"/>
    <w:bookmarkStart w:name="z58" w:id="54"/>
    <w:p>
      <w:pPr>
        <w:spacing w:after="0"/>
        <w:ind w:left="0"/>
        <w:jc w:val="both"/>
      </w:pPr>
      <w:r>
        <w:rPr>
          <w:rFonts w:ascii="Times New Roman"/>
          <w:b w:val="false"/>
          <w:i w:val="false"/>
          <w:color w:val="000000"/>
          <w:sz w:val="28"/>
        </w:rPr>
        <w:t>
      3) заңнама белгіленген тәртіппен көтермелеу, материалдық көмек көрсету, тәртіптік жазалар қолдану мәселелерін шешеді;</w:t>
      </w:r>
    </w:p>
    <w:bookmarkEnd w:id="54"/>
    <w:bookmarkStart w:name="z59" w:id="55"/>
    <w:p>
      <w:pPr>
        <w:spacing w:after="0"/>
        <w:ind w:left="0"/>
        <w:jc w:val="both"/>
      </w:pPr>
      <w:r>
        <w:rPr>
          <w:rFonts w:ascii="Times New Roman"/>
          <w:b w:val="false"/>
          <w:i w:val="false"/>
          <w:color w:val="000000"/>
          <w:sz w:val="28"/>
        </w:rPr>
        <w:t>
      4) мемлекеттік мекеменің актілеріне қол қояды;</w:t>
      </w:r>
    </w:p>
    <w:bookmarkEnd w:id="55"/>
    <w:bookmarkStart w:name="z60" w:id="56"/>
    <w:p>
      <w:pPr>
        <w:spacing w:after="0"/>
        <w:ind w:left="0"/>
        <w:jc w:val="both"/>
      </w:pPr>
      <w:r>
        <w:rPr>
          <w:rFonts w:ascii="Times New Roman"/>
          <w:b w:val="false"/>
          <w:i w:val="false"/>
          <w:color w:val="000000"/>
          <w:sz w:val="28"/>
        </w:rPr>
        <w:t>
      5) мемлекеттік мекеменінің басқа мемлекеттік органдарда және ұйымдарда мүддесін білдіреді;</w:t>
      </w:r>
    </w:p>
    <w:bookmarkEnd w:id="56"/>
    <w:bookmarkStart w:name="z61" w:id="57"/>
    <w:p>
      <w:pPr>
        <w:spacing w:after="0"/>
        <w:ind w:left="0"/>
        <w:jc w:val="both"/>
      </w:pPr>
      <w:r>
        <w:rPr>
          <w:rFonts w:ascii="Times New Roman"/>
          <w:b w:val="false"/>
          <w:i w:val="false"/>
          <w:color w:val="000000"/>
          <w:sz w:val="28"/>
        </w:rPr>
        <w:t>
      6) сыбайлас жемқорлықпен күрес жөніндегі жұмыстарды жүргізеді және дербес жауап береді;</w:t>
      </w:r>
    </w:p>
    <w:bookmarkEnd w:id="57"/>
    <w:bookmarkStart w:name="z62" w:id="58"/>
    <w:p>
      <w:pPr>
        <w:spacing w:after="0"/>
        <w:ind w:left="0"/>
        <w:jc w:val="both"/>
      </w:pPr>
      <w:r>
        <w:rPr>
          <w:rFonts w:ascii="Times New Roman"/>
          <w:b w:val="false"/>
          <w:i w:val="false"/>
          <w:color w:val="000000"/>
          <w:sz w:val="28"/>
        </w:rPr>
        <w:t>
      7) бөлімге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облыс, аудан әкімі мен әкімдігі актілерінің, әкім орынбасарларының тапсырмаларының, аудандық мәслихаттың өз өкілеттіктері шегінде қабылдаған актілерінің жедел және нақты орындалуы үшін дербес жауап береді;</w:t>
      </w:r>
    </w:p>
    <w:bookmarkEnd w:id="58"/>
    <w:bookmarkStart w:name="z63" w:id="59"/>
    <w:p>
      <w:pPr>
        <w:spacing w:after="0"/>
        <w:ind w:left="0"/>
        <w:jc w:val="both"/>
      </w:pPr>
      <w:r>
        <w:rPr>
          <w:rFonts w:ascii="Times New Roman"/>
          <w:b w:val="false"/>
          <w:i w:val="false"/>
          <w:color w:val="000000"/>
          <w:sz w:val="28"/>
        </w:rPr>
        <w:t>
      8) Қазақстан Республикаларының заңнамаларына сәйкес өзге де өкілеттіктерді жүзеге асырады.</w:t>
      </w:r>
    </w:p>
    <w:bookmarkEnd w:id="59"/>
    <w:bookmarkStart w:name="z64" w:id="60"/>
    <w:p>
      <w:pPr>
        <w:spacing w:after="0"/>
        <w:ind w:left="0"/>
        <w:jc w:val="both"/>
      </w:pPr>
      <w:r>
        <w:rPr>
          <w:rFonts w:ascii="Times New Roman"/>
          <w:b w:val="false"/>
          <w:i w:val="false"/>
          <w:color w:val="000000"/>
          <w:sz w:val="28"/>
        </w:rPr>
        <w:t>
      "Теректі ауданының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60"/>
    <w:bookmarkStart w:name="z65" w:id="61"/>
    <w:p>
      <w:pPr>
        <w:spacing w:after="0"/>
        <w:ind w:left="0"/>
        <w:jc w:val="both"/>
      </w:pPr>
      <w:r>
        <w:rPr>
          <w:rFonts w:ascii="Times New Roman"/>
          <w:b w:val="false"/>
          <w:i w:val="false"/>
          <w:color w:val="000000"/>
          <w:sz w:val="28"/>
        </w:rPr>
        <w:t>
      22. Бірінші басшы өз қызметкерлерінің өкілеттіктерін қолданыстағы заңнамаға сәйкес белгілейді.</w:t>
      </w:r>
    </w:p>
    <w:bookmarkEnd w:id="61"/>
    <w:bookmarkStart w:name="z66" w:id="62"/>
    <w:p>
      <w:pPr>
        <w:spacing w:after="0"/>
        <w:ind w:left="0"/>
        <w:jc w:val="both"/>
      </w:pPr>
      <w:r>
        <w:rPr>
          <w:rFonts w:ascii="Times New Roman"/>
          <w:b w:val="false"/>
          <w:i w:val="false"/>
          <w:color w:val="000000"/>
          <w:sz w:val="28"/>
        </w:rPr>
        <w:t>
      23. Осы Ережеден туындайтын мәселелерді әзірлеудің және қараудың тәртібін мемлекеттік органның бірінші басшысы реттеп отырады.</w:t>
      </w:r>
    </w:p>
    <w:bookmarkEnd w:id="62"/>
    <w:bookmarkStart w:name="z67" w:id="63"/>
    <w:p>
      <w:pPr>
        <w:spacing w:after="0"/>
        <w:ind w:left="0"/>
        <w:jc w:val="left"/>
      </w:pPr>
      <w:r>
        <w:rPr>
          <w:rFonts w:ascii="Times New Roman"/>
          <w:b/>
          <w:i w:val="false"/>
          <w:color w:val="000000"/>
        </w:rPr>
        <w:t xml:space="preserve"> 4. Мемлекеттік органның мүлкі</w:t>
      </w:r>
    </w:p>
    <w:bookmarkEnd w:id="63"/>
    <w:bookmarkStart w:name="z68" w:id="64"/>
    <w:p>
      <w:pPr>
        <w:spacing w:after="0"/>
        <w:ind w:left="0"/>
        <w:jc w:val="both"/>
      </w:pPr>
      <w:r>
        <w:rPr>
          <w:rFonts w:ascii="Times New Roman"/>
          <w:b w:val="false"/>
          <w:i w:val="false"/>
          <w:color w:val="000000"/>
          <w:sz w:val="28"/>
        </w:rPr>
        <w:t>
      24. "Теректі ауданының кәсіпкерлік бөлімі" мемлекеттік мекемесі заңнамада көзделген жағдайларда жедел басқару құқығында оқшауланған мүлкі болуы мүмкін.</w:t>
      </w:r>
    </w:p>
    <w:bookmarkEnd w:id="64"/>
    <w:bookmarkStart w:name="z69" w:id="65"/>
    <w:p>
      <w:pPr>
        <w:spacing w:after="0"/>
        <w:ind w:left="0"/>
        <w:jc w:val="both"/>
      </w:pPr>
      <w:r>
        <w:rPr>
          <w:rFonts w:ascii="Times New Roman"/>
          <w:b w:val="false"/>
          <w:i w:val="false"/>
          <w:color w:val="000000"/>
          <w:sz w:val="28"/>
        </w:rPr>
        <w:t>
      "Теректі ауданының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70" w:id="66"/>
    <w:p>
      <w:pPr>
        <w:spacing w:after="0"/>
        <w:ind w:left="0"/>
        <w:jc w:val="both"/>
      </w:pPr>
      <w:r>
        <w:rPr>
          <w:rFonts w:ascii="Times New Roman"/>
          <w:b w:val="false"/>
          <w:i w:val="false"/>
          <w:color w:val="000000"/>
          <w:sz w:val="28"/>
        </w:rPr>
        <w:t>
      25. "Теректі ауданының кәсіпкерлік бөлімі" мемлекеттік мекемесіне бекітілген мүлік коммуналдық меншікке жатады.</w:t>
      </w:r>
    </w:p>
    <w:bookmarkEnd w:id="66"/>
    <w:bookmarkStart w:name="z71" w:id="67"/>
    <w:p>
      <w:pPr>
        <w:spacing w:after="0"/>
        <w:ind w:left="0"/>
        <w:jc w:val="both"/>
      </w:pPr>
      <w:r>
        <w:rPr>
          <w:rFonts w:ascii="Times New Roman"/>
          <w:b w:val="false"/>
          <w:i w:val="false"/>
          <w:color w:val="000000"/>
          <w:sz w:val="28"/>
        </w:rPr>
        <w:t>
      26. Егер заңнамада өзгеше көзделмесе, "Теректі ауданының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2" w:id="68"/>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68"/>
    <w:bookmarkStart w:name="z73" w:id="69"/>
    <w:p>
      <w:pPr>
        <w:spacing w:after="0"/>
        <w:ind w:left="0"/>
        <w:jc w:val="both"/>
      </w:pPr>
      <w:r>
        <w:rPr>
          <w:rFonts w:ascii="Times New Roman"/>
          <w:b w:val="false"/>
          <w:i w:val="false"/>
          <w:color w:val="000000"/>
          <w:sz w:val="28"/>
        </w:rPr>
        <w:t>
      27. "Теректі ауданының кәсіпкерлік бөлімі" мемлекеттік мекемесін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