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b483" w14:textId="20e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2014 жылғы 5 наурыздағы № 19-1 шешімі. Батыс Қазақстан облысы Әділет департаментінде 2014 жылғы 2 сәуірде № 3482 болып тіркелді. Күші жойылды - Батыс Қазақстан облысы Теректі аудандық мәслихатының 2021 жылғы 28 желтоқсандағы № 18-3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"Бөлек жергiлiктi қоғамдастық жиындарын өткiзудiң үлгi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Теректі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Батыров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Нурғалиев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наурыздағы №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жергiлiктi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өткiзу және жергiлiктi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үшiн</w:t>
      </w:r>
      <w:r>
        <w:br/>
      </w:r>
      <w:r>
        <w:rPr>
          <w:rFonts w:ascii="Times New Roman"/>
          <w:b/>
          <w:i w:val="false"/>
          <w:color w:val="000000"/>
        </w:rPr>
        <w:t>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тәртiбi туралы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Теректі ауданының аумағында бөлек жергiлiктi қоғамдастықтың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 (бұдан әрі - Қағида)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Теректі ауданының аумағындағы бөлек жергілікті қоғамдастық жиындарын өткізу және ауыл, көше, көппәтерлi тұрғын үй тұрғындары өкiлдерiнiң санын айқындау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Теректі ауданының аумағындағы ауылдың, көшенің, көппәтерлі тұрғын үй тұрғындарының бөлек жергiлiктi қоғамдастық жиындары (бұдан әрi - бөлек жиын), жергiлiктi қоғамдастықтың жиынына қатысу үшiн өкiлдердi сайлау мақсатында шақырылады және өткізіледі.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Теректі ауданының ауылдық округтерінің әкiмдерi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көппәтерлi тұрғын үй шегiнде бөлек жиынды өткiзудi ауылдық округтің әкiмi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көшенің, көппәтерлi тұрғын үйдiң қатысып отырған және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әкiмi немесе ол уәкiлеттiк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әкiмi немесе ол уәкiлеттiк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ауыл, көше, көппәтерлi тұрғын үй тұрғындары өкiлдерiнің кандидатураларын осы қағидамен айқындалған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үшін ауыл, көше, көппәтерлi тұрғын үй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ауылдық округ әкiмiнiң аппаратына бередi.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Жергiлiктi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үшiн 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 айқындау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Теректі ауданының аумағында жергiлiктi қоғамдастық жиынына қатысу үшiн ауыл, көше, көппәтерлi тұрғын үй тұрғындары өкiлдерiнiң саны ауыл, көше, көппәтерлi тұрғын үй тұрғындарының бір пайызы (бір өкілден кем емес) негізінде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