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cd2a" w14:textId="1fcc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мәслихаттың 2014 жылғы 5 наурыздағы № 19-3 шешімі. Батыс Қазақстан облысы Әділет департаментінде 2014 жылғы 1 сәуірде № 3459 болып тіркелді. Күші жойылды - Батыс Қазақстан облысы Теректі аудандық мәслихатының 2016 жылғы 22 маусымдағы № 5-3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аудандық мәслихатының 22.06.2016 </w:t>
      </w:r>
      <w:r>
        <w:rPr>
          <w:rFonts w:ascii="Times New Roman"/>
          <w:b w:val="false"/>
          <w:i w:val="false"/>
          <w:color w:val="ff0000"/>
          <w:sz w:val="28"/>
        </w:rPr>
        <w:t>№ 5-3</w:t>
      </w:r>
      <w:r>
        <w:rPr>
          <w:rFonts w:ascii="Times New Roman"/>
          <w:b w:val="false"/>
          <w:i w:val="false"/>
          <w:color w:val="ff0000"/>
          <w:sz w:val="28"/>
        </w:rPr>
        <w:t xml:space="preserve"> шешімімен (қол қойылған күнінен бастап күшіне енеді).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Теректі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2014 жылғы 5 наурыздағы № 19-3</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Теректі аудандық мәслихатының регламенті</w:t>
      </w:r>
    </w:p>
    <w:bookmarkStart w:name="z4"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Теректі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Мәслихат сессияларын өткізу тәртібі</w:t>
      </w:r>
    </w:p>
    <w:bookmarkEnd w:id="1"/>
    <w:bookmarkStart w:name="z6" w:id="2"/>
    <w:p>
      <w:pPr>
        <w:spacing w:after="0"/>
        <w:ind w:left="0"/>
        <w:jc w:val="left"/>
      </w:pPr>
      <w:r>
        <w:rPr>
          <w:rFonts w:ascii="Times New Roman"/>
          <w:b/>
          <w:i w:val="false"/>
          <w:color w:val="000000"/>
        </w:rPr>
        <w:t xml:space="preserve"> 2.1. Мәслихат сессиялары</w:t>
      </w:r>
    </w:p>
    <w:bookmarkEnd w:id="2"/>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 депутаттары жалпы санының кемінде үштен екісі мәслихат сессиясына қатысса, ол заңды болады. Сессия жалпы отырыс нысанында өткізіледі.</w:t>
      </w:r>
      <w:r>
        <w:br/>
      </w:r>
      <w:r>
        <w:rPr>
          <w:rFonts w:ascii="Times New Roman"/>
          <w:b w:val="false"/>
          <w:i w:val="false"/>
          <w:color w:val="000000"/>
          <w:sz w:val="28"/>
        </w:rPr>
        <w:t>
      Сессия жұмысында мәслихат шешімі бойынша мәслихат белгілеген он бес күнтізбелік күннен аспайтын мерзімге үзіліс жасалуы мүмкін.</w:t>
      </w:r>
      <w:r>
        <w:br/>
      </w:r>
      <w:r>
        <w:rPr>
          <w:rFonts w:ascii="Times New Roman"/>
          <w:b w:val="false"/>
          <w:i w:val="false"/>
          <w:color w:val="000000"/>
          <w:sz w:val="28"/>
        </w:rPr>
        <w:t>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Мәслихат сессиясы төрағасының немесе мәслихат сессиясына қатысып отырған депутаттар санының үштен бірінің ұсынысы бойынша қабылданатын мәслихат шешімімен, егер қатысып отырған депутаттардың жалпы санының көпшілігі осы үшін дауыс берсе, жабық сессияларды өткізуге жол беріледі.</w:t>
      </w:r>
      <w:r>
        <w:br/>
      </w:r>
      <w:r>
        <w:rPr>
          <w:rFonts w:ascii="Times New Roman"/>
          <w:b w:val="false"/>
          <w:i w:val="false"/>
          <w:color w:val="000000"/>
          <w:sz w:val="28"/>
        </w:rPr>
        <w:t>
      5. Жаңадан сайланған мәслихаттың бірінші сессиясын осы мәслихат үшін белгіленген депутаттар санының кемінде төрттен үш болған ретте, мәслихат депутаттары тіркелген күннен бастап отыз күн мерзімнен кешіктірмей аудандық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 мерзімінен кешіктірілмей шақырылады. Кезектен тыс сессияда оны шақыруға негіз болған ерекше мәселелер қаралады.</w:t>
      </w:r>
      <w:r>
        <w:br/>
      </w:r>
      <w:r>
        <w:rPr>
          <w:rFonts w:ascii="Times New Roman"/>
          <w:b w:val="false"/>
          <w:i w:val="false"/>
          <w:color w:val="000000"/>
          <w:sz w:val="28"/>
        </w:rPr>
        <w:t>
      9. Мәслихат хатшысы мәслихат сессиясын шақыру уақыты мен оның өткізілетін орны туралы, сондай-ақ сессияның қарауына енгізілетін мәселелер туралы депутаттарға, халыққа және әкімге -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10.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аудан әкімі аппараты басшысының жалақысынан аспайтын мөлшерде және жол жүру уақыты ескеріліп, сессиялар, мәслихаттың тұрақты комиссиялары мен өзге де органдарының отырыстары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аудандық мәслихаттың сессиясына аудан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отырысы сессия төрағасының шешімімен бекітілген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сөз сөйлеу регламенті келесі тәртіпте белгіленсін:</w:t>
      </w:r>
      <w:r>
        <w:br/>
      </w:r>
      <w:r>
        <w:rPr>
          <w:rFonts w:ascii="Times New Roman"/>
          <w:b w:val="false"/>
          <w:i w:val="false"/>
          <w:color w:val="000000"/>
          <w:sz w:val="28"/>
        </w:rPr>
        <w:t>
      баяндамалар үшін 30-40 минут;</w:t>
      </w:r>
      <w:r>
        <w:br/>
      </w:r>
      <w:r>
        <w:rPr>
          <w:rFonts w:ascii="Times New Roman"/>
          <w:b w:val="false"/>
          <w:i w:val="false"/>
          <w:color w:val="000000"/>
          <w:sz w:val="28"/>
        </w:rPr>
        <w:t>
      қосымша баяндамалар үшін – 15 минут;</w:t>
      </w:r>
      <w:r>
        <w:br/>
      </w:r>
      <w:r>
        <w:rPr>
          <w:rFonts w:ascii="Times New Roman"/>
          <w:b w:val="false"/>
          <w:i w:val="false"/>
          <w:color w:val="000000"/>
          <w:sz w:val="28"/>
        </w:rPr>
        <w:t>
      жарыссөзде сөйлеу үшін 7 минутқа дейін;</w:t>
      </w:r>
      <w:r>
        <w:br/>
      </w:r>
      <w:r>
        <w:rPr>
          <w:rFonts w:ascii="Times New Roman"/>
          <w:b w:val="false"/>
          <w:i w:val="false"/>
          <w:color w:val="000000"/>
          <w:sz w:val="28"/>
        </w:rPr>
        <w:t>
      отырыстарды өткізу тәртібі бойынша, кандидатураларды талқылау, дауыс беру, анықтамалар мен сұрақтар үшін сөз сөйлеу үшін 5 минутқа дейін.</w:t>
      </w:r>
      <w:r>
        <w:br/>
      </w:r>
      <w:r>
        <w:rPr>
          <w:rFonts w:ascii="Times New Roman"/>
          <w:b w:val="false"/>
          <w:i w:val="false"/>
          <w:color w:val="000000"/>
          <w:sz w:val="28"/>
        </w:rPr>
        <w:t>
      Баяндамашылар мен қосымша баяндамашыларға сұрақтарға жауап беру үшін қосымша 5-7 минут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Мәслихат актілерін қабылдау тәртібі</w:t>
      </w:r>
    </w:p>
    <w:bookmarkEnd w:id="3"/>
    <w:p>
      <w:pPr>
        <w:spacing w:after="0"/>
        <w:ind w:left="0"/>
        <w:jc w:val="left"/>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профилдік мәселелері жөніндегі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Есептерді тыңдау тәртібі</w:t>
      </w:r>
    </w:p>
    <w:bookmarkEnd w:id="4"/>
    <w:p>
      <w:pPr>
        <w:spacing w:after="0"/>
        <w:ind w:left="0"/>
        <w:jc w:val="left"/>
      </w:pPr>
      <w:r>
        <w:rPr>
          <w:rFonts w:ascii="Times New Roman"/>
          <w:b w:val="false"/>
          <w:i w:val="false"/>
          <w:color w:val="000000"/>
          <w:sz w:val="28"/>
        </w:rPr>
        <w:t>      31. Мәслихат аудан әкімінің есептерін тыңдау жолымен аудандық бюджеттің, ауданының аумақтық даму бағдарламасының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және ауылдық округтердің әкімдерінің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аудан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Батыс Қазақстан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Депутаттардың сауалдарын қарау тәртібі</w:t>
      </w:r>
    </w:p>
    <w:bookmarkEnd w:id="5"/>
    <w:p>
      <w:pPr>
        <w:spacing w:after="0"/>
        <w:ind w:left="0"/>
        <w:jc w:val="left"/>
      </w:pPr>
      <w:r>
        <w:rPr>
          <w:rFonts w:ascii="Times New Roman"/>
          <w:b w:val="false"/>
          <w:i w:val="false"/>
          <w:color w:val="000000"/>
          <w:sz w:val="28"/>
        </w:rPr>
        <w:t>      36. Мәслихат депутаты ресми жазбаша сауалмен әкімге,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Депутат сауалға берілген жауап бойынша өз пікірін білдіруге құқылы.</w:t>
      </w:r>
      <w:r>
        <w:br/>
      </w:r>
      <w:r>
        <w:rPr>
          <w:rFonts w:ascii="Times New Roman"/>
          <w:b w:val="false"/>
          <w:i w:val="false"/>
          <w:color w:val="000000"/>
          <w:sz w:val="28"/>
        </w:rPr>
        <w:t>
      Прокурордың атына берілген сауалдар қылмыстық қудалауды жүзеге асырумен байланысты болмауы тиіс.</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p>
    <w:bookmarkEnd w:id="6"/>
    <w:bookmarkStart w:name="z11" w:id="7"/>
    <w:p>
      <w:pPr>
        <w:spacing w:after="0"/>
        <w:ind w:left="0"/>
        <w:jc w:val="left"/>
      </w:pPr>
      <w:r>
        <w:rPr>
          <w:rFonts w:ascii="Times New Roman"/>
          <w:b/>
          <w:i w:val="false"/>
          <w:color w:val="000000"/>
        </w:rPr>
        <w:t xml:space="preserve"> 5.1. Мәслихат сессиясының төрағасы</w:t>
      </w:r>
    </w:p>
    <w:bookmarkEnd w:id="7"/>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өз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әзірлеуге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Мәслихат хатшысы</w:t>
      </w:r>
    </w:p>
    <w:bookmarkEnd w:id="8"/>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46. Мәслихат хатшысының мәслихаттың тұрақты комиссияларында болуға құқығы жоқ.</w:t>
      </w:r>
      <w:r>
        <w:br/>
      </w:r>
      <w:r>
        <w:rPr>
          <w:rFonts w:ascii="Times New Roman"/>
          <w:b w:val="false"/>
          <w:i w:val="false"/>
          <w:color w:val="000000"/>
          <w:sz w:val="28"/>
        </w:rPr>
        <w:t xml:space="preserve">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Мәслихаттың тұрақты және уақытша комиссиялары</w:t>
      </w:r>
    </w:p>
    <w:bookmarkEnd w:id="9"/>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Мәслихаттың редакциялық және есеп комиссиялары</w:t>
      </w:r>
    </w:p>
    <w:bookmarkEnd w:id="10"/>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Мәслихаттардағы депутаттық бірлестіктер</w:t>
      </w:r>
    </w:p>
    <w:bookmarkEnd w:id="11"/>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Депутаттық этика</w:t>
      </w:r>
    </w:p>
    <w:bookmarkEnd w:id="12"/>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7. Мәслихат аппаратының жұмысын ұйымдастыру</w:t>
      </w:r>
    </w:p>
    <w:bookmarkEnd w:id="13"/>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