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61e02" w14:textId="7361e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2013 жылғы 3 желтоқсандағы № 18-1 "Тасқала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2014 жылғы 18 қарашадағы № 28-2 шешімі. Батыс Қазақстан облысының Әділет департаментінде 2014 жылғы 30 желтоқсанда № 3741 болып тіркелді. Күші жойылды - Батыс Қазақстан облысы Тасқала аудандық мәслихатының 2020 жылғы 21 ақпандағы № 44-7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21.02.2020 </w:t>
      </w:r>
      <w:r>
        <w:rPr>
          <w:rFonts w:ascii="Times New Roman"/>
          <w:b w:val="false"/>
          <w:i w:val="false"/>
          <w:color w:val="ff0000"/>
          <w:sz w:val="28"/>
        </w:rPr>
        <w:t>№ 44-7</w:t>
      </w:r>
      <w:r>
        <w:rPr>
          <w:rFonts w:ascii="Times New Roman"/>
          <w:b w:val="false"/>
          <w:i w:val="false"/>
          <w:color w:val="ff0000"/>
          <w:sz w:val="28"/>
        </w:rPr>
        <w:t xml:space="preserve"> шешімімен (алғашқы ресми жарияланған күнінен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w:t>
      </w:r>
      <w:r>
        <w:rPr>
          <w:rFonts w:ascii="Times New Roman"/>
          <w:b w:val="false"/>
          <w:i w:val="false"/>
          <w:color w:val="000000"/>
          <w:sz w:val="28"/>
        </w:rPr>
        <w:t>туралы"</w:t>
      </w:r>
      <w:r>
        <w:rPr>
          <w:rFonts w:ascii="Times New Roman"/>
          <w:b w:val="false"/>
          <w:i w:val="false"/>
          <w:color w:val="000000"/>
          <w:sz w:val="28"/>
        </w:rPr>
        <w:t xml:space="preserve">, 2005 жылғы 13 сәуірдегі "Қазақстан Республикасында мүгедектерді әлеуметтік қорғау </w:t>
      </w:r>
      <w:r>
        <w:rPr>
          <w:rFonts w:ascii="Times New Roman"/>
          <w:b w:val="false"/>
          <w:i w:val="false"/>
          <w:color w:val="000000"/>
          <w:sz w:val="28"/>
        </w:rPr>
        <w:t>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2013 жылғы 3 желтоқсандағы № 18-1 "Тасқала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3386 тіркелген, 2014 жылғы 17 қаңтардағы "Екпін" газетінде жарияланған) келесі өзгеріс пен толықтыру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Тасқала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7" w:id="3"/>
    <w:p>
      <w:pPr>
        <w:spacing w:after="0"/>
        <w:ind w:left="0"/>
        <w:jc w:val="both"/>
      </w:pPr>
      <w:r>
        <w:rPr>
          <w:rFonts w:ascii="Times New Roman"/>
          <w:b w:val="false"/>
          <w:i w:val="false"/>
          <w:color w:val="000000"/>
          <w:sz w:val="28"/>
        </w:rPr>
        <w:t>
      мынадай мазмұндағы 8) тармақшамен толықтырылсын:</w:t>
      </w:r>
    </w:p>
    <w:bookmarkEnd w:id="3"/>
    <w:bookmarkStart w:name="z8" w:id="4"/>
    <w:p>
      <w:pPr>
        <w:spacing w:after="0"/>
        <w:ind w:left="0"/>
        <w:jc w:val="both"/>
      </w:pPr>
      <w:r>
        <w:rPr>
          <w:rFonts w:ascii="Times New Roman"/>
          <w:b w:val="false"/>
          <w:i w:val="false"/>
          <w:color w:val="000000"/>
          <w:sz w:val="28"/>
        </w:rPr>
        <w:t>
      "8) соғысқа қатысушылар мен соғыс мүгедектеріне және оларға теңестірілген адамдарға тіс протезін салу (металл керамзиттен және құнды металдардан тіс протезін қоспағанда) – ағымдағы жылға жергілікті бюджет есебінен бөлінген қаржы көлемінде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10" w:id="5"/>
    <w:p>
      <w:pPr>
        <w:spacing w:after="0"/>
        <w:ind w:left="0"/>
        <w:jc w:val="both"/>
      </w:pPr>
      <w:r>
        <w:rPr>
          <w:rFonts w:ascii="Times New Roman"/>
          <w:b w:val="false"/>
          <w:i w:val="false"/>
          <w:color w:val="000000"/>
          <w:sz w:val="28"/>
        </w:rPr>
        <w:t>
      2. Тасқала аудандық мәслихаты аппаратының жетекшісі (Г. Сағатова) осы шешімнің әділет органдарында мемлекеттік тіркелуін, оның "Әділет" ақпараттық-құқықтық жүйесінде орналасуын және бұқаралық ақпарат құралдарында ресми жариялануын қамтамасыз етсін.</w:t>
      </w:r>
    </w:p>
    <w:bookmarkEnd w:id="5"/>
    <w:bookmarkStart w:name="z11" w:id="6"/>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Фролов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7"/>
    <w:p>
      <w:pPr>
        <w:spacing w:after="0"/>
        <w:ind w:left="0"/>
        <w:jc w:val="both"/>
      </w:pPr>
      <w:r>
        <w:rPr>
          <w:rFonts w:ascii="Times New Roman"/>
          <w:b w:val="false"/>
          <w:i w:val="false"/>
          <w:color w:val="000000"/>
          <w:sz w:val="28"/>
        </w:rPr>
        <w:t>
      "КЕЛIСIЛДІ"</w:t>
      </w:r>
      <w:r>
        <w:br/>
      </w:r>
      <w:r>
        <w:rPr>
          <w:rFonts w:ascii="Times New Roman"/>
          <w:b w:val="false"/>
          <w:i w:val="false"/>
          <w:color w:val="000000"/>
          <w:sz w:val="28"/>
        </w:rPr>
        <w:t>Батыс Қазақстан облысы</w:t>
      </w:r>
      <w:r>
        <w:br/>
      </w:r>
      <w:r>
        <w:rPr>
          <w:rFonts w:ascii="Times New Roman"/>
          <w:b w:val="false"/>
          <w:i w:val="false"/>
          <w:color w:val="000000"/>
          <w:sz w:val="28"/>
        </w:rPr>
        <w:t>әкімінің орынбасары</w:t>
      </w:r>
      <w:r>
        <w:br/>
      </w:r>
      <w:r>
        <w:rPr>
          <w:rFonts w:ascii="Times New Roman"/>
          <w:b w:val="false"/>
          <w:i w:val="false"/>
          <w:color w:val="000000"/>
          <w:sz w:val="28"/>
        </w:rPr>
        <w:t>______________ Б. Мәкен</w:t>
      </w:r>
      <w:r>
        <w:br/>
      </w:r>
      <w:r>
        <w:rPr>
          <w:rFonts w:ascii="Times New Roman"/>
          <w:b w:val="false"/>
          <w:i w:val="false"/>
          <w:color w:val="000000"/>
          <w:sz w:val="28"/>
        </w:rPr>
        <w:t>28.11.2014 ж.</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18 қарашадағы</w:t>
            </w:r>
            <w:r>
              <w:br/>
            </w:r>
            <w:r>
              <w:rPr>
                <w:rFonts w:ascii="Times New Roman"/>
                <w:b w:val="false"/>
                <w:i w:val="false"/>
                <w:color w:val="000000"/>
                <w:sz w:val="20"/>
              </w:rPr>
              <w:t>№ 28-2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ауданының</w:t>
            </w:r>
            <w:r>
              <w:br/>
            </w:r>
            <w:r>
              <w:rPr>
                <w:rFonts w:ascii="Times New Roman"/>
                <w:b w:val="false"/>
                <w:i w:val="false"/>
                <w:color w:val="000000"/>
                <w:sz w:val="20"/>
              </w:rPr>
              <w:t>бойынша әлеуметтік</w:t>
            </w:r>
            <w:r>
              <w:br/>
            </w:r>
            <w:r>
              <w:rPr>
                <w:rFonts w:ascii="Times New Roman"/>
                <w:b w:val="false"/>
                <w:i w:val="false"/>
                <w:color w:val="000000"/>
                <w:sz w:val="20"/>
              </w:rPr>
              <w:t>көмек көрсету, оның</w:t>
            </w:r>
            <w:r>
              <w:br/>
            </w:r>
            <w:r>
              <w:rPr>
                <w:rFonts w:ascii="Times New Roman"/>
                <w:b w:val="false"/>
                <w:i w:val="false"/>
                <w:color w:val="000000"/>
                <w:sz w:val="20"/>
              </w:rPr>
              <w:t>мөлшерлерін белгілеу және</w:t>
            </w:r>
            <w:r>
              <w:br/>
            </w:r>
            <w:r>
              <w:rPr>
                <w:rFonts w:ascii="Times New Roman"/>
                <w:b w:val="false"/>
                <w:i w:val="false"/>
                <w:color w:val="000000"/>
                <w:sz w:val="20"/>
              </w:rPr>
              <w:t>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тізбесін айқындау</w:t>
            </w:r>
            <w:r>
              <w:br/>
            </w:r>
            <w:r>
              <w:rPr>
                <w:rFonts w:ascii="Times New Roman"/>
                <w:b w:val="false"/>
                <w:i w:val="false"/>
                <w:color w:val="000000"/>
                <w:sz w:val="20"/>
              </w:rPr>
              <w:t>қағидасына 3-қосымша</w:t>
            </w:r>
          </w:p>
        </w:tc>
      </w:tr>
    </w:tbl>
    <w:bookmarkStart w:name="z17" w:id="8"/>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w:t>
      </w:r>
      <w:r>
        <w:br/>
      </w:r>
      <w:r>
        <w:rPr>
          <w:rFonts w:ascii="Times New Roman"/>
          <w:b/>
          <w:i w:val="false"/>
          <w:color w:val="000000"/>
        </w:rPr>
        <w:t>әлеуметтік көмектің бірыңғай мөлшерлері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10735"/>
        <w:gridCol w:w="1190"/>
      </w:tblGrid>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w:t>
            </w:r>
          </w:p>
          <w:bookmarkEnd w:id="9"/>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w:t>
            </w:r>
            <w:r>
              <w:br/>
            </w:r>
            <w:r>
              <w:rPr>
                <w:rFonts w:ascii="Times New Roman"/>
                <w:b w:val="false"/>
                <w:i w:val="false"/>
                <w:color w:val="000000"/>
                <w:sz w:val="20"/>
              </w:rPr>
              <w:t>
бірыңғай мөлшерлері</w:t>
            </w:r>
            <w:r>
              <w:br/>
            </w:r>
            <w:r>
              <w:rPr>
                <w:rFonts w:ascii="Times New Roman"/>
                <w:b w:val="false"/>
                <w:i w:val="false"/>
                <w:color w:val="000000"/>
                <w:sz w:val="20"/>
              </w:rPr>
              <w:t>
(теңге)</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1.</w:t>
            </w:r>
          </w:p>
          <w:bookmarkEnd w:id="10"/>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2.</w:t>
            </w:r>
          </w:p>
          <w:bookmarkEnd w:id="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соғысына қатысушыларға теңестірілген адамдар</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халық комиссариатының, Теңіз және өзен флотының, Солтүстік теңіз және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Ұлы отан соғысында қаза болған жауынгерлердің қайта тұрмыс құрмаған жесірлері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бұрынғы КСР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1986-1987 жылдары Чернобыль АЭС-iндегi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3.</w:t>
            </w:r>
          </w:p>
          <w:bookmarkEnd w:id="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жағынан Ұлы Отан соғысының мүгедектеріне теңестірілген адамдар</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Чернобыль АЭС-iндегi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4.</w:t>
            </w:r>
          </w:p>
          <w:bookmarkEnd w:id="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мен кепілдіктер жөнінен соғысқа қатысушыларға теңестірілген адамдардың басқа да санаттары</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бейбіт уақытта әскери қызметін өткеру кезінде қаза тапқан (қайтыс болған) әскери қызметшілердің отбасы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Чернобыль АЭС-індегі апаттың зардаптарын жою кезінде қаза тапқан адамдардың отбасы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 (күйеулері)</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1988-1989 жылдардағы Чернобыль АЭС-індегі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құрсағындағы балаларды қоса алғанда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Ауғанстандағы немесе ұрыс қимылдары жүргізілген басқа мемлекеттердегі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4"/>
          <w:p>
            <w:pPr>
              <w:spacing w:after="20"/>
              <w:ind w:left="20"/>
              <w:jc w:val="both"/>
            </w:pPr>
            <w:r>
              <w:rPr>
                <w:rFonts w:ascii="Times New Roman"/>
                <w:b w:val="false"/>
                <w:i w:val="false"/>
                <w:color w:val="000000"/>
                <w:sz w:val="20"/>
              </w:rPr>
              <w:t>
5.</w:t>
            </w:r>
          </w:p>
          <w:bookmarkEnd w:id="14"/>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22 маусым 1945 жылғы 9 мамырды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КСР Одағының ордендерімен және медальдарымен наградталмаған адамдар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5"/>
          <w:p>
            <w:pPr>
              <w:spacing w:after="20"/>
              <w:ind w:left="20"/>
              <w:jc w:val="both"/>
            </w:pPr>
            <w:r>
              <w:rPr>
                <w:rFonts w:ascii="Times New Roman"/>
                <w:b w:val="false"/>
                <w:i w:val="false"/>
                <w:color w:val="000000"/>
                <w:sz w:val="20"/>
              </w:rPr>
              <w:t>
6.</w:t>
            </w:r>
          </w:p>
          <w:bookmarkEnd w:id="15"/>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апаттар мен авариялардың, ядролық қаруды сынаудың салдарынан мүгедек болған адамдар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6"/>
          <w:p>
            <w:pPr>
              <w:spacing w:after="20"/>
              <w:ind w:left="20"/>
              <w:jc w:val="both"/>
            </w:pPr>
            <w:r>
              <w:rPr>
                <w:rFonts w:ascii="Times New Roman"/>
                <w:b w:val="false"/>
                <w:i w:val="false"/>
                <w:color w:val="000000"/>
                <w:sz w:val="20"/>
              </w:rPr>
              <w:t>
7.</w:t>
            </w:r>
          </w:p>
          <w:bookmarkEnd w:id="16"/>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апаттар мен авариялардың зардаптарын жоюға қатысқан, сондай-ақ ядролық сынақтар мен жаттығуларға тікелей қатысқан адамдар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7"/>
          <w:p>
            <w:pPr>
              <w:spacing w:after="20"/>
              <w:ind w:left="20"/>
              <w:jc w:val="both"/>
            </w:pPr>
            <w:r>
              <w:rPr>
                <w:rFonts w:ascii="Times New Roman"/>
                <w:b w:val="false"/>
                <w:i w:val="false"/>
                <w:color w:val="000000"/>
                <w:sz w:val="20"/>
              </w:rPr>
              <w:t>
8.</w:t>
            </w:r>
          </w:p>
          <w:bookmarkEnd w:id="17"/>
        </w:tc>
        <w:tc>
          <w:tcPr>
            <w:tcW w:w="10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 балалар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bl>
    <w:bookmarkStart w:name="z41" w:id="18"/>
    <w:p>
      <w:pPr>
        <w:spacing w:after="0"/>
        <w:ind w:left="0"/>
        <w:jc w:val="both"/>
      </w:pPr>
      <w:r>
        <w:rPr>
          <w:rFonts w:ascii="Times New Roman"/>
          <w:b w:val="false"/>
          <w:i w:val="false"/>
          <w:color w:val="000000"/>
          <w:sz w:val="28"/>
        </w:rPr>
        <w:t>
      Ескерту: аббревиатураларды түсіндіру:</w:t>
      </w:r>
    </w:p>
    <w:bookmarkEnd w:id="18"/>
    <w:bookmarkStart w:name="z42" w:id="19"/>
    <w:p>
      <w:pPr>
        <w:spacing w:after="0"/>
        <w:ind w:left="0"/>
        <w:jc w:val="both"/>
      </w:pPr>
      <w:r>
        <w:rPr>
          <w:rFonts w:ascii="Times New Roman"/>
          <w:b w:val="false"/>
          <w:i w:val="false"/>
          <w:color w:val="000000"/>
          <w:sz w:val="28"/>
        </w:rPr>
        <w:t>
      КСР Одағы – Кеңестік Социалистік Республикалар Одағы;</w:t>
      </w:r>
    </w:p>
    <w:bookmarkEnd w:id="19"/>
    <w:bookmarkStart w:name="z43" w:id="20"/>
    <w:p>
      <w:pPr>
        <w:spacing w:after="0"/>
        <w:ind w:left="0"/>
        <w:jc w:val="both"/>
      </w:pPr>
      <w:r>
        <w:rPr>
          <w:rFonts w:ascii="Times New Roman"/>
          <w:b w:val="false"/>
          <w:i w:val="false"/>
          <w:color w:val="000000"/>
          <w:sz w:val="28"/>
        </w:rPr>
        <w:t>
      Чернобыль АЭС – Чернобыль атом электр станциясы.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