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7bba" w14:textId="85e7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2013 жылғы 24 желтоқсандағы №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2014 жылғы 26 қарашадағы № 28-2 шешімі. Батыс Қазақстан облысының Әділет департаментінде 2014 жылғы 22 желтоқсанда № 3722 болып тіркелді. Күші жойылды - Батыс Қазақстан облысы Қаратөбе аудандық мәслихатының 2020 жылғы 10 сәуірдегі № 41-2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10.04.2020 </w:t>
      </w:r>
      <w:r>
        <w:rPr>
          <w:rFonts w:ascii="Times New Roman"/>
          <w:b w:val="false"/>
          <w:i w:val="false"/>
          <w:color w:val="000000"/>
          <w:sz w:val="28"/>
        </w:rPr>
        <w:t>№ 41-2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w:t>
      </w:r>
      <w:r>
        <w:rPr>
          <w:rFonts w:ascii="Times New Roman"/>
          <w:b w:val="false"/>
          <w:i w:val="false"/>
          <w:color w:val="000000"/>
          <w:sz w:val="28"/>
        </w:rPr>
        <w:t xml:space="preserve">Қаратөбе аудандық мәслихатының 2013 жылғы 24 желтоқсандағы №19-13 "Қаратөбе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3416 тіркелген, 2014 жылғы 24 қаңтардағы "Қаратөбе өңірі" газетінде жарияланған) мынадай өзгерістер енгізілсін: көрсетілген шешіммен бекітілген Қаратөбе ауданының әлеуметтік көмек көрсету, оның мөлшерлерін белгілеу және мұқтаж азаматтардың жекелеген санаттарының тізбесін айқындау қағидасында:</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9-тармақтың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Ұлы Отан соғысының қатысушылары мен мүгедектеріне Ұлы Отан соғысы жылдарында тылдағы қажырлы еңбегі мен мінсіз әскери қызметі үшін бұрынғы КСР Одағының ордендерімен және медальдарымен наградталған және 1941 жылғы 22 маусымнан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наградтталмаған адамдарға санаторлық-курорттық ем алуы үшін, табысын есепке алмай 31 АЕК мөлшерінде;";</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Осы шешімнің орындалуына бақылау жасау Қаратөбе аудандық мәслихатының тұрақты комиссиясына жүктелсін (комиссия төрағасы Н. Меңдешов).</w:t>
      </w:r>
      <w:r>
        <w:br/>
      </w:r>
      <w:r>
        <w:rPr>
          <w:rFonts w:ascii="Times New Roman"/>
          <w:b w:val="false"/>
          <w:i w:val="false"/>
          <w:color w:val="000000"/>
          <w:sz w:val="28"/>
        </w:rPr>
        <w:t xml:space="preserve">
      </w:t>
      </w:r>
      <w:r>
        <w:rPr>
          <w:rFonts w:ascii="Times New Roman"/>
          <w:b w:val="false"/>
          <w:i w:val="false"/>
          <w:color w:val="000000"/>
          <w:sz w:val="28"/>
        </w:rPr>
        <w:t>Қаратөбе аудандық мәслихатының аппарат басшысы (Ж. Жангазиев)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w:t>
      </w:r>
      <w:r>
        <w:br/>
      </w:r>
      <w:r>
        <w:rPr>
          <w:rFonts w:ascii="Times New Roman"/>
          <w:b w:val="false"/>
          <w:i w:val="false"/>
          <w:color w:val="000000"/>
          <w:sz w:val="28"/>
        </w:rPr>
        <w:t xml:space="preserve">
      </w:t>
      </w:r>
      <w:r>
        <w:rPr>
          <w:rFonts w:ascii="Times New Roman"/>
          <w:b w:val="false"/>
          <w:i w:val="false"/>
          <w:color w:val="000000"/>
          <w:sz w:val="28"/>
        </w:rPr>
        <w:t>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Тойшыбаев</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_________________Б. Мәкен</w:t>
      </w:r>
      <w:r>
        <w:br/>
      </w:r>
      <w:r>
        <w:rPr>
          <w:rFonts w:ascii="Times New Roman"/>
          <w:b w:val="false"/>
          <w:i w:val="false"/>
          <w:color w:val="000000"/>
          <w:sz w:val="28"/>
        </w:rPr>
        <w:t>05.12.14 ж.</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2014 жылғы 26 қарашадағы № 28-2</w:t>
            </w:r>
            <w:r>
              <w:br/>
            </w:r>
            <w:r>
              <w:rPr>
                <w:rFonts w:ascii="Times New Roman"/>
                <w:b w:val="false"/>
                <w:i w:val="false"/>
                <w:color w:val="000000"/>
                <w:sz w:val="20"/>
              </w:rPr>
              <w:t>шешіміне қосымша</w:t>
            </w:r>
            <w:r>
              <w:br/>
            </w:r>
            <w:r>
              <w:rPr>
                <w:rFonts w:ascii="Times New Roman"/>
                <w:b w:val="false"/>
                <w:i w:val="false"/>
                <w:color w:val="000000"/>
                <w:sz w:val="20"/>
              </w:rPr>
              <w:t>Қаратөбе ауданының әлеуметтік көмек көрсету, оның мөлшерлерін белгілеу және мұқтаж азаматтардың жекелеген санаттарының тізбесін айқындау қағидасына</w:t>
            </w:r>
            <w:r>
              <w:br/>
            </w:r>
            <w:r>
              <w:rPr>
                <w:rFonts w:ascii="Times New Roman"/>
                <w:b w:val="false"/>
                <w:i w:val="false"/>
                <w:color w:val="000000"/>
                <w:sz w:val="20"/>
              </w:rPr>
              <w:t>3-қосымша</w:t>
            </w:r>
          </w:p>
        </w:tc>
      </w:tr>
    </w:tbl>
    <w:bookmarkStart w:name="z15" w:id="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бірыңғай мөлшерлері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1084"/>
        <w:gridCol w:w="9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үшін" медалімен әрі "Қоршаудағы Ленинград тұрғыны" белгiсiмен наградталған азаматтар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Ұлы Отан соғысында қаза болған тұлғалардың қайталап некеге отырмаған зайыбы (жұбайы)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наградталмаған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сынақтардың салдарынан зардап шеккен және мүгедек болған адамдар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41" w:id="3"/>
    <w:p>
      <w:pPr>
        <w:spacing w:after="0"/>
        <w:ind w:left="0"/>
        <w:jc w:val="both"/>
      </w:pPr>
      <w:r>
        <w:rPr>
          <w:rFonts w:ascii="Times New Roman"/>
          <w:b w:val="false"/>
          <w:i w:val="false"/>
          <w:color w:val="000000"/>
          <w:sz w:val="28"/>
        </w:rPr>
        <w:t>
      Ескерту: аббревиатуралардың шешуі:</w:t>
      </w:r>
      <w:r>
        <w:br/>
      </w:r>
      <w:r>
        <w:rPr>
          <w:rFonts w:ascii="Times New Roman"/>
          <w:b w:val="false"/>
          <w:i w:val="false"/>
          <w:color w:val="000000"/>
          <w:sz w:val="28"/>
        </w:rPr>
        <w:t xml:space="preserve">
      </w:t>
      </w:r>
      <w:r>
        <w:rPr>
          <w:rFonts w:ascii="Times New Roman"/>
          <w:b w:val="false"/>
          <w:i w:val="false"/>
          <w:color w:val="000000"/>
          <w:sz w:val="28"/>
        </w:rPr>
        <w:t>КСР Одағы – Кеңес Социалистік Республикалар Одағы;</w:t>
      </w:r>
      <w:r>
        <w:br/>
      </w:r>
      <w:r>
        <w:rPr>
          <w:rFonts w:ascii="Times New Roman"/>
          <w:b w:val="false"/>
          <w:i w:val="false"/>
          <w:color w:val="000000"/>
          <w:sz w:val="28"/>
        </w:rPr>
        <w:t xml:space="preserve">
      </w:t>
      </w:r>
      <w:r>
        <w:rPr>
          <w:rFonts w:ascii="Times New Roman"/>
          <w:b w:val="false"/>
          <w:i w:val="false"/>
          <w:color w:val="000000"/>
          <w:sz w:val="28"/>
        </w:rPr>
        <w:t>Чернобыль АЭС – Чернобыль атом электр станциясы.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