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ff8a9" w14:textId="5eff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2013 жылғы 27 желтоқсандағы № 20-1 "2014-2016 жылдарға арналған аудандық бюджет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2014 жылғы 10 қазандағы № 28-1 шешімі. Батыс Қазақстан облысының Әділет департаментінде 2014 жылғы 21 қазанда № 3657 болып тіркелді. Күшi жойылды - Батыс Қазақстан облысы Казталов аудандық мәслихатының 2015 жылғы 16 наурыздағы № 32-5 шешiмiмен</w:t>
      </w:r>
    </w:p>
    <w:p>
      <w:pPr>
        <w:spacing w:after="0"/>
        <w:ind w:left="0"/>
        <w:jc w:val="left"/>
      </w:pPr>
      <w:r>
        <w:rPr>
          <w:rFonts w:ascii="Times New Roman"/>
          <w:b w:val="false"/>
          <w:i w:val="false"/>
          <w:color w:val="ff0000"/>
          <w:sz w:val="28"/>
        </w:rPr>
        <w:t>      Ескерту. Күшi жойылды - Батыс Қазақстан облысы Казталов аудандық мәслихатының 16.03.2015 № 32-5 шешiмiмен.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Казталов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Казталов аудандық мәслихатының 2013 жылғы 27 желтоқсандағы № 20-1 "2014-2016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3401 тіркелген, 2014 жылғы 14 ақпандағы "Ауыл айнасы" аудандық газетінде жарияланған)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3 789 815 мың теңге:</w:t>
      </w:r>
      <w:r>
        <w:br/>
      </w:r>
      <w:r>
        <w:rPr>
          <w:rFonts w:ascii="Times New Roman"/>
          <w:b w:val="false"/>
          <w:i w:val="false"/>
          <w:color w:val="000000"/>
          <w:sz w:val="28"/>
        </w:rPr>
        <w:t>      </w:t>
      </w:r>
      <w:r>
        <w:rPr>
          <w:rFonts w:ascii="Times New Roman"/>
          <w:b w:val="false"/>
          <w:i w:val="false"/>
          <w:color w:val="000000"/>
          <w:sz w:val="28"/>
        </w:rPr>
        <w:t>салықтық түсімдер – 729 992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1 028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180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3 058 615 мың теңге;</w:t>
      </w:r>
      <w:r>
        <w:br/>
      </w:r>
      <w:r>
        <w:rPr>
          <w:rFonts w:ascii="Times New Roman"/>
          <w:b w:val="false"/>
          <w:i w:val="false"/>
          <w:color w:val="000000"/>
          <w:sz w:val="28"/>
        </w:rPr>
        <w:t xml:space="preserve">
      2) </w:t>
      </w:r>
      <w:r>
        <w:rPr>
          <w:rFonts w:ascii="Times New Roman"/>
          <w:b w:val="false"/>
          <w:i w:val="false"/>
          <w:color w:val="000000"/>
          <w:sz w:val="28"/>
        </w:rPr>
        <w:t>шығындар – 3 789 565 мың теңге;</w:t>
      </w:r>
      <w:r>
        <w:br/>
      </w:r>
      <w:r>
        <w:rPr>
          <w:rFonts w:ascii="Times New Roman"/>
          <w:b w:val="false"/>
          <w:i w:val="false"/>
          <w:color w:val="000000"/>
          <w:sz w:val="28"/>
        </w:rPr>
        <w:t xml:space="preserve">      3) </w:t>
      </w:r>
      <w:r>
        <w:rPr>
          <w:rFonts w:ascii="Times New Roman"/>
          <w:b w:val="false"/>
          <w:i w:val="false"/>
          <w:color w:val="000000"/>
          <w:sz w:val="28"/>
        </w:rPr>
        <w:t>таза бюджеттік кредиттеу – 73 169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83 962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10 793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активтерiмен операциялар бойынша сальдо – 0 мың теңге:</w:t>
      </w:r>
      <w:r>
        <w:br/>
      </w:r>
      <w:r>
        <w:rPr>
          <w:rFonts w:ascii="Times New Roman"/>
          <w:b w:val="false"/>
          <w:i w:val="false"/>
          <w:color w:val="000000"/>
          <w:sz w:val="28"/>
        </w:rPr>
        <w:t>      </w:t>
      </w:r>
      <w:r>
        <w:rPr>
          <w:rFonts w:ascii="Times New Roman"/>
          <w:b w:val="false"/>
          <w:i w:val="false"/>
          <w:color w:val="000000"/>
          <w:sz w:val="28"/>
        </w:rPr>
        <w:t>қаржы активтерiн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72 919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72 919 мың теңге:</w:t>
      </w:r>
      <w:r>
        <w:br/>
      </w:r>
      <w:r>
        <w:rPr>
          <w:rFonts w:ascii="Times New Roman"/>
          <w:b w:val="false"/>
          <w:i w:val="false"/>
          <w:color w:val="000000"/>
          <w:sz w:val="28"/>
        </w:rPr>
        <w:t>      </w:t>
      </w:r>
      <w:r>
        <w:rPr>
          <w:rFonts w:ascii="Times New Roman"/>
          <w:b w:val="false"/>
          <w:i w:val="false"/>
          <w:color w:val="000000"/>
          <w:sz w:val="28"/>
        </w:rPr>
        <w:t>қарыздар түсімі – 83 340 мың теңге;</w:t>
      </w:r>
      <w:r>
        <w:br/>
      </w:r>
      <w:r>
        <w:rPr>
          <w:rFonts w:ascii="Times New Roman"/>
          <w:b w:val="false"/>
          <w:i w:val="false"/>
          <w:color w:val="000000"/>
          <w:sz w:val="28"/>
        </w:rPr>
        <w:t>
      </w:t>
      </w:r>
      <w:r>
        <w:rPr>
          <w:rFonts w:ascii="Times New Roman"/>
          <w:b w:val="false"/>
          <w:i w:val="false"/>
          <w:color w:val="000000"/>
          <w:sz w:val="28"/>
        </w:rPr>
        <w:t>қарыздарды өтеу – 10 793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372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"4. 2014 жылға арналған аудандық бюджетте республикалық және облыстық бюджеттерден бөлінетін нысаналы трансферттердің және кредиттердің жалпы сомасы 677 523 мың теңге көлемінде ескерілсін:";</w:t>
      </w:r>
      <w:r>
        <w:br/>
      </w:r>
      <w:r>
        <w:rPr>
          <w:rFonts w:ascii="Times New Roman"/>
          <w:b w:val="false"/>
          <w:i w:val="false"/>
          <w:color w:val="000000"/>
          <w:sz w:val="28"/>
        </w:rPr>
        <w:t>
      </w:t>
      </w:r>
      <w:r>
        <w:rPr>
          <w:rFonts w:ascii="Times New Roman"/>
          <w:b w:val="false"/>
          <w:i w:val="false"/>
          <w:color w:val="000000"/>
          <w:sz w:val="28"/>
        </w:rPr>
        <w:t xml:space="preserve">оныншы абзац мынадай редакцияда жазылсын: </w:t>
      </w:r>
      <w:r>
        <w:br/>
      </w:r>
      <w:r>
        <w:rPr>
          <w:rFonts w:ascii="Times New Roman"/>
          <w:b w:val="false"/>
          <w:i w:val="false"/>
          <w:color w:val="000000"/>
          <w:sz w:val="28"/>
        </w:rPr>
        <w:t>
      </w:t>
      </w:r>
      <w:r>
        <w:rPr>
          <w:rFonts w:ascii="Times New Roman"/>
          <w:b w:val="false"/>
          <w:i w:val="false"/>
          <w:color w:val="000000"/>
          <w:sz w:val="28"/>
        </w:rPr>
        <w:t>"Жалпақтал ауылының мәдениет үйі ғимаратын күрделі жөндеуге – 12 816 мың теңге;";</w:t>
      </w:r>
      <w:r>
        <w:br/>
      </w:r>
      <w:r>
        <w:rPr>
          <w:rFonts w:ascii="Times New Roman"/>
          <w:b w:val="false"/>
          <w:i w:val="false"/>
          <w:color w:val="000000"/>
          <w:sz w:val="28"/>
        </w:rPr>
        <w:t>
      </w:t>
      </w:r>
      <w:r>
        <w:rPr>
          <w:rFonts w:ascii="Times New Roman"/>
          <w:b w:val="false"/>
          <w:i w:val="false"/>
          <w:color w:val="000000"/>
          <w:sz w:val="28"/>
        </w:rPr>
        <w:t>он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"Казталов ауылының мәдениет үйі ғимаратын күрделі жөндеуге – 8 019 мың теңге;";</w:t>
      </w:r>
      <w:r>
        <w:br/>
      </w:r>
      <w:r>
        <w:rPr>
          <w:rFonts w:ascii="Times New Roman"/>
          <w:b w:val="false"/>
          <w:i w:val="false"/>
          <w:color w:val="000000"/>
          <w:sz w:val="28"/>
        </w:rPr>
        <w:t>
      </w:t>
      </w:r>
      <w:r>
        <w:rPr>
          <w:rFonts w:ascii="Times New Roman"/>
          <w:b w:val="false"/>
          <w:i w:val="false"/>
          <w:color w:val="000000"/>
          <w:sz w:val="28"/>
        </w:rPr>
        <w:t>он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"Жалпақтал ауылында 14 бір пәтерлі коммуналдық-жалдамалы тұрғын үйлер құрылысына – 49 918 мың теңге;";</w:t>
      </w:r>
      <w:r>
        <w:br/>
      </w:r>
      <w:r>
        <w:rPr>
          <w:rFonts w:ascii="Times New Roman"/>
          <w:b w:val="false"/>
          <w:i w:val="false"/>
          <w:color w:val="000000"/>
          <w:sz w:val="28"/>
        </w:rPr>
        <w:t>
      </w:t>
      </w:r>
      <w:r>
        <w:rPr>
          <w:rFonts w:ascii="Times New Roman"/>
          <w:b w:val="false"/>
          <w:i w:val="false"/>
          <w:color w:val="000000"/>
          <w:sz w:val="28"/>
        </w:rPr>
        <w:t>мынадай мазмұндағы он сегізінші абзацпен толықтырылсын:</w:t>
      </w:r>
      <w:r>
        <w:br/>
      </w:r>
      <w:r>
        <w:rPr>
          <w:rFonts w:ascii="Times New Roman"/>
          <w:b w:val="false"/>
          <w:i w:val="false"/>
          <w:color w:val="000000"/>
          <w:sz w:val="28"/>
        </w:rPr>
        <w:t>
      </w:t>
      </w:r>
      <w:r>
        <w:rPr>
          <w:rFonts w:ascii="Times New Roman"/>
          <w:b w:val="false"/>
          <w:i w:val="false"/>
          <w:color w:val="000000"/>
          <w:sz w:val="28"/>
        </w:rPr>
        <w:t>"аудан бюджетіне ағымдағы іс шаралар шығындарына – 12 400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Казталов аудандық мәслихат аппаратының басшысы (А. Берденов)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шешім 2014 жылдың 1 қаңтарынан бастап қолданысқа енгізіледі.</w:t>
      </w: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Өтеғұлова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Ғазизов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10 қазандағы</w:t>
            </w:r>
            <w:r>
              <w:br/>
            </w:r>
            <w:r>
              <w:rPr>
                <w:rFonts w:ascii="Times New Roman"/>
                <w:b w:val="false"/>
                <w:i w:val="false"/>
                <w:color w:val="000000"/>
                <w:sz w:val="20"/>
              </w:rPr>
              <w:t>№ 28-1 шешіміне 1-қосымша</w:t>
            </w:r>
            <w:r>
              <w:br/>
            </w: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20-1 шешіміне 1-қосымша</w:t>
            </w:r>
          </w:p>
        </w:tc>
      </w:tr>
    </w:tbl>
    <w:bookmarkStart w:name="z40" w:id="0"/>
    <w:p>
      <w:pPr>
        <w:spacing w:after="0"/>
        <w:ind w:left="0"/>
        <w:jc w:val="left"/>
      </w:pPr>
      <w:r>
        <w:rPr>
          <w:rFonts w:ascii="Times New Roman"/>
          <w:b/>
          <w:i w:val="false"/>
          <w:color w:val="000000"/>
        </w:rPr>
        <w:t xml:space="preserve"> 2014 жылға арналған аудандық бюджет</w:t>
      </w:r>
    </w:p>
    <w:bookmarkEnd w:id="0"/>
    <w:bookmarkStart w:name="z41" w:id="1"/>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1"/>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8"/>
        <w:gridCol w:w="1053"/>
        <w:gridCol w:w="1053"/>
        <w:gridCol w:w="5667"/>
        <w:gridCol w:w="27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 Кірістер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3 789 815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729 992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Табыс салығы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173 529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173 529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156 478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Әлеуметтік салық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156 478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395 662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372 208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салығы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21 293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Акциздер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Жерді сату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3 058 615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3 058 615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3 058 615</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II. Шығыстар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3 789 565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314 691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295 377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58 313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204 717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198 833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19 314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Қорғаныс</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2 449 074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327 079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327 079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209 823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117 256</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2 037 135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2 037 135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1 966 038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71 097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82 492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10 246</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20 168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019</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мемлекеттік білім беру мекемелеріне жұмыстағы жоғары көрсеткіштері үшін гранттарды табыс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020</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41 927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199 293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179 929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179 929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24 438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52 142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33 943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57 220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5 065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19 364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17 514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357 884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203 580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20 835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031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 және абаттандыру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бойынша қалаларды және ауылдық елді-мекендерді дамыту шеңберінде объектілерді жөндеу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172 445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70 547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100 321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Жұмыспен қамту 2020 жол картасы шеңберінде қызметтік тұрғын үй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126 480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бөлу жүйесінің қызмет етуі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028</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122 341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120 173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27 824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көшелердi жарықтандыру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мекендердiң санитариясын қамтамасыз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мекендердi абаттандыру және көгалдандыру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007</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08</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248 968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147 818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Спорт</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77 567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66 786</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66 786</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9 244</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457</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144 443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41 833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099</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16 265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15 081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474</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11</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2</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466</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53 560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469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47 535</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012</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11 341</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475</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003</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14</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021</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Трансферттер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006</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024</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ІII. Таза бюджеттік кредиттеу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73 169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10</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018</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83 962</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5</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10 793</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IV. Қаржы активтермен жасалатын операциялар бойынша сальдо</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09</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458</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065</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Санаты</w:t>
            </w:r>
            <w:r>
              <w:br/>
            </w:r>
            <w:r>
              <w:rPr>
                <w:rFonts w:ascii="Times New Roman"/>
                <w:b w:val="false"/>
                <w:i w:val="false"/>
                <w:color w:val="000000"/>
                <w:sz w:val="20"/>
              </w:rPr>
              <w:t>
</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06</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 Бюджет тапшылығы (профициті)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-72 919</w:t>
            </w: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5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VІ. Бюджет тапшылығын қаржыландыру (профицитін пайдалану) </w:t>
            </w:r>
            <w:r>
              <w:br/>
            </w:r>
            <w:r>
              <w:rPr>
                <w:rFonts w:ascii="Times New Roman"/>
                <w:b w:val="false"/>
                <w:i w:val="false"/>
                <w:color w:val="000000"/>
                <w:sz w:val="20"/>
              </w:rPr>
              <w:t>
</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72 919</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2014 жылғы 10 қазандағы</w:t>
            </w:r>
            <w:r>
              <w:br/>
            </w:r>
            <w:r>
              <w:rPr>
                <w:rFonts w:ascii="Times New Roman"/>
                <w:b w:val="false"/>
                <w:i w:val="false"/>
                <w:color w:val="000000"/>
                <w:sz w:val="20"/>
              </w:rPr>
              <w:t>№ 28-1 шешіміне 2-қосымша</w:t>
            </w:r>
            <w:r>
              <w:br/>
            </w:r>
            <w:r>
              <w:rPr>
                <w:rFonts w:ascii="Times New Roman"/>
                <w:b w:val="false"/>
                <w:i w:val="false"/>
                <w:color w:val="000000"/>
                <w:sz w:val="20"/>
              </w:rPr>
              <w:t>Казталов аудандық</w:t>
            </w:r>
            <w:r>
              <w:br/>
            </w:r>
            <w:r>
              <w:rPr>
                <w:rFonts w:ascii="Times New Roman"/>
                <w:b w:val="false"/>
                <w:i w:val="false"/>
                <w:color w:val="000000"/>
                <w:sz w:val="20"/>
              </w:rPr>
              <w:t>мәслихатының</w:t>
            </w:r>
            <w:r>
              <w:br/>
            </w:r>
            <w:r>
              <w:rPr>
                <w:rFonts w:ascii="Times New Roman"/>
                <w:b w:val="false"/>
                <w:i w:val="false"/>
                <w:color w:val="000000"/>
                <w:sz w:val="20"/>
              </w:rPr>
              <w:t>2013 жылғы 27 желтоқсандағы</w:t>
            </w:r>
            <w:r>
              <w:br/>
            </w:r>
            <w:r>
              <w:rPr>
                <w:rFonts w:ascii="Times New Roman"/>
                <w:b w:val="false"/>
                <w:i w:val="false"/>
                <w:color w:val="000000"/>
                <w:sz w:val="20"/>
              </w:rPr>
              <w:t>№ 20-1 шешіміне 5-қосымша</w:t>
            </w:r>
          </w:p>
        </w:tc>
      </w:tr>
    </w:tbl>
    <w:bookmarkStart w:name="z283" w:id="2"/>
    <w:p>
      <w:pPr>
        <w:spacing w:after="0"/>
        <w:ind w:left="0"/>
        <w:jc w:val="left"/>
      </w:pPr>
      <w:r>
        <w:rPr>
          <w:rFonts w:ascii="Times New Roman"/>
          <w:b/>
          <w:i w:val="false"/>
          <w:color w:val="000000"/>
        </w:rPr>
        <w:t xml:space="preserve"> Казталов ауданының ауылдық округтерінің 2014 жылға арналған</w:t>
      </w:r>
      <w:r>
        <w:br/>
      </w:r>
      <w:r>
        <w:rPr>
          <w:rFonts w:ascii="Times New Roman"/>
          <w:b/>
          <w:i w:val="false"/>
          <w:color w:val="000000"/>
        </w:rPr>
        <w:t>бюджеттік бағдарламалары</w:t>
      </w:r>
    </w:p>
    <w:bookmarkEnd w:id="2"/>
    <w:bookmarkStart w:name="z284" w:id="3"/>
    <w:p>
      <w:pPr>
        <w:spacing w:after="0"/>
        <w:ind w:left="0"/>
        <w:jc w:val="both"/>
      </w:pPr>
      <w:r>
        <w:rPr>
          <w:rFonts w:ascii="Times New Roman"/>
          <w:b w:val="false"/>
          <w:i w:val="false"/>
          <w:color w:val="000000"/>
          <w:sz w:val="28"/>
        </w:rPr>
        <w:t>      мың тенге</w:t>
      </w:r>
      <w:r>
        <w:br/>
      </w:r>
      <w:r>
        <w:rPr>
          <w:rFonts w:ascii="Times New Roman"/>
          <w:b w:val="false"/>
          <w:i w:val="false"/>
          <w:color w:val="000000"/>
          <w:sz w:val="28"/>
        </w:rPr>
        <w:t>
</w:t>
      </w:r>
    </w:p>
    <w:bookmarkEnd w:id="3"/>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
        <w:gridCol w:w="1215"/>
        <w:gridCol w:w="1425"/>
        <w:gridCol w:w="1425"/>
        <w:gridCol w:w="4165"/>
        <w:gridCol w:w="30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Казталов ауданының 2014 жылға арналған бюджеттік бағдарламалары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204 747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001</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199 833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17 076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12 992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11 682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11 058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11 739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11 899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11 255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022</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05</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002</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07</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27 152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008</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009</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010</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011</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8 243</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1 201</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13</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9</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Басқалар</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123</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040</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28 446</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соның ішінде:</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Казталов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15 984</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Бірік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Бостандық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Болашақ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Қараоба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Қайынды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Қошанкөл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Тереңкөл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Жалпақтал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2 299</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Жаңажол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Ақпәтер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Талдықұдық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Талдыапан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Қарасу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Көктерек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br/>
            </w:r>
            <w:r>
              <w:rPr>
                <w:rFonts w:ascii="Times New Roman"/>
                <w:b w:val="false"/>
                <w:i w:val="false"/>
                <w:color w:val="000000"/>
                <w:sz w:val="20"/>
              </w:rPr>
              <w:t>
</w:t>
            </w:r>
          </w:p>
        </w:tc>
        <w:tc>
          <w:tcPr>
            <w:tcW w:w="4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Қараөзен ауылдық округі</w:t>
            </w: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