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90be5" w14:textId="f790b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Зеленов аудандық мәслихаттың 2013 жылғы 27 желтоқсандағы № 20-2 "2014-2016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Зеленов аудандық мәслихатының 2014 жылғы 10 қазандағы № 28-1 шешімі. Батыс Қазақстан облысының Әділет департаментінде 2014 жылғы 17 қазанда № 3654 болып тіркелді. Күші жойылды - Батыс Қазақстан облысы Зеленов аудандық мәслихатының 2015 жылғы 17 наурыздағы № 31-8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Зеленов аудандық мәслихатының 17.03.2015 </w:t>
      </w:r>
      <w:r>
        <w:rPr>
          <w:rFonts w:ascii="Times New Roman"/>
          <w:b w:val="false"/>
          <w:i w:val="false"/>
          <w:color w:val="ff0000"/>
          <w:sz w:val="28"/>
        </w:rPr>
        <w:t>№ 31-8</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Батыс Қазақстан облыстық мәслихатының 2014 жылғы 23 қыркүйектегі № 19-2 "Батыс Қазақстан облыстық мәслихатының 2013 жылғы 13 желтоқсандағы № 14-3 "2014-2016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(Нормативтік құқықтық актілерді мемлекеттік тіркеу тізілімінде № 3640 тіркелген) шешіміне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Зеленов аудандық мәслихаттың 2013 жылғы 27 желтоқсандағы № 20-2 "2014-2016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3404 тіркелген, 2014 жылғы 17 қаңтардағы "Ауыл тынысы"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2014-2016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2014 жылға келесі көлемдерде бекітілсін:</w:t>
      </w:r>
      <w:r>
        <w:br/>
      </w:r>
      <w:r>
        <w:rPr>
          <w:rFonts w:ascii="Times New Roman"/>
          <w:b w:val="false"/>
          <w:i w:val="false"/>
          <w:color w:val="000000"/>
          <w:sz w:val="28"/>
        </w:rPr>
        <w:t xml:space="preserve">
      1) </w:t>
      </w:r>
      <w:r>
        <w:rPr>
          <w:rFonts w:ascii="Times New Roman"/>
          <w:b w:val="false"/>
          <w:i w:val="false"/>
          <w:color w:val="000000"/>
          <w:sz w:val="28"/>
        </w:rPr>
        <w:t>кірістер – 4 592 108 мың теңге:</w:t>
      </w:r>
      <w:r>
        <w:br/>
      </w:r>
      <w:r>
        <w:rPr>
          <w:rFonts w:ascii="Times New Roman"/>
          <w:b w:val="false"/>
          <w:i w:val="false"/>
          <w:color w:val="000000"/>
          <w:sz w:val="28"/>
        </w:rPr>
        <w:t>
      </w:t>
      </w:r>
      <w:r>
        <w:rPr>
          <w:rFonts w:ascii="Times New Roman"/>
          <w:b w:val="false"/>
          <w:i w:val="false"/>
          <w:color w:val="000000"/>
          <w:sz w:val="28"/>
        </w:rPr>
        <w:t>салықтық түсімдер – 1 173 896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5 340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80 000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3 332 872 мың теңге;</w:t>
      </w:r>
      <w:r>
        <w:br/>
      </w:r>
      <w:r>
        <w:rPr>
          <w:rFonts w:ascii="Times New Roman"/>
          <w:b w:val="false"/>
          <w:i w:val="false"/>
          <w:color w:val="000000"/>
          <w:sz w:val="28"/>
        </w:rPr>
        <w:t xml:space="preserve">
      2) </w:t>
      </w:r>
      <w:r>
        <w:rPr>
          <w:rFonts w:ascii="Times New Roman"/>
          <w:b w:val="false"/>
          <w:i w:val="false"/>
          <w:color w:val="000000"/>
          <w:sz w:val="28"/>
        </w:rPr>
        <w:t>шығындар – 4 563 318 мың теңге;</w:t>
      </w:r>
      <w:r>
        <w:br/>
      </w:r>
      <w:r>
        <w:rPr>
          <w:rFonts w:ascii="Times New Roman"/>
          <w:b w:val="false"/>
          <w:i w:val="false"/>
          <w:color w:val="000000"/>
          <w:sz w:val="28"/>
        </w:rPr>
        <w:t xml:space="preserve">
      3) </w:t>
      </w:r>
      <w:r>
        <w:rPr>
          <w:rFonts w:ascii="Times New Roman"/>
          <w:b w:val="false"/>
          <w:i w:val="false"/>
          <w:color w:val="000000"/>
          <w:sz w:val="28"/>
        </w:rPr>
        <w:t>таза бюджеттік кредиттеу – 33 920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63 894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29 974 мың теңге;</w:t>
      </w:r>
      <w:r>
        <w:br/>
      </w:r>
      <w:r>
        <w:rPr>
          <w:rFonts w:ascii="Times New Roman"/>
          <w:b w:val="false"/>
          <w:i w:val="false"/>
          <w:color w:val="000000"/>
          <w:sz w:val="28"/>
        </w:rPr>
        <w:t xml:space="preserve">
      4) </w:t>
      </w:r>
      <w:r>
        <w:rPr>
          <w:rFonts w:ascii="Times New Roman"/>
          <w:b w:val="false"/>
          <w:i w:val="false"/>
          <w:color w:val="000000"/>
          <w:sz w:val="28"/>
        </w:rPr>
        <w:t xml:space="preserve">қаржы активтерімен операциялар бойынша сальдо – 6 900 мың теңге: </w:t>
      </w:r>
      <w:r>
        <w:br/>
      </w:r>
      <w:r>
        <w:rPr>
          <w:rFonts w:ascii="Times New Roman"/>
          <w:b w:val="false"/>
          <w:i w:val="false"/>
          <w:color w:val="000000"/>
          <w:sz w:val="28"/>
        </w:rPr>
        <w:t>
      </w:t>
      </w:r>
      <w:r>
        <w:rPr>
          <w:rFonts w:ascii="Times New Roman"/>
          <w:b w:val="false"/>
          <w:i w:val="false"/>
          <w:color w:val="000000"/>
          <w:sz w:val="28"/>
        </w:rPr>
        <w:t>қаржы активтерін сатып алу – 6900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мың теңге;</w:t>
      </w:r>
      <w:r>
        <w:br/>
      </w:r>
      <w:r>
        <w:rPr>
          <w:rFonts w:ascii="Times New Roman"/>
          <w:b w:val="false"/>
          <w:i w:val="false"/>
          <w:color w:val="000000"/>
          <w:sz w:val="28"/>
        </w:rPr>
        <w:t xml:space="preserve">
      5) </w:t>
      </w:r>
      <w:r>
        <w:rPr>
          <w:rFonts w:ascii="Times New Roman"/>
          <w:b w:val="false"/>
          <w:i w:val="false"/>
          <w:color w:val="000000"/>
          <w:sz w:val="28"/>
        </w:rPr>
        <w:t>бюджет тапшылығы (профициті) – 12 030 мың теңге;</w:t>
      </w:r>
      <w:r>
        <w:br/>
      </w:r>
      <w:r>
        <w:rPr>
          <w:rFonts w:ascii="Times New Roman"/>
          <w:b w:val="false"/>
          <w:i w:val="false"/>
          <w:color w:val="000000"/>
          <w:sz w:val="28"/>
        </w:rPr>
        <w:t xml:space="preserve">
      6) </w:t>
      </w:r>
      <w:r>
        <w:rPr>
          <w:rFonts w:ascii="Times New Roman"/>
          <w:b w:val="false"/>
          <w:i w:val="false"/>
          <w:color w:val="000000"/>
          <w:sz w:val="28"/>
        </w:rPr>
        <w:t>бюджет тапшылығын қаржыландыру (профицитін пайдалану) – 12 030 мың теңге;</w:t>
      </w:r>
      <w:r>
        <w:br/>
      </w:r>
      <w:r>
        <w:rPr>
          <w:rFonts w:ascii="Times New Roman"/>
          <w:b w:val="false"/>
          <w:i w:val="false"/>
          <w:color w:val="000000"/>
          <w:sz w:val="28"/>
        </w:rPr>
        <w:t>
      </w:t>
      </w:r>
      <w:r>
        <w:rPr>
          <w:rFonts w:ascii="Times New Roman"/>
          <w:b w:val="false"/>
          <w:i w:val="false"/>
          <w:color w:val="000000"/>
          <w:sz w:val="28"/>
        </w:rPr>
        <w:t>қарыздар түсімі – 63 894 мың теңге;</w:t>
      </w:r>
      <w:r>
        <w:br/>
      </w:r>
      <w:r>
        <w:rPr>
          <w:rFonts w:ascii="Times New Roman"/>
          <w:b w:val="false"/>
          <w:i w:val="false"/>
          <w:color w:val="000000"/>
          <w:sz w:val="28"/>
        </w:rPr>
        <w:t>
      </w:t>
      </w:r>
      <w:r>
        <w:rPr>
          <w:rFonts w:ascii="Times New Roman"/>
          <w:b w:val="false"/>
          <w:i w:val="false"/>
          <w:color w:val="000000"/>
          <w:sz w:val="28"/>
        </w:rPr>
        <w:t>қарыздарды өтеу – 57 352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5 488 мың теңге.";</w:t>
      </w:r>
      <w:r>
        <w:br/>
      </w:r>
      <w:r>
        <w:rPr>
          <w:rFonts w:ascii="Times New Roman"/>
          <w:b w:val="false"/>
          <w:i w:val="false"/>
          <w:color w:val="000000"/>
          <w:sz w:val="28"/>
        </w:rPr>
        <w:t>
      </w:t>
      </w:r>
      <w:r>
        <w:rPr>
          <w:rFonts w:ascii="Times New Roman"/>
          <w:b w:val="false"/>
          <w:i w:val="false"/>
          <w:color w:val="000000"/>
          <w:sz w:val="28"/>
        </w:rPr>
        <w:t>3-тармақтың 2) тармақшасында:</w:t>
      </w:r>
      <w:r>
        <w:br/>
      </w:r>
      <w:r>
        <w:rPr>
          <w:rFonts w:ascii="Times New Roman"/>
          <w:b w:val="false"/>
          <w:i w:val="false"/>
          <w:color w:val="000000"/>
          <w:sz w:val="28"/>
        </w:rPr>
        <w:t>
      </w:t>
      </w:r>
      <w:r>
        <w:rPr>
          <w:rFonts w:ascii="Times New Roman"/>
          <w:b w:val="false"/>
          <w:i w:val="false"/>
          <w:color w:val="000000"/>
          <w:sz w:val="28"/>
        </w:rPr>
        <w:t>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"2) 2014 жылға арналған аудандық бюджетте облыстық бюджеттен бөлінетін нысаналы трансферттердің жалпы сомасы 33 704 мың теңге көлемінде қарастырылғаны ескерілсін :";</w:t>
      </w:r>
      <w:r>
        <w:br/>
      </w:r>
      <w:r>
        <w:rPr>
          <w:rFonts w:ascii="Times New Roman"/>
          <w:b w:val="false"/>
          <w:i w:val="false"/>
          <w:color w:val="000000"/>
          <w:sz w:val="28"/>
        </w:rPr>
        <w:t>
      </w:t>
      </w:r>
      <w:r>
        <w:rPr>
          <w:rFonts w:ascii="Times New Roman"/>
          <w:b w:val="false"/>
          <w:i w:val="false"/>
          <w:color w:val="000000"/>
          <w:sz w:val="28"/>
        </w:rPr>
        <w:t>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"Махамбет ауылындағы су құбырын қайта құру" жобалау-сметалық құжаттамасын әзірлеуге " - 2 995 мың теңге;";</w:t>
      </w:r>
      <w:r>
        <w:br/>
      </w:r>
      <w:r>
        <w:rPr>
          <w:rFonts w:ascii="Times New Roman"/>
          <w:b w:val="false"/>
          <w:i w:val="false"/>
          <w:color w:val="000000"/>
          <w:sz w:val="28"/>
        </w:rPr>
        <w:t>
      </w:t>
      </w:r>
      <w:r>
        <w:rPr>
          <w:rFonts w:ascii="Times New Roman"/>
          <w:b w:val="false"/>
          <w:i w:val="false"/>
          <w:color w:val="000000"/>
          <w:sz w:val="28"/>
        </w:rPr>
        <w:t>бесінші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"Рубежин ауылындағы су құбырын қайта құру" жобалау-сметалық құжаттамасын әзірлеуге " - 8 037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2. </w:t>
      </w:r>
      <w:r>
        <w:rPr>
          <w:rFonts w:ascii="Times New Roman"/>
          <w:b w:val="false"/>
          <w:i w:val="false"/>
          <w:color w:val="000000"/>
          <w:sz w:val="28"/>
        </w:rPr>
        <w:t>Аудандық мәслихат аппаратының басшысы (Г. А. Терехов)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3. </w:t>
      </w:r>
      <w:r>
        <w:rPr>
          <w:rFonts w:ascii="Times New Roman"/>
          <w:b w:val="false"/>
          <w:i w:val="false"/>
          <w:color w:val="000000"/>
          <w:sz w:val="28"/>
        </w:rPr>
        <w:t>Осы шешім 2014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Голубева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Исмагулов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10 қазандағы № 28-1</w:t>
            </w:r>
            <w:r>
              <w:br/>
            </w:r>
            <w:r>
              <w:rPr>
                <w:rFonts w:ascii="Times New Roman"/>
                <w:b w:val="false"/>
                <w:i w:val="false"/>
                <w:color w:val="000000"/>
                <w:sz w:val="20"/>
              </w:rPr>
              <w:t>Зеленов аудандық мәслихаттың</w:t>
            </w:r>
            <w:r>
              <w:br/>
            </w:r>
            <w:r>
              <w:rPr>
                <w:rFonts w:ascii="Times New Roman"/>
                <w:b w:val="false"/>
                <w:i w:val="false"/>
                <w:color w:val="000000"/>
                <w:sz w:val="20"/>
              </w:rPr>
              <w:t>шешіміне қосымша</w:t>
            </w:r>
            <w:r>
              <w:br/>
            </w:r>
            <w:r>
              <w:rPr>
                <w:rFonts w:ascii="Times New Roman"/>
                <w:b w:val="false"/>
                <w:i w:val="false"/>
                <w:color w:val="000000"/>
                <w:sz w:val="20"/>
              </w:rPr>
              <w:t>2013 жылғы 27 желтоқсандағы № 20-2</w:t>
            </w:r>
            <w:r>
              <w:br/>
            </w:r>
            <w:r>
              <w:rPr>
                <w:rFonts w:ascii="Times New Roman"/>
                <w:b w:val="false"/>
                <w:i w:val="false"/>
                <w:color w:val="000000"/>
                <w:sz w:val="20"/>
              </w:rPr>
              <w:t>Зеленов аудандық</w:t>
            </w:r>
            <w:r>
              <w:br/>
            </w:r>
            <w:r>
              <w:rPr>
                <w:rFonts w:ascii="Times New Roman"/>
                <w:b w:val="false"/>
                <w:i w:val="false"/>
                <w:color w:val="000000"/>
                <w:sz w:val="20"/>
              </w:rPr>
              <w:t>мәслихаттың шешіміне</w:t>
            </w:r>
            <w:r>
              <w:br/>
            </w:r>
            <w:r>
              <w:rPr>
                <w:rFonts w:ascii="Times New Roman"/>
                <w:b w:val="false"/>
                <w:i w:val="false"/>
                <w:color w:val="000000"/>
                <w:sz w:val="20"/>
              </w:rPr>
              <w:t>1-қосымша</w:t>
            </w:r>
          </w:p>
        </w:tc>
      </w:tr>
    </w:tbl>
    <w:bookmarkStart w:name="z37" w:id="0"/>
    <w:p>
      <w:pPr>
        <w:spacing w:after="0"/>
        <w:ind w:left="0"/>
        <w:jc w:val="left"/>
      </w:pPr>
      <w:r>
        <w:rPr>
          <w:rFonts w:ascii="Times New Roman"/>
          <w:b/>
          <w:i w:val="false"/>
          <w:color w:val="000000"/>
        </w:rPr>
        <w:t xml:space="preserve"> 2014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860"/>
        <w:gridCol w:w="502"/>
        <w:gridCol w:w="322"/>
        <w:gridCol w:w="322"/>
        <w:gridCol w:w="6626"/>
        <w:gridCol w:w="316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4 592 108</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1 173 896</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390 000</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390 000</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270 000</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270 000</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496 061</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404 791</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7 270</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69 000</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14 190</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7 440</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3 645</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3 645</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5 340</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2 660</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2 660</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3 332 872</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3 332 872</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3 332 872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700"/>
        <w:gridCol w:w="993"/>
        <w:gridCol w:w="993"/>
        <w:gridCol w:w="993"/>
        <w:gridCol w:w="5344"/>
        <w:gridCol w:w="257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4 563 318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450 413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418 079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14 954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14 954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14 863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79 152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78 577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12 248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311 725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302 523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297 493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мүлікті сатып алу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24 044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24 044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24 044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23 897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2 923 361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168 380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168 380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161 311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152 671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2 675 731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2 673 550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2 544 348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150 773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2 393 575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129 202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122 829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79 250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79 250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15 329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25 574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15 842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15 842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20 203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180 793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156 752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156 752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27 106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20 752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11 627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18 386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18 386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64 220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59 479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23 213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21 950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24 041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23 905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22 963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22 483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359 290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214 048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22 579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14 029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191 469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20 062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171 407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154 621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16 786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96 922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94 422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94 422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55 475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38 947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48 320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35 240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27 557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27 557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13 080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9 080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389 186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223 377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223 377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223 377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213 015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22 918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22 918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22 918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22 607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102 102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11 081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91 021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91 021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86 027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40 789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19 647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13 246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21 142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106 188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47 805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16 885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16 885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16 718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10 520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47 951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47 951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47 951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10 649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60 611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54 459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54 459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36 459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 мекендердің көшелерін күрделі және орташа жөндеу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77 768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74 693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40 632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40 632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12 267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12 267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21 794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21 794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33 920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63 894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63 894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63 894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63 894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63 894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63 894</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29 974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29 974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29 974</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Қаржылық активтермен операциялар бойынша сальдо</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активтерді сатып алу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елден тыс жерлерде сатудан түсетін түсімдер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-12 030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12 030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63 894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63 894</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57 352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57 352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 экономика және қаржы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57 352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57 352</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