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d6ac" w14:textId="7aad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Пятимар ауылдық округінің Пятимар ауылы мен Қошпан қыстағы аумақтарында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2014 жылғы 14 тамыздағы № 198 қаулысы. Батыс Қазақстан облысы Әділет департаментінде 2014 жылғы 15 тамызда № 3611 болып тіркелді. Күші жойылды Батыс Қазақстан облысы Жаңақала ауданы әкімдігінің 2014 жылғы 14 қазандағы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Жаңақала ауданы әкімдігінің 14.10.2014 № 255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"Ветеринария туралы" Қазақстан Республикасының 2002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 басшысының 2014 жылғы 11 тамыздағы № 263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 Пятимар ауылдық округінің Пятимар ауылы мен Қошпан қыстағы аумақтарында ұсақ малынан шешек ауруының шығуына байланысты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Л. Хайретдинов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