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5cf5" w14:textId="8d55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ауданында аз қамтамасыз етілген отбасыларға (азаматтарға) тұрғын үй көмегін көрсетудің мөлшерін және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мәслихаттың 2014 жылғы 13 наурыздағы № 16-2 шешімі. Батыс Қазақстан облысы Әділет департаментінде 2014 жылғы 2 сәуірде № 3480 болып тіркелді. Күші жойылды - Батыс Қазақстан облысы Жаңақала аудандық мәслихатының 2020 жылғы 20 ақпандағы № 43-1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20.02.2020 </w:t>
      </w:r>
      <w:r>
        <w:rPr>
          <w:rFonts w:ascii="Times New Roman"/>
          <w:b w:val="false"/>
          <w:i w:val="false"/>
          <w:color w:val="ff0000"/>
          <w:sz w:val="28"/>
        </w:rPr>
        <w:t>№ 43-1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 xml:space="preserve"> туралы"</w:t>
      </w:r>
      <w:r>
        <w:rPr>
          <w:rFonts w:ascii="Times New Roman"/>
          <w:b w:val="false"/>
          <w:i w:val="false"/>
          <w:color w:val="000000"/>
          <w:sz w:val="28"/>
        </w:rPr>
        <w:t xml:space="preserve">, 1997 жылғы 16 сәуірдегі "Тұрғын үй қатынастары </w:t>
      </w:r>
      <w:r>
        <w:rPr>
          <w:rFonts w:ascii="Times New Roman"/>
          <w:b w:val="false"/>
          <w:i w:val="false"/>
          <w:color w:val="000000"/>
          <w:sz w:val="28"/>
        </w:rPr>
        <w:t xml:space="preserve"> туралы"</w:t>
      </w:r>
      <w:r>
        <w:rPr>
          <w:rFonts w:ascii="Times New Roman"/>
          <w:b w:val="false"/>
          <w:i w:val="false"/>
          <w:color w:val="000000"/>
          <w:sz w:val="28"/>
        </w:rPr>
        <w:t>, Заңдарына және Қазақстан Республикасы Үкіметінің 2009 жылғы 30 желтоқсандағы № 2314 "Тұрғын үй көмегін көрсету ережесін бекіту туралы" қаулысына сәйкес, аудандық мәслихат</w:t>
      </w:r>
      <w:r>
        <w:rPr>
          <w:rFonts w:ascii="Times New Roman"/>
          <w:b/>
          <w:i w:val="false"/>
          <w:color w:val="000000"/>
          <w:sz w:val="28"/>
        </w:rPr>
        <w:t xml:space="preserve"> 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Жаңақала ауданында аз қамтылған отбасыларға (азаматтарға) тұрғын үй көмегін көрсетудің мөлшерін және тәртібін айқындау </w:t>
      </w:r>
      <w:r>
        <w:rPr>
          <w:rFonts w:ascii="Times New Roman"/>
          <w:b w:val="false"/>
          <w:i w:val="false"/>
          <w:color w:val="000000"/>
          <w:sz w:val="28"/>
        </w:rPr>
        <w:t xml:space="preserve"> қағидасы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Онаев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 мәслихатының</w:t>
            </w:r>
            <w:r>
              <w:br/>
            </w:r>
            <w:r>
              <w:rPr>
                <w:rFonts w:ascii="Times New Roman"/>
                <w:b w:val="false"/>
                <w:i w:val="false"/>
                <w:color w:val="000000"/>
                <w:sz w:val="20"/>
              </w:rPr>
              <w:t>2014 жылғы 13 наурыздағы № 16-2</w:t>
            </w:r>
            <w:r>
              <w:br/>
            </w:r>
            <w:r>
              <w:rPr>
                <w:rFonts w:ascii="Times New Roman"/>
                <w:b w:val="false"/>
                <w:i w:val="false"/>
                <w:color w:val="000000"/>
                <w:sz w:val="20"/>
              </w:rPr>
              <w:t>шешімімен бекітілген</w:t>
            </w:r>
          </w:p>
        </w:tc>
      </w:tr>
    </w:tbl>
    <w:bookmarkStart w:name="z9" w:id="3"/>
    <w:p>
      <w:pPr>
        <w:spacing w:after="0"/>
        <w:ind w:left="0"/>
        <w:jc w:val="left"/>
      </w:pPr>
      <w:r>
        <w:rPr>
          <w:rFonts w:ascii="Times New Roman"/>
          <w:b/>
          <w:i w:val="false"/>
          <w:color w:val="000000"/>
        </w:rPr>
        <w:t xml:space="preserve"> Жаңақала ауданында аз қамтамасыз етілген отбасыларға (азаматтарға)  тұрғын үй көмегін көрсетудің мөлшерін және тәртібін айқындау қағидасы</w:t>
      </w:r>
    </w:p>
    <w:bookmarkEnd w:id="3"/>
    <w:bookmarkStart w:name="z10" w:id="4"/>
    <w:p>
      <w:pPr>
        <w:spacing w:after="0"/>
        <w:ind w:left="0"/>
        <w:jc w:val="both"/>
      </w:pPr>
      <w:r>
        <w:rPr>
          <w:rFonts w:ascii="Times New Roman"/>
          <w:b w:val="false"/>
          <w:i w:val="false"/>
          <w:color w:val="000000"/>
          <w:sz w:val="28"/>
        </w:rPr>
        <w:t xml:space="preserve">
      Осы Жаңақала ауданында аз қамтамасыз етілген отбасыларға (азаматтарға) тұрғын үй көмегін көрсетудің мөлшерін және тәртібін айқындау қағидасы (бұдан әрі - Қағида) Қазақстан Республикасының 1997 жылдың 16 сәуірдегі "Тұрғын үй қатынастары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Республикасының Үкіметінің 2009 жылғы 30 желтоқсандағы № 2314 "Тұрғын үй көмегін көрсету ережесін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4"/>
    <w:bookmarkStart w:name="z11" w:id="5"/>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5"/>
    <w:bookmarkStart w:name="z12" w:id="6"/>
    <w:p>
      <w:pPr>
        <w:spacing w:after="0"/>
        <w:ind w:left="0"/>
        <w:jc w:val="both"/>
      </w:pPr>
      <w:r>
        <w:rPr>
          <w:rFonts w:ascii="Times New Roman"/>
          <w:b w:val="false"/>
          <w:i w:val="false"/>
          <w:color w:val="000000"/>
          <w:sz w:val="28"/>
        </w:rPr>
        <w:t>
      1. Осы Қағидада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7"/>
    <w:bookmarkStart w:name="z14" w:id="8"/>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8"/>
    <w:bookmarkStart w:name="z15" w:id="9"/>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9"/>
    <w:bookmarkStart w:name="z16" w:id="10"/>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10"/>
    <w:bookmarkStart w:name="z17" w:id="11"/>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11"/>
    <w:bookmarkStart w:name="z18" w:id="12"/>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2"/>
    <w:bookmarkStart w:name="z19" w:id="13"/>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 енгізілді - Батыс Қазақстан облысы Жаңақала аудандық мәслихатының 17.07.2018 </w:t>
      </w:r>
      <w:r>
        <w:rPr>
          <w:rFonts w:ascii="Times New Roman"/>
          <w:b w:val="false"/>
          <w:i w:val="false"/>
          <w:color w:val="000000"/>
          <w:sz w:val="28"/>
        </w:rPr>
        <w:t>№ 24-2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bookmarkEnd w:id="14"/>
    <w:bookmarkStart w:name="z21" w:id="15"/>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5"/>
    <w:bookmarkStart w:name="z22" w:id="16"/>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6"/>
    <w:bookmarkStart w:name="z23" w:id="17"/>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7"/>
    <w:bookmarkStart w:name="z24" w:id="18"/>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8"/>
    <w:bookmarkStart w:name="z25" w:id="19"/>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Тұрғын үйді (тұрғын ғимаратты) күтіп-ұстауға арналған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(азаматының) жиынтық табысынан бес пайыз мөлшерінде белгіленеді.</w:t>
      </w:r>
    </w:p>
    <w:bookmarkEnd w:id="19"/>
    <w:bookmarkStart w:name="z26" w:id="20"/>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төлеуге жеткізушілер ұсынған шоттар бойынша тұрғын үй көмегі бюджет қаражаты есебінен көрсетіледі.</w:t>
      </w:r>
    </w:p>
    <w:bookmarkEnd w:id="20"/>
    <w:bookmarkStart w:name="z27" w:id="21"/>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Батыс Қазақстан облысы Жаңақала аудандық мәслихатының 17.07.2018 </w:t>
      </w:r>
      <w:r>
        <w:rPr>
          <w:rFonts w:ascii="Times New Roman"/>
          <w:b w:val="false"/>
          <w:i w:val="false"/>
          <w:color w:val="000000"/>
          <w:sz w:val="28"/>
        </w:rPr>
        <w:t>№ 24-2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3-2-тармақпен толықтырылды - Батыс Қазақстан облысы Жаңақала аудандық мәслихатының 17.07.2018 </w:t>
      </w:r>
      <w:r>
        <w:rPr>
          <w:rFonts w:ascii="Times New Roman"/>
          <w:b w:val="false"/>
          <w:i w:val="false"/>
          <w:color w:val="000000"/>
          <w:sz w:val="28"/>
        </w:rPr>
        <w:t>№ 24-2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w:t>
      </w:r>
      <w:r>
        <w:rPr>
          <w:rFonts w:ascii="Times New Roman"/>
          <w:b/>
          <w:i w:val="false"/>
          <w:color w:val="000000"/>
          <w:sz w:val="28"/>
        </w:rPr>
        <w:t>2. Тұрғын үй көмегін тағайындау тәртібі</w:t>
      </w:r>
    </w:p>
    <w:bookmarkEnd w:id="23"/>
    <w:bookmarkStart w:name="z30" w:id="24"/>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4"/>
    <w:bookmarkStart w:name="z31" w:id="25"/>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5"/>
    <w:bookmarkStart w:name="z32" w:id="26"/>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6"/>
    <w:bookmarkStart w:name="z33" w:id="27"/>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27"/>
    <w:bookmarkStart w:name="z34" w:id="28"/>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28"/>
    <w:bookmarkStart w:name="z35" w:id="29"/>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29"/>
    <w:bookmarkStart w:name="z36" w:id="30"/>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30"/>
    <w:bookmarkStart w:name="z37" w:id="31"/>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31"/>
    <w:bookmarkStart w:name="z38" w:id="32"/>
    <w:p>
      <w:pPr>
        <w:spacing w:after="0"/>
        <w:ind w:left="0"/>
        <w:jc w:val="both"/>
      </w:pPr>
      <w:r>
        <w:rPr>
          <w:rFonts w:ascii="Times New Roman"/>
          <w:b w:val="false"/>
          <w:i w:val="false"/>
          <w:color w:val="000000"/>
          <w:sz w:val="28"/>
        </w:rPr>
        <w:t>
      8) банктік шоты;</w:t>
      </w:r>
    </w:p>
    <w:bookmarkEnd w:id="32"/>
    <w:bookmarkStart w:name="z39" w:id="33"/>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33"/>
    <w:bookmarkStart w:name="z40" w:id="34"/>
    <w:p>
      <w:pPr>
        <w:spacing w:after="0"/>
        <w:ind w:left="0"/>
        <w:jc w:val="both"/>
      </w:pPr>
      <w:r>
        <w:rPr>
          <w:rFonts w:ascii="Times New Roman"/>
          <w:b w:val="false"/>
          <w:i w:val="false"/>
          <w:color w:val="000000"/>
          <w:sz w:val="28"/>
        </w:rPr>
        <w:t>
      10) коммуналдық қызметтерді тұтынуға арналған шоттар;</w:t>
      </w:r>
    </w:p>
    <w:bookmarkEnd w:id="34"/>
    <w:bookmarkStart w:name="z41" w:id="35"/>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35"/>
    <w:bookmarkStart w:name="z42" w:id="36"/>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6"/>
    <w:bookmarkStart w:name="z43" w:id="37"/>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7"/>
    <w:bookmarkStart w:name="z44" w:id="38"/>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қағиданың 4-5-тармағында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Жаңақала аудандық мәслихатының 17.07.2018 </w:t>
      </w:r>
      <w:r>
        <w:rPr>
          <w:rFonts w:ascii="Times New Roman"/>
          <w:b w:val="false"/>
          <w:i w:val="false"/>
          <w:color w:val="000000"/>
          <w:sz w:val="28"/>
        </w:rPr>
        <w:t>№ 24-2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Батыс Қазақстан облысы Жаңақала аудандық мәслихатының 17.07.2018 </w:t>
      </w:r>
      <w:r>
        <w:rPr>
          <w:rFonts w:ascii="Times New Roman"/>
          <w:b w:val="false"/>
          <w:i w:val="false"/>
          <w:color w:val="000000"/>
          <w:sz w:val="28"/>
        </w:rPr>
        <w:t>№ 24-2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xml:space="preserve">
      4-2.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4-2-тармақпен толықтырылды - Батыс Қазақстан облысы Жаңақала аудандық мәслихатының 17.07.2018 </w:t>
      </w:r>
      <w:r>
        <w:rPr>
          <w:rFonts w:ascii="Times New Roman"/>
          <w:b w:val="false"/>
          <w:i w:val="false"/>
          <w:color w:val="000000"/>
          <w:sz w:val="28"/>
        </w:rPr>
        <w:t>№ 24-2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4-3-тармақпен толықтырылды - Батыс Қазақстан облысы Жаңақала аудандық мәслихатының 17.07.2018 </w:t>
      </w:r>
      <w:r>
        <w:rPr>
          <w:rFonts w:ascii="Times New Roman"/>
          <w:b w:val="false"/>
          <w:i w:val="false"/>
          <w:color w:val="000000"/>
          <w:sz w:val="28"/>
        </w:rPr>
        <w:t>№ 24-2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4-4-тармақпен толықтырылды - Батыс Қазақстан облысы Жаңақала аудандық мәслихатының 17.07.2018 </w:t>
      </w:r>
      <w:r>
        <w:rPr>
          <w:rFonts w:ascii="Times New Roman"/>
          <w:b w:val="false"/>
          <w:i w:val="false"/>
          <w:color w:val="000000"/>
          <w:sz w:val="28"/>
        </w:rPr>
        <w:t>№ 24-2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4-5-тармақпен толықтырылды - Батыс Қазақстан облысы Жаңақала аудандық мәслихатының 17.07.2018 </w:t>
      </w:r>
      <w:r>
        <w:rPr>
          <w:rFonts w:ascii="Times New Roman"/>
          <w:b w:val="false"/>
          <w:i w:val="false"/>
          <w:color w:val="000000"/>
          <w:sz w:val="28"/>
        </w:rPr>
        <w:t>№ 24-2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4-6-тармақпен толықтырылды - Батыс Қазақстан облысы Жаңақала аудандық мәслихатының 17.07.2018 </w:t>
      </w:r>
      <w:r>
        <w:rPr>
          <w:rFonts w:ascii="Times New Roman"/>
          <w:b w:val="false"/>
          <w:i w:val="false"/>
          <w:color w:val="000000"/>
          <w:sz w:val="28"/>
        </w:rPr>
        <w:t>№ 24-2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Алынып тасталды - Батыс Қазақстан облысы Жаңақала аудандық мәслихатының 17.07.2018 </w:t>
      </w:r>
      <w:r>
        <w:rPr>
          <w:rFonts w:ascii="Times New Roman"/>
          <w:b w:val="false"/>
          <w:i w:val="false"/>
          <w:color w:val="000000"/>
          <w:sz w:val="28"/>
        </w:rPr>
        <w:t>№ 24-2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Алынып тасталды - Батыс Қазақстан облысы Жаңақала аудандық мәслихатының 17.07.2018 </w:t>
      </w:r>
      <w:r>
        <w:rPr>
          <w:rFonts w:ascii="Times New Roman"/>
          <w:b w:val="false"/>
          <w:i w:val="false"/>
          <w:color w:val="000000"/>
          <w:sz w:val="28"/>
        </w:rPr>
        <w:t>№ 24-2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Алынып тасталды - Батыс Қазақстан облысы Жаңақала аудандық мәслихатының 17.07.2018 </w:t>
      </w:r>
      <w:r>
        <w:rPr>
          <w:rFonts w:ascii="Times New Roman"/>
          <w:b w:val="false"/>
          <w:i w:val="false"/>
          <w:color w:val="000000"/>
          <w:sz w:val="28"/>
        </w:rPr>
        <w:t>№ 24-2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8. Жеке меншігінде бір тұрғын жай бірлігінен артық тұрғын жайы немесе тұрғын жайын жалға немесе жартылай жалға берген отбасыларға (азаматтарға) тұрғын үй көмегі тағайындалмайды. Үш жасқа дейiнгi баланы тәрбиелеп отырған, күтімге мұқтаж мүгедектерді күтетін тұлғаларды қоспағанда, еңбекке жарамды, бірақ жұмыс iстемейтiн, оқымайтын және уәкілетті органда жұмыссыз ретінде тіркелмеген отбасы мүшелері бар отбасыларға тұрғын үй көмегі берілмейді.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Батыс Қазақстан облысы Жаңақала аудандық мәслихатының 30.03.2018 </w:t>
      </w:r>
      <w:r>
        <w:rPr>
          <w:rFonts w:ascii="Times New Roman"/>
          <w:b w:val="false"/>
          <w:i w:val="false"/>
          <w:color w:val="000000"/>
          <w:sz w:val="28"/>
        </w:rPr>
        <w:t>№ 20-2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xml:space="preserve">
      </w:t>
      </w:r>
      <w:r>
        <w:rPr>
          <w:rFonts w:ascii="Times New Roman"/>
          <w:b/>
          <w:i w:val="false"/>
          <w:color w:val="000000"/>
          <w:sz w:val="28"/>
        </w:rPr>
        <w:t>3. Тұрғын үй көмегін төлеу</w:t>
      </w:r>
    </w:p>
    <w:bookmarkEnd w:id="46"/>
    <w:bookmarkStart w:name="z53" w:id="47"/>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екінші деңгейдегі банктер арқылы жүзеге асырады.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