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ac10b" w14:textId="44ac1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Бөрлі аудандық мәслихатының 2013 жылғы 24 желтоқсандаңы № 17-3 "Бөрлі ауданының әлеуметтік көмек көрсету, оның мөлшерлерін белгілеу және мұқтаж азаматтардың жекелеген санаттарының тізбесін айқындау қағидасын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Бөрлі аудандық мәслихатының 2014 жылғы 27 мамырда № 20-4 шешімі. Батыс Қазақстан облысы Әділет департаментінде 2014 жылғы 6 маусымда № 3558 болып тіркелді. Күші жойылды -Батыс Қазақстан облысы Бөрлі аудандық мәслихатының 2020 жылғы 13 ақпандағы № 47-6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Бөрлі аудандық мәслихатының 13.02.2020 </w:t>
      </w:r>
      <w:r>
        <w:rPr>
          <w:rFonts w:ascii="Times New Roman"/>
          <w:b w:val="false"/>
          <w:i w:val="false"/>
          <w:color w:val="ff0000"/>
          <w:sz w:val="28"/>
        </w:rPr>
        <w:t>№ 47-6</w:t>
      </w:r>
      <w:r>
        <w:rPr>
          <w:rFonts w:ascii="Times New Roman"/>
          <w:b w:val="false"/>
          <w:i w:val="false"/>
          <w:color w:val="ff0000"/>
          <w:sz w:val="28"/>
        </w:rPr>
        <w:t xml:space="preserve"> шешімімен (алғашқы ресми жарияланған күнінен бастап қолданысқа енгізіледі).</w:t>
      </w:r>
    </w:p>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w:t>
      </w:r>
      <w:r>
        <w:rPr>
          <w:rFonts w:ascii="Times New Roman"/>
          <w:b w:val="false"/>
          <w:i w:val="false"/>
          <w:color w:val="000000"/>
          <w:sz w:val="28"/>
        </w:rPr>
        <w:t>туралы"</w:t>
      </w:r>
      <w:r>
        <w:rPr>
          <w:rFonts w:ascii="Times New Roman"/>
          <w:b w:val="false"/>
          <w:i w:val="false"/>
          <w:color w:val="000000"/>
          <w:sz w:val="28"/>
        </w:rPr>
        <w:t xml:space="preserve">, 1995 жылғы 28 сәуірдегі "Ұлы Отан соғысының қатысушылары мен мүгедектеріне және соларға теңестірілген адамдарға берілетін жеңілдіктер мен оларды әлеуметтік қорғау </w:t>
      </w:r>
      <w:r>
        <w:rPr>
          <w:rFonts w:ascii="Times New Roman"/>
          <w:b w:val="false"/>
          <w:i w:val="false"/>
          <w:color w:val="000000"/>
          <w:sz w:val="28"/>
        </w:rPr>
        <w:t>туралы"</w:t>
      </w:r>
      <w:r>
        <w:rPr>
          <w:rFonts w:ascii="Times New Roman"/>
          <w:b w:val="false"/>
          <w:i w:val="false"/>
          <w:color w:val="000000"/>
          <w:sz w:val="28"/>
        </w:rPr>
        <w:t xml:space="preserve">, 2005 жылғы 13 сәуірдегі "Қазақстан Республикасында мүгедектердi әлеуметтiк қорғау </w:t>
      </w:r>
      <w:r>
        <w:rPr>
          <w:rFonts w:ascii="Times New Roman"/>
          <w:b w:val="false"/>
          <w:i w:val="false"/>
          <w:color w:val="000000"/>
          <w:sz w:val="28"/>
        </w:rPr>
        <w:t>туралы"</w:t>
      </w:r>
      <w:r>
        <w:rPr>
          <w:rFonts w:ascii="Times New Roman"/>
          <w:b w:val="false"/>
          <w:i w:val="false"/>
          <w:color w:val="000000"/>
          <w:sz w:val="28"/>
        </w:rPr>
        <w:t xml:space="preserve"> Заңдарына және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Бөрлі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Start w:name="z1" w:id="0"/>
    <w:p>
      <w:pPr>
        <w:spacing w:after="0"/>
        <w:ind w:left="0"/>
        <w:jc w:val="both"/>
      </w:pPr>
      <w:r>
        <w:rPr>
          <w:rFonts w:ascii="Times New Roman"/>
          <w:b w:val="false"/>
          <w:i w:val="false"/>
          <w:color w:val="000000"/>
          <w:sz w:val="28"/>
        </w:rPr>
        <w:t xml:space="preserve">
      1. Бөрлі аудандық мәслихатының 2013 жылғы 24 желтоқсандағы № 17-3 "Бөрлі ауданының әлеуметтік көмек көрсету, оның мөлшерлерін белгілеу және мұқтаж азаматтардың жекелеген санаттарының тізбесін айқындау қағидасын бекіту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3408 тіркелген, 2014 жылғы 23 қаңтардағы "Бөрлі жаршысы - Бурлинские вести" газетінде жарияланған), келесі өзгеріс енгізілсін:</w:t>
      </w:r>
    </w:p>
    <w:bookmarkEnd w:id="0"/>
    <w:p>
      <w:pPr>
        <w:spacing w:after="0"/>
        <w:ind w:left="0"/>
        <w:jc w:val="both"/>
      </w:pPr>
      <w:r>
        <w:rPr>
          <w:rFonts w:ascii="Times New Roman"/>
          <w:b w:val="false"/>
          <w:i w:val="false"/>
          <w:color w:val="000000"/>
          <w:sz w:val="28"/>
        </w:rPr>
        <w:t>
      көрсетілген шешіммен бекітілген Бөрлі ауданының әлеуметтік көмек көрсету, оның мөлшерлерін белгілеу және мұқтаж азаматтардың жекелеген санаттарының тізбесін айқындау қағидасында:</w:t>
      </w:r>
    </w:p>
    <w:bookmarkStart w:name="z2" w:id="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тармақтың</w:t>
      </w:r>
      <w:r>
        <w:rPr>
          <w:rFonts w:ascii="Times New Roman"/>
          <w:b w:val="false"/>
          <w:i w:val="false"/>
          <w:color w:val="000000"/>
          <w:sz w:val="28"/>
        </w:rPr>
        <w:t xml:space="preserve"> 1) тармақшасы келесі редакцияда жазылсын:</w:t>
      </w:r>
    </w:p>
    <w:bookmarkEnd w:id="1"/>
    <w:p>
      <w:pPr>
        <w:spacing w:after="0"/>
        <w:ind w:left="0"/>
        <w:jc w:val="both"/>
      </w:pPr>
      <w:r>
        <w:rPr>
          <w:rFonts w:ascii="Times New Roman"/>
          <w:b w:val="false"/>
          <w:i w:val="false"/>
          <w:color w:val="000000"/>
          <w:sz w:val="28"/>
        </w:rPr>
        <w:t>
      "1) Ұлы Отан соғысының қатысушылары мен мүгедектеріне, қоршаудағы кезеңiнде Ленинград қаласының кәсiпорындарында, мекемелерi мен ұйымдарында жұмыс iстеген және "Ленинградты қорғағаны үшiн" медалiмен әрi "Қоршаудағы Ленинград тұрғыны" белгiсiмен наградталған азаматтарға, екiншi дүниежүзiлiк соғыс кезiнде фашистер мен олардың одақтастары құрған концлагерлердiң, геттолардың және басқа да ерiксiз ұстау орындарының жасы кәмелетке толмаған бұрынғы тұтқындарына коммуналдық қызметтеріне байланысты шығындарын өтеу үшін 5 АЕК мөлшерінде және жеңілдіктер мен кепілдіктер жағынан Ұлы Отан соғысына қатысушылары мен мүгедектеріне теңестірілген адамдарға 2 АЕК мөлшерінде;".</w:t>
      </w:r>
    </w:p>
    <w:bookmarkStart w:name="z3" w:id="2"/>
    <w:p>
      <w:pPr>
        <w:spacing w:after="0"/>
        <w:ind w:left="0"/>
        <w:jc w:val="both"/>
      </w:pPr>
      <w:r>
        <w:rPr>
          <w:rFonts w:ascii="Times New Roman"/>
          <w:b w:val="false"/>
          <w:i w:val="false"/>
          <w:color w:val="000000"/>
          <w:sz w:val="28"/>
        </w:rPr>
        <w:t>
      2. Осы шешім алғашқы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Елеусинов</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Куликешев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