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22c0e2" w14:textId="522c0e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"АИТВ - инфекциясының бар-жоғына ерікті түрде жасырын және міндетті түрде құпия медициналық зерттеліп-қаралу" мемлекеттік көрсетілетін қызмет регламентін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әкімдігінің 2014 жылғы 14 қазандағы № 264 қаулысы. Батыс Қазақстан облысының Әділет департаментінде 2014 жылғы 24 қарашада № 3697 болып тіркелді. Күші жойылды - Батыс Қазақстан облысы әкімдігінің 2015 жылғы024 тамыздағы № 200 қаулысымен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Күші жойылды - Батыс Қазақстан облысы әкімдігінің 04.08.2015 </w:t>
      </w:r>
      <w:r>
        <w:rPr>
          <w:rFonts w:ascii="Times New Roman"/>
          <w:b w:val="false"/>
          <w:i w:val="false"/>
          <w:color w:val="ff0000"/>
          <w:sz w:val="28"/>
        </w:rPr>
        <w:t>№ 200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"Қазақстан Республикасындағы жергілікті мемлекеттік басқару және өзін-өзі басқару </w:t>
      </w:r>
      <w:r>
        <w:rPr>
          <w:rFonts w:ascii="Times New Roman"/>
          <w:b w:val="false"/>
          <w:i w:val="false"/>
          <w:color w:val="000000"/>
          <w:sz w:val="28"/>
        </w:rPr>
        <w:t xml:space="preserve"> туралы"</w:t>
      </w:r>
      <w:r>
        <w:rPr>
          <w:rFonts w:ascii="Times New Roman"/>
          <w:b w:val="false"/>
          <w:i w:val="false"/>
          <w:color w:val="000000"/>
          <w:sz w:val="28"/>
        </w:rPr>
        <w:t xml:space="preserve"> 2001 жылғы 23 қаңтардағы, "Мемлекеттік көрсетілетін қызметтер </w:t>
      </w:r>
      <w:r>
        <w:rPr>
          <w:rFonts w:ascii="Times New Roman"/>
          <w:b w:val="false"/>
          <w:i w:val="false"/>
          <w:color w:val="000000"/>
          <w:sz w:val="28"/>
        </w:rPr>
        <w:t xml:space="preserve"> туралы"</w:t>
      </w:r>
      <w:r>
        <w:rPr>
          <w:rFonts w:ascii="Times New Roman"/>
          <w:b w:val="false"/>
          <w:i w:val="false"/>
          <w:color w:val="000000"/>
          <w:sz w:val="28"/>
        </w:rPr>
        <w:t xml:space="preserve"> 2013 жылғы 15 сәуірдегі Қазақстан Республикасының Заңдарын басшылыққа ала отырып, Батыс Қазақстан облысының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1. </w:t>
      </w:r>
      <w:r>
        <w:rPr>
          <w:rFonts w:ascii="Times New Roman"/>
          <w:b w:val="false"/>
          <w:i w:val="false"/>
          <w:color w:val="000000"/>
          <w:sz w:val="28"/>
        </w:rPr>
        <w:t xml:space="preserve">Қоса беріліп отырған "АИТВ-инфекциясының бар-жоғына ерікті түрде жасырын және міндетті түрде құпия медициналық зерттеліп-қаралу" мемлекеттік көрсетілетін қызмет </w:t>
      </w:r>
      <w:r>
        <w:rPr>
          <w:rFonts w:ascii="Times New Roman"/>
          <w:b w:val="false"/>
          <w:i w:val="false"/>
          <w:color w:val="000000"/>
          <w:sz w:val="28"/>
        </w:rPr>
        <w:t xml:space="preserve"> регламенті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2. </w:t>
      </w:r>
      <w:r>
        <w:rPr>
          <w:rFonts w:ascii="Times New Roman"/>
          <w:b w:val="false"/>
          <w:i w:val="false"/>
          <w:color w:val="000000"/>
          <w:sz w:val="28"/>
        </w:rPr>
        <w:t>Облыс әкімі аппаратының басшысы (М. Л. Тоқжанов) осы қаулының әділет органдарында мемлекеттік тіркелуін, "Әділет" ақпараттық-құқықтық жүйесінде және бұқаралық ақпарат құралдарында оның ресми жариялануын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3. </w:t>
      </w:r>
      <w:r>
        <w:rPr>
          <w:rFonts w:ascii="Times New Roman"/>
          <w:b w:val="false"/>
          <w:i w:val="false"/>
          <w:color w:val="000000"/>
          <w:sz w:val="28"/>
        </w:rPr>
        <w:t>Осы қаулының орындалуын бақылау Батыс Қазақстан облысы әкімінің орынбасары Б. М. Мәкенге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4. </w:t>
      </w:r>
      <w:r>
        <w:rPr>
          <w:rFonts w:ascii="Times New Roman"/>
          <w:b w:val="false"/>
          <w:i w:val="false"/>
          <w:color w:val="000000"/>
          <w:sz w:val="28"/>
        </w:rPr>
        <w:t>Осы қаулы алғашқы ресми жарияланған күнінен кейін күнтізбелік он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Облыс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Ноғаев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36"/>
        <w:gridCol w:w="11464"/>
      </w:tblGrid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" w:id="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 жылғы 14 қазандағы № 264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Батыс Қазақстан облысы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әкімдігінің қаулысымен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0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"АИТВ-инфекциясының бар-жоғына ерікті түрде</w:t>
      </w:r>
      <w:r>
        <w:br/>
      </w:r>
      <w:r>
        <w:rPr>
          <w:rFonts w:ascii="Times New Roman"/>
          <w:b/>
          <w:i w:val="false"/>
          <w:color w:val="000000"/>
        </w:rPr>
        <w:t>жасырын және міндетті түрде құпия медициналық зерттеліп-қаралу"</w:t>
      </w:r>
      <w:r>
        <w:br/>
      </w:r>
      <w:r>
        <w:rPr>
          <w:rFonts w:ascii="Times New Roman"/>
          <w:b/>
          <w:i w:val="false"/>
          <w:color w:val="000000"/>
        </w:rPr>
        <w:t>мемлекеттік көрсетілетін қызмет регламенті</w:t>
      </w:r>
      <w:r>
        <w:br/>
      </w:r>
      <w:r>
        <w:rPr>
          <w:rFonts w:ascii="Times New Roman"/>
          <w:b/>
          <w:i w:val="false"/>
          <w:color w:val="000000"/>
        </w:rPr>
        <w:t>1. Жалпы ережелер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1. </w:t>
      </w:r>
      <w:r>
        <w:rPr>
          <w:rFonts w:ascii="Times New Roman"/>
          <w:b w:val="false"/>
          <w:i w:val="false"/>
          <w:color w:val="000000"/>
          <w:sz w:val="28"/>
        </w:rPr>
        <w:t>"АИТВ-инфекциясының бар-жоғына ерікті түрде жасырын және міндетті түрде құпия медициналық зерттеліп-қаралу" мемлекеттік көрсетілетін қызметі (бұдан әрі – мемлекеттік көрсетілетін қызмет).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Мемлекеттік көрсетілетін қызмет медициналық-санитариялық алғашқы көмек (бұдан әрі – МСАК) көрсететін медициналық ұйымдармен және Батыс Қазақстан облысы әкімдігі денсаулық сақтау басқармасының "ЖИТС-тің алдын алу және оған қарсы күрес жөніндегі облыстық орталық" мемлекеттік коммуналдық қазыналық кәсіпорнымен (бұдан әрі – ЖИТС орталығы) (бұдан әрі – көрсетілетін қызметті берушілер) "Денсаулық сақтау саласындағы мемлекеттік көрсетілетін қызметтер стандарттарын бекіту туралы" Қазақстан Республикасы Үкіметінің 2014 жылғы 20 наурыздағы № 253 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қаулысымен </w:t>
      </w:r>
      <w:r>
        <w:rPr>
          <w:rFonts w:ascii="Times New Roman"/>
          <w:b w:val="false"/>
          <w:i w:val="false"/>
          <w:color w:val="000000"/>
          <w:sz w:val="28"/>
        </w:rPr>
        <w:t>бекітілген "АИТВ-инфекциясының бар-жоғына ерікті түрде жасырын және міндетті түрде құпия медициналық зерттеліп-қаралу" мемлекеттік көрсетілетін қызмет стандартына (бұдан әрі - Стандарт) сәйкес көрсетеді.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2. </w:t>
      </w:r>
      <w:r>
        <w:rPr>
          <w:rFonts w:ascii="Times New Roman"/>
          <w:b w:val="false"/>
          <w:i w:val="false"/>
          <w:color w:val="000000"/>
          <w:sz w:val="28"/>
        </w:rPr>
        <w:t>Мемлекеттік қызмет көрсету нысаны – қағаз түрінде.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3. </w:t>
      </w:r>
      <w:r>
        <w:rPr>
          <w:rFonts w:ascii="Times New Roman"/>
          <w:b w:val="false"/>
          <w:i w:val="false"/>
          <w:color w:val="000000"/>
          <w:sz w:val="28"/>
        </w:rPr>
        <w:t>Мемлекеттік қызметті көрсету нәтижесі – Стандарттың қосымшасына сәйкес мемлекеттік көрсетілетін қызметтің теріс нәтижелерін растайтын анықтама-сертификат (бұдан әрі – анықтама).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Бастапқы оң нәтижені алу кезінде көрсетілетін қызметті беруші АИТВ-ға антиденелердің болуына қайта тестілеу үшін қан алуды қамтамасыз етеді.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Зерттеп-қарау нәтижесі нақты оң болған жағдайда мемлекеттік қызметті көрсету нәтижесі көрсетілетін қызметті алушының өзінің қолына жазбаша хабарлама түрінде беріледі.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4. </w:t>
      </w:r>
      <w:r>
        <w:rPr>
          <w:rFonts w:ascii="Times New Roman"/>
          <w:b w:val="false"/>
          <w:i w:val="false"/>
          <w:color w:val="000000"/>
          <w:sz w:val="28"/>
        </w:rPr>
        <w:t xml:space="preserve">Мемлекеттік көрсетілетін қызмет жеке тұлғаларға (Қазақстан Республикасының азаматтары мен оралмандарға) тегін, жеке тұлғаларға (шетелдіктер мен азаматтығы жоқ адамдарға) (бұдан әрі – көрсетілетін қызметті алушы) ақылы көрсетіледі.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"Халық денсаулығы және денсаулық сақтау жүйесі туралы" Қазақстан Республикасы Кодексінің </w:t>
      </w:r>
      <w:r>
        <w:rPr>
          <w:rFonts w:ascii="Times New Roman"/>
          <w:b w:val="false"/>
          <w:i w:val="false"/>
          <w:color w:val="000000"/>
          <w:sz w:val="28"/>
        </w:rPr>
        <w:t xml:space="preserve"> 35-бабына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мемлекеттік қызметті көрсету құнын көрсетілетін қызметті беруші айқындайды және көрсетілетін қызметті берушінің интернет-ресурсына не көрсетілетін қызметті берушінің үй-жайларында орналастырылады. Ақы төлеу көрсетілетін қызметті берушінің кассасына қолма-қол есеп айырысу арқылы жүргізіледі.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0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Мемлекеттік қызмет көрсету процесінде көрсетілетін қызметті берушінің құрылымдық бөлімшелерінің (қызметкерлерінің) іс-қимыл тәртібін сипаттау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5. </w:t>
      </w:r>
      <w:r>
        <w:rPr>
          <w:rFonts w:ascii="Times New Roman"/>
          <w:b w:val="false"/>
          <w:i w:val="false"/>
          <w:color w:val="000000"/>
          <w:sz w:val="28"/>
        </w:rPr>
        <w:t>Мемлекеттік қызметті көрсету бойынша рәсімді (іс-қимылды) бастау үшін көрсетілетін қызметті алушының жүгінуі негіздеме болып табылады.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6. </w:t>
      </w:r>
      <w:r>
        <w:rPr>
          <w:rFonts w:ascii="Times New Roman"/>
          <w:b w:val="false"/>
          <w:i w:val="false"/>
          <w:color w:val="000000"/>
          <w:sz w:val="28"/>
        </w:rPr>
        <w:t>Мемлекеттік қызмет көрсету процесінің құрамына кіретін әрбір рәсімнің (іс-қимылдың) мазмұны, оның орындалу ұзақтығы: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АИТВ инфекциясының бар-жоғына міндетті медициналық тексерістен өткен кезде көрсетілетін қызметті алушы жеке басын куәландыратын құжат ұсынады (ал 16 жасқа толмаған тұлғаларға – туу туралы куәлік) (бұдан әрі – құжат);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Өз еркімен анонимді АИТВ инфекциясының бар-жоғына тексерілген жағдайда құжаттар талап етілмейді, көрсетілетін қызметті алушыға дербес код беріледі;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</w:t>
      </w:r>
      <w:r>
        <w:rPr>
          <w:rFonts w:ascii="Times New Roman"/>
          <w:b w:val="false"/>
          <w:i w:val="false"/>
          <w:color w:val="000000"/>
          <w:sz w:val="28"/>
        </w:rPr>
        <w:t>психо-әлеуметтік кеңес беру дәрігері (бұдан әрі - ПӘК) АИТВ инфекциясының мәселелері бойынша тестілеуге дейінгі кеңес беруді өткізеді, жолдама толтырады, 40 минуттан аспайды.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Нәтижесі - көрсетілетін қызметті алушыны ем-шара кабинетіне жодайды;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2) </w:t>
      </w:r>
      <w:r>
        <w:rPr>
          <w:rFonts w:ascii="Times New Roman"/>
          <w:b w:val="false"/>
          <w:i w:val="false"/>
          <w:color w:val="000000"/>
          <w:sz w:val="28"/>
        </w:rPr>
        <w:t>қан алу кабинетінің мейіргері қан алады, тіркейді, 20 минуттан аспайды, қан сынамасын ЖИТС орталығының зертханасына жеткізуді ұйымдастырады, 24 сағаттан аспайды.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Нәтижесі – қан сынамасын ЖИТС орталығының зертханасына жеткізеді;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3) </w:t>
      </w:r>
      <w:r>
        <w:rPr>
          <w:rFonts w:ascii="Times New Roman"/>
          <w:b w:val="false"/>
          <w:i w:val="false"/>
          <w:color w:val="000000"/>
          <w:sz w:val="28"/>
        </w:rPr>
        <w:t>ЖИТС орталығы диагностикалық зертханасының бригадасы қан сынамасын АИТВ бар-жоғына зерттеп-қарайды, теріс нәтижені ресімдейді және ПӘК кабинетіне ұсынады, нәтижесі оң болған жағдайда, екінші қан сарысуын (бұдан әрі- С2) алуға сұранысты ұйымдастыру үшін эпидемиологиялық бөлімге ақпарат жібереді, 35 сағаттан аспайды.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Нәтижесі – зерттеп-қарау нәтижесі.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4) </w:t>
      </w:r>
      <w:r>
        <w:rPr>
          <w:rFonts w:ascii="Times New Roman"/>
          <w:b w:val="false"/>
          <w:i w:val="false"/>
          <w:color w:val="000000"/>
          <w:sz w:val="28"/>
        </w:rPr>
        <w:t>ЖИТС орталығының эпидемиологиялық бөлімі С2 қан сарысуына сұранысты ұйымдастырады, 1 жұмыс күнінен аспайды. МСАК С2 қан сарысуын ЖИТС орталығының зертханасына жеткізуді ұйымдастырады, 3 жұмыс күнінен аспайды.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Нәтижесі – С2 қан сарысуын ЖИТС орталығының зертханасына жеткізу;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5) </w:t>
      </w:r>
      <w:r>
        <w:rPr>
          <w:rFonts w:ascii="Times New Roman"/>
          <w:b w:val="false"/>
          <w:i w:val="false"/>
          <w:color w:val="000000"/>
          <w:sz w:val="28"/>
        </w:rPr>
        <w:t>ЖИТС орталығы диагностикалық зертханасының бригадасы иммунно-ферменттік талдау (бұдан әрі-ИФТ) әдісімен С2 қан сарысуында АИТВ инфекциясының бар-жоғын зерттеп-қарайды, нәтижені ресімдейді, 35 сағаттан аспайды.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С2 қан сарысуының нәтижесі оң болған жағдайда, ЖИТС орталығының техникалық бөлімі С2 қан сарысуын республикалық ЖИТС орталығының (бұдан әрі – РЖИТСО) зертханасына жеткізуді ұйымдастырады, 2 жұмыс күнінен аспайды.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қан сарысуының нәтижесі теріс болған жағдайда, зертханашы-дәрігер жағдайды тексеру және үшінші рет қан сарысуын (бұдан әрі –С3) комиссиялық алуды ұйымдастыру үшін эпидемиологиялық бөлімге ақпарат ұсынады.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6) </w:t>
      </w:r>
      <w:r>
        <w:rPr>
          <w:rFonts w:ascii="Times New Roman"/>
          <w:b w:val="false"/>
          <w:i w:val="false"/>
          <w:color w:val="000000"/>
          <w:sz w:val="28"/>
        </w:rPr>
        <w:t>ЖИТС орталығының эпидемиологиялық бөлімі С3 қан сарысуын комиссиялық алуды ұйымдастырады, 1 жұмыс күнінен аспайды, МСАК С3 қан сарысуын ЖИТС орталығының зертханасына жеткізуді ұйымдастырады, 3 жұмыс күнінен аспайды.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7) </w:t>
      </w:r>
      <w:r>
        <w:rPr>
          <w:rFonts w:ascii="Times New Roman"/>
          <w:b w:val="false"/>
          <w:i w:val="false"/>
          <w:color w:val="000000"/>
          <w:sz w:val="28"/>
        </w:rPr>
        <w:t>ЖИТС орталығы диагностикалық зертханасының бригадасы С3 қан сынамасын АИТВ бар-жоғына зерттеп-қарайды, нәтижені ресімдейді, 35 сағаттан аспайды.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С3 сарысуының нәтижесі теріс болған жағдайда, нәтижені ресімдейді және ПӘК кабинетіне береді, оң нәтиже болған жағдайда, ЖИТС орталығының техникалық бөлімі С3 қан сарысуын РЖИТСО зертханасына жеткізуді ұйымдастырады, 2 жұмыс күнінен аспайды.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Нәтижесі – С2, С3 қан сынамаларын зерттеп-қарау және РЖИТСО зертханасына жеткізу;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8) </w:t>
      </w:r>
      <w:r>
        <w:rPr>
          <w:rFonts w:ascii="Times New Roman"/>
          <w:b w:val="false"/>
          <w:i w:val="false"/>
          <w:color w:val="000000"/>
          <w:sz w:val="28"/>
        </w:rPr>
        <w:t>РЖИТСО зертханасы ИФТ әдісімен қайта бақылау өткізеді, 5 сағаттан аспайды. Теріс нәтижені анықтама-сертификат беру үшін ЖИТС орталығына жолдайды. Оң нәтиже болған жағдайда иммундық блотинг әдісімен нақтылау тест жүргізеді, тіркейді, электрондық бақылау базасына енгізеді және ЖИТС орталықтарына жібереді, 2 күнінен аспайды.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Нәтижесі - АИТВ инфекциясының бар-жоғын зерттеп-қараудың соңғы қорытындысы;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9) </w:t>
      </w:r>
      <w:r>
        <w:rPr>
          <w:rFonts w:ascii="Times New Roman"/>
          <w:b w:val="false"/>
          <w:i w:val="false"/>
          <w:color w:val="000000"/>
          <w:sz w:val="28"/>
        </w:rPr>
        <w:t>ЖИТС орталығының емдеу-профилактикалық бөлімі - дәрігер тестілеуден кейінгі кеңес жүргізу барысында анықтама-сертификат береді немесе көрсетілетін қызметті алушыға оң нәтиже туралы мәлімдейді, жауапкершілік туралы жазбаша түрде хабардар етеді, 1 сағаттан аспайды.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Нәтижесі - анықтама-сертификат беру немесе көрсетілетін қызметті алушыға хабардар ету.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4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Мемлекеттік қызмет көрсету процесінде көрсетілетін қызметті берушінің құрылымдық бөлімшелерінің (қызметкерлерінің) өзара іс-қимыл тәртібін сипаттау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7. </w:t>
      </w:r>
      <w:r>
        <w:rPr>
          <w:rFonts w:ascii="Times New Roman"/>
          <w:b w:val="false"/>
          <w:i w:val="false"/>
          <w:color w:val="000000"/>
          <w:sz w:val="28"/>
        </w:rPr>
        <w:t>Мемлекеттік қызмет көрсету процесіне қатысатын құрылымдық бөлімшелердің (қызметкерлердің) тізбесі: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</w:t>
      </w:r>
      <w:r>
        <w:rPr>
          <w:rFonts w:ascii="Times New Roman"/>
          <w:b w:val="false"/>
          <w:i w:val="false"/>
          <w:color w:val="000000"/>
          <w:sz w:val="28"/>
        </w:rPr>
        <w:t>ПӘК кабинеті;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2) </w:t>
      </w:r>
      <w:r>
        <w:rPr>
          <w:rFonts w:ascii="Times New Roman"/>
          <w:b w:val="false"/>
          <w:i w:val="false"/>
          <w:color w:val="000000"/>
          <w:sz w:val="28"/>
        </w:rPr>
        <w:t>қан сынамасын алу кабинеті;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3) </w:t>
      </w:r>
      <w:r>
        <w:rPr>
          <w:rFonts w:ascii="Times New Roman"/>
          <w:b w:val="false"/>
          <w:i w:val="false"/>
          <w:color w:val="000000"/>
          <w:sz w:val="28"/>
        </w:rPr>
        <w:t>ЖИТС орталығының зертханасы;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4) </w:t>
      </w:r>
      <w:r>
        <w:rPr>
          <w:rFonts w:ascii="Times New Roman"/>
          <w:b w:val="false"/>
          <w:i w:val="false"/>
          <w:color w:val="000000"/>
          <w:sz w:val="28"/>
        </w:rPr>
        <w:t>ЖИТС орталығының эпидемиологиялық бөлімі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5) </w:t>
      </w:r>
      <w:r>
        <w:rPr>
          <w:rFonts w:ascii="Times New Roman"/>
          <w:b w:val="false"/>
          <w:i w:val="false"/>
          <w:color w:val="000000"/>
          <w:sz w:val="28"/>
        </w:rPr>
        <w:t>РЖИТСО зертханасы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6) </w:t>
      </w:r>
      <w:r>
        <w:rPr>
          <w:rFonts w:ascii="Times New Roman"/>
          <w:b w:val="false"/>
          <w:i w:val="false"/>
          <w:color w:val="000000"/>
          <w:sz w:val="28"/>
        </w:rPr>
        <w:t>ЖИТС орталығының емдеу-профилактикалық бөлімі.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8. </w:t>
      </w:r>
      <w:r>
        <w:rPr>
          <w:rFonts w:ascii="Times New Roman"/>
          <w:b w:val="false"/>
          <w:i w:val="false"/>
          <w:color w:val="000000"/>
          <w:sz w:val="28"/>
        </w:rPr>
        <w:t xml:space="preserve">Әрбір рәсімнің (іс-қимылдың) ұзақтығын көрсете отырып, құрылымдық бөлімшелер арасындағы өзара іс-қимылдың реттілігін сипаттау "АИТВ-инфекциясының бар-жоғына ерікті түрде жасырын және міндетті түрде құпия медициналық зерттеліп-қаралу" мемлекеттік көрсетілетін қызмет регламентінің (бұдан әрі –регламент) </w:t>
      </w:r>
      <w:r>
        <w:rPr>
          <w:rFonts w:ascii="Times New Roman"/>
          <w:b w:val="false"/>
          <w:i w:val="false"/>
          <w:color w:val="000000"/>
          <w:sz w:val="28"/>
        </w:rPr>
        <w:t xml:space="preserve"> 1-қосымшасына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әрбір рәсімнің ұзақтығын көрсете отырып, әрбір іс-қимылдың (рәсімнің) өту блок-схемасымен сүйемелденеді.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9. </w:t>
      </w:r>
      <w:r>
        <w:rPr>
          <w:rFonts w:ascii="Times New Roman"/>
          <w:b w:val="false"/>
          <w:i w:val="false"/>
          <w:color w:val="000000"/>
          <w:sz w:val="28"/>
        </w:rPr>
        <w:t xml:space="preserve">Мемлекеттік қызмет көрсету процесінде көрсетілетін қызметті берушінің құрылымдық бөлімшелерінің (қызметкерлерінің) рәсімдері (іс-қимылдары) мен өзара іс-қимылдары реттілігінің толық сипаттамасы осы регламенттің </w:t>
      </w:r>
      <w:r>
        <w:rPr>
          <w:rFonts w:ascii="Times New Roman"/>
          <w:b w:val="false"/>
          <w:i w:val="false"/>
          <w:color w:val="000000"/>
          <w:sz w:val="28"/>
        </w:rPr>
        <w:t xml:space="preserve"> 2-қосымшасына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мемлекеттік қызмет көрсетудің бизнес-процестерінің анықтамалығында көрсетіледі.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4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Мемлекеттік қызмет көрсету процесінде халыққа қызмет көрсету орталығымен және (немесе) өзге де көрсетілетін қызметті берушілермен өзара іс-қимылдар тәртібін, сондай-ақ ақпараттық жүйелерді пайдалану тәртібін сипаттау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10. </w:t>
      </w:r>
      <w:r>
        <w:rPr>
          <w:rFonts w:ascii="Times New Roman"/>
          <w:b w:val="false"/>
          <w:i w:val="false"/>
          <w:color w:val="000000"/>
          <w:sz w:val="28"/>
        </w:rPr>
        <w:t>Мемлекеттік көрсетілетін қызмет халыққа қызмет көрсету орталығы және (немесе) өзге де мемлекеттік қызметті берушілерімен көрсетілмейді.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11. </w:t>
      </w:r>
      <w:r>
        <w:rPr>
          <w:rFonts w:ascii="Times New Roman"/>
          <w:b w:val="false"/>
          <w:i w:val="false"/>
          <w:color w:val="000000"/>
          <w:sz w:val="28"/>
        </w:rPr>
        <w:t xml:space="preserve">Мемлекеттік қызмет көрсету мәселелері бойынша көрсетілетін қызметті берушінің және (немесе) оның қызметкерлерінің шешімдеріне, әрекетіне (әрекетсіздігіне) шағымдану Стандарттың </w:t>
      </w:r>
      <w:r>
        <w:rPr>
          <w:rFonts w:ascii="Times New Roman"/>
          <w:b w:val="false"/>
          <w:i w:val="false"/>
          <w:color w:val="000000"/>
          <w:sz w:val="28"/>
        </w:rPr>
        <w:t xml:space="preserve"> 3-бөліміне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жүзеге асырылады.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68"/>
        <w:gridCol w:w="11232"/>
      </w:tblGrid>
      <w:tr>
        <w:trPr>
          <w:trHeight w:val="30" w:hRule="atLeast"/>
        </w:trPr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"АИТВ-инфекциясының бар-жоғына ерікті түрде жасырын және міндетті түрде құпия медициналық зерттеліп-қаралу"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көрсетілетін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қызмет регламентіне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5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Әрбір рәсімнің ұзақтығын көрсете отырып,</w:t>
      </w:r>
      <w:r>
        <w:br/>
      </w:r>
      <w:r>
        <w:rPr>
          <w:rFonts w:ascii="Times New Roman"/>
          <w:b/>
          <w:i w:val="false"/>
          <w:color w:val="000000"/>
        </w:rPr>
        <w:t>әрбір іс-қимылдың (рәсімнің) өту блок-схемасы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9817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9817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68"/>
        <w:gridCol w:w="11232"/>
      </w:tblGrid>
      <w:tr>
        <w:trPr>
          <w:trHeight w:val="30" w:hRule="atLeast"/>
        </w:trPr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"АИТВ-инфекциясының бар-жоғына ерікті түрде жасырын және міндетті түрде құпия медициналық зерттеліп-қаралу"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көрсетілетін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қызмет регламентіне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61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"АИТВ-инфекциясының бар-жоғына ерікті түрде</w:t>
      </w:r>
      <w:r>
        <w:br/>
      </w:r>
      <w:r>
        <w:rPr>
          <w:rFonts w:ascii="Times New Roman"/>
          <w:b/>
          <w:i w:val="false"/>
          <w:color w:val="000000"/>
        </w:rPr>
        <w:t>жасырын және міндетті түрде құпия медициналық зерттеліп-қаралу"</w:t>
      </w:r>
      <w:r>
        <w:br/>
      </w:r>
      <w:r>
        <w:rPr>
          <w:rFonts w:ascii="Times New Roman"/>
          <w:b/>
          <w:i w:val="false"/>
          <w:color w:val="000000"/>
        </w:rPr>
        <w:t>мемлекеттік көрсетілетін қызметтің бизнес-процесінің анықтамалығы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670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670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686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686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7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header.xml" Type="http://schemas.openxmlformats.org/officeDocument/2006/relationships/header" Id="rId7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