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ad0c" w14:textId="45da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Фармацевтикалық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30 қыркүйектегі № 260 қаулысы. Батыс Қазақстан облысы Әділет департаментінде 2014 жылғы 6 қарашада № 3678 болып тіркелді. Күші жойылды - Батыс Қазақстан облысы әкімдігінің 2015 жылғы 9 қыркүйектегі № 255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08.09.2015 </w:t>
      </w:r>
      <w:r>
        <w:rPr>
          <w:rFonts w:ascii="Times New Roman"/>
          <w:b w:val="false"/>
          <w:i w:val="false"/>
          <w:color w:val="ff0000"/>
          <w:sz w:val="28"/>
        </w:rPr>
        <w:t>№ 255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фармацевтикалық қызмет саласындағы мемлекеттік көрсетілетін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1) "Фармацевтикалық қызметке лицензиялар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Батыс Қазақстан облысы әкімі аппаратының басшысы (М. Л. Тоқжанов)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Облыс әкімінің</w:t>
      </w:r>
      <w:r>
        <w:br/>
      </w:r>
      <w:r>
        <w:rPr>
          <w:rFonts w:ascii="Times New Roman"/>
          <w:b w:val="false"/>
          <w:i w:val="false"/>
          <w:color w:val="000000"/>
          <w:sz w:val="28"/>
        </w:rPr>
        <w:t>міндетін атқарушы      С. Шапкенов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қыркүйектегі № 260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бекітілді</w:t>
            </w:r>
          </w:p>
        </w:tc>
      </w:tr>
    </w:tbl>
    <w:bookmarkStart w:name="z8" w:id="0"/>
    <w:p>
      <w:pPr>
        <w:spacing w:after="0"/>
        <w:ind w:left="0"/>
        <w:jc w:val="left"/>
      </w:pPr>
      <w:r>
        <w:rPr>
          <w:rFonts w:ascii="Times New Roman"/>
          <w:b/>
          <w:i w:val="false"/>
          <w:color w:val="000000"/>
        </w:rPr>
        <w:t xml:space="preserve"> "Фармацевтикалық қызметке лицензиялар беру,</w:t>
      </w:r>
      <w:r>
        <w:br/>
      </w:r>
      <w:r>
        <w:rPr>
          <w:rFonts w:ascii="Times New Roman"/>
          <w:b/>
          <w:i w:val="false"/>
          <w:color w:val="000000"/>
        </w:rPr>
        <w:t>қайта ресімдеу, лицензияның телнұсқаларын беру"</w:t>
      </w:r>
      <w:r>
        <w:br/>
      </w:r>
      <w:r>
        <w:rPr>
          <w:rFonts w:ascii="Times New Roman"/>
          <w:b/>
          <w:i w:val="false"/>
          <w:color w:val="000000"/>
        </w:rPr>
        <w:t>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"Фармацевтикалық қызметке лицензиялар беру, қайта ресімдеу, лицензияның телнұсқаларын беру" мемлекеттік көрсетілетін қызмет (бұдан әрі – мемлекеттік көрсетілетін қызмет).</w:t>
      </w:r>
      <w:r>
        <w:br/>
      </w:r>
      <w:r>
        <w:rPr>
          <w:rFonts w:ascii="Times New Roman"/>
          <w:b w:val="false"/>
          <w:i w:val="false"/>
          <w:color w:val="000000"/>
          <w:sz w:val="28"/>
        </w:rPr>
        <w:t xml:space="preserve">
      Мемлекеттік көрсетілетін қызмет Орал қаласы, Достық-Дружба даңғылы, 201 үй мекенжайында орналасқан "Батыс Қазақстан облысының денсаулық сақтау басқармасы" мемлекеттік мекемесімен (бұдан әрі – қызмет көрсетуші), www.egov.kz. веб-порталымен немесе www.еlicense.kz "Е-лицензиялау" веб-порталымен (бұдан әрі- портал) Қазақстан Республикасы Үкіметінің 2014 жылғы 24 ақпандағы № 142 "Медициналық қызмет саласындағы мемлекеттік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"Фармацевтикалық қызметке лицензиялар беру, қайта ресімдеу, лицензияның телнұсқаларын беру" мемлекеттік қызмет стандартының негізінде көрсетіледі (бұдан әрі - Стандарт).</w:t>
      </w:r>
      <w:r>
        <w:br/>
      </w:r>
      <w:r>
        <w:rPr>
          <w:rFonts w:ascii="Times New Roman"/>
          <w:b w:val="false"/>
          <w:i w:val="false"/>
          <w:color w:val="000000"/>
          <w:sz w:val="28"/>
        </w:rPr>
        <w:t>
      Мемлекеттік қызмет жеке және заңды тұлғаларға (бұдан әрі – көрсетілетін қызметті алушы) ақылы негізде көрсетіледі.</w:t>
      </w:r>
      <w:r>
        <w:br/>
      </w:r>
      <w:r>
        <w:rPr>
          <w:rFonts w:ascii="Times New Roman"/>
          <w:b w:val="false"/>
          <w:i w:val="false"/>
          <w:color w:val="000000"/>
          <w:sz w:val="28"/>
        </w:rPr>
        <w:t>
      Мемлекеттік қызметті көрсету кезінде көрсетілетін қызметті алушы Қазақстан Республикасының Салық кодексіне сәйкес көрсетілетін қызметті алушының орналасқан жері бойынша бюджетке қызметпен айналысу құқығы үшін лицензиялық алым төлейді:</w:t>
      </w:r>
      <w:r>
        <w:br/>
      </w:r>
      <w:r>
        <w:rPr>
          <w:rFonts w:ascii="Times New Roman"/>
          <w:b w:val="false"/>
          <w:i w:val="false"/>
          <w:color w:val="000000"/>
          <w:sz w:val="28"/>
        </w:rPr>
        <w:t>
      1) фармацевтикалық қызметпен айналысу құқығы үшін лицензия беру кезінде 10 айлық есептік көрсеткішті (бұдан әрі – АЕК) құрайды;</w:t>
      </w:r>
      <w:r>
        <w:br/>
      </w:r>
      <w:r>
        <w:rPr>
          <w:rFonts w:ascii="Times New Roman"/>
          <w:b w:val="false"/>
          <w:i w:val="false"/>
          <w:color w:val="000000"/>
          <w:sz w:val="28"/>
        </w:rPr>
        <w:t>
      2) лицензияны қайта ресімдеу үшін лицензияны беру кезіндегі мөлшерлеменің 10 (он) пайызын құрайды, бірақ 4 (төрт) АЕК-дан артық емес;</w:t>
      </w:r>
      <w:r>
        <w:br/>
      </w:r>
      <w:r>
        <w:rPr>
          <w:rFonts w:ascii="Times New Roman"/>
          <w:b w:val="false"/>
          <w:i w:val="false"/>
          <w:color w:val="000000"/>
          <w:sz w:val="28"/>
        </w:rPr>
        <w:t>
      3) лицензияның телнұсқасын беру үшін лицензияны беру кезіндегі мөлшерлеменің 100 (жүз) пайызын құрайды.</w:t>
      </w:r>
      <w:r>
        <w:br/>
      </w: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ақшалай және қолма-қол ақшасыз нысанда жүзеге асырылады.</w:t>
      </w:r>
      <w:r>
        <w:br/>
      </w:r>
      <w:r>
        <w:rPr>
          <w:rFonts w:ascii="Times New Roman"/>
          <w:b w:val="false"/>
          <w:i w:val="false"/>
          <w:color w:val="000000"/>
          <w:sz w:val="28"/>
        </w:rPr>
        <w:t>
      Мемлекеттік көрсетілетін қызметті алуға электрондық сұрау салу портал арқылы берілген жағдайда, төлем "электрондық үкіметтің" төлем шлюзі (бұдан әрі – ЭҮТШ) немесе екінші деңгейдегі банктер арқылы жүзеге асырылуы мүмкін.</w:t>
      </w:r>
      <w:r>
        <w:br/>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 көрсетудің нәтижесі фармацевтикалық қызметке лицензия беру, қайта ресімдеу, лицензияның телнұсқасын беру немесе мемлекеттік қызметті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Көрсетілетін қызметті алушы лицензияны қағаз жеткізгіште алу үшін жүгінген жағдайда, лицензия басып шығарылады және көрсетілетін қызметті беруші басшысының мөрімен және қолымен расталады.</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 берушінің құрылымдық бөлімшелерінің</w:t>
      </w:r>
      <w:r>
        <w:br/>
      </w:r>
      <w:r>
        <w:rPr>
          <w:rFonts w:ascii="Times New Roman"/>
          <w:b/>
          <w:i w:val="false"/>
          <w:color w:val="000000"/>
        </w:rPr>
        <w:t>(қызметкерлерінің) іс-қимыл тәртібін сипаттау</w:t>
      </w:r>
    </w:p>
    <w:bookmarkEnd w:id="1"/>
    <w:p>
      <w:pPr>
        <w:spacing w:after="0"/>
        <w:ind w:left="0"/>
        <w:jc w:val="left"/>
      </w:pPr>
      <w:r>
        <w:rPr>
          <w:rFonts w:ascii="Times New Roman"/>
          <w:b w:val="false"/>
          <w:i w:val="false"/>
          <w:color w:val="000000"/>
          <w:sz w:val="28"/>
        </w:rPr>
        <w:t>      4. Мемлекеттік қызметті көрсету бойынша рәсімді (іс-қимылды) бастау үшін:</w:t>
      </w:r>
      <w:r>
        <w:br/>
      </w:r>
      <w:r>
        <w:rPr>
          <w:rFonts w:ascii="Times New Roman"/>
          <w:b w:val="false"/>
          <w:i w:val="false"/>
          <w:color w:val="000000"/>
          <w:sz w:val="28"/>
        </w:rPr>
        <w:t>
      мемлкеттік көрсетілетін қызметті берушіге жүгінгенде өтініштің болуы;</w:t>
      </w:r>
      <w:r>
        <w:br/>
      </w:r>
      <w:r>
        <w:rPr>
          <w:rFonts w:ascii="Times New Roman"/>
          <w:b w:val="false"/>
          <w:i w:val="false"/>
          <w:color w:val="000000"/>
          <w:sz w:val="28"/>
        </w:rPr>
        <w:t>
      портал арқылы жүгінген жағдайда электрондық сұраныс негіз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лицензияны және (немесе) лицензияға қосымшаны, лицензияны және (немесе) лицензияға қосымшаны қайта ресімдеуді алу кезінде:</w:t>
      </w:r>
      <w:r>
        <w:br/>
      </w:r>
      <w:r>
        <w:rPr>
          <w:rFonts w:ascii="Times New Roman"/>
          <w:b w:val="false"/>
          <w:i w:val="false"/>
          <w:color w:val="000000"/>
          <w:sz w:val="28"/>
        </w:rPr>
        <w:t xml:space="preserve">
      1) көрсетілетін қызметті алушы көрсетілетін қызметті берушінің кеңсе қызметкеріне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2) көрсетілетін қызметті берушінің кеңсе қызметкері құжаттар тапсырылған сәттен бастап, 15 (он бес) минут ішінде қабылдау, тіркеу жұмыстарын жүргізеді және құжаттарды көрсетілетін қызметті берушінің басшысына бұрыштама қоюға жолдайды;</w:t>
      </w:r>
      <w:r>
        <w:br/>
      </w:r>
      <w:r>
        <w:rPr>
          <w:rFonts w:ascii="Times New Roman"/>
          <w:b w:val="false"/>
          <w:i w:val="false"/>
          <w:color w:val="000000"/>
          <w:sz w:val="28"/>
        </w:rPr>
        <w:t>
      3) көрсетілетін қызметті берушінің басшысы 3 (үш) сағат ішінде құжаттармен танысып, көрсетілетін қызметті берушінің жауапты орындаушысын тағайындайды және құжаттарды жолдайды;</w:t>
      </w:r>
      <w:r>
        <w:br/>
      </w:r>
      <w:r>
        <w:rPr>
          <w:rFonts w:ascii="Times New Roman"/>
          <w:b w:val="false"/>
          <w:i w:val="false"/>
          <w:color w:val="000000"/>
          <w:sz w:val="28"/>
        </w:rPr>
        <w:t>
      4) көрсетілетін қызметті берушінің жауапты орындаушысы келіп түскен құжаттарды қарап, қызмет алушыға лицензияны және (немесе) лицензияға қосымшаны – 5 (бес) жұмыс күні, лицензияны және (немесе) лицензияға қосымшаны қайта ресімдеуді – 2 (екі) жұмыс күні ішінде немесе бас тарту туралы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5) көрсетілетін қызметті берушінің басшысы 3 (үш) сағат ішінде лицензияны және (немесе) лицензияға қосымшаны, лицензияны және (немесе) лицензияға қосымшаны қайта ресімдеу немесе бас тарту туралы дәлелді жауапқа қол қояды және көрсетілетін қызметті берушінің кеңсе қызметкеріне жолдайды;</w:t>
      </w:r>
      <w:r>
        <w:br/>
      </w:r>
      <w:r>
        <w:rPr>
          <w:rFonts w:ascii="Times New Roman"/>
          <w:b w:val="false"/>
          <w:i w:val="false"/>
          <w:color w:val="000000"/>
          <w:sz w:val="28"/>
        </w:rPr>
        <w:t>
      6) көрсетілетін қызметті берушінің кеңсе қызметкері 15 (он бес) минут ішінде дайын құжатарды тіркейді және көрсетілетін қызметті алушыға дайын нәтижені ұсынады;</w:t>
      </w:r>
      <w:r>
        <w:br/>
      </w:r>
      <w:r>
        <w:rPr>
          <w:rFonts w:ascii="Times New Roman"/>
          <w:b w:val="false"/>
          <w:i w:val="false"/>
          <w:color w:val="000000"/>
          <w:sz w:val="28"/>
        </w:rPr>
        <w:t>
      лицензияның және (немесе) лицензияға қосымшаның телнұсқасын беру кезінде;</w:t>
      </w:r>
      <w:r>
        <w:br/>
      </w:r>
      <w:r>
        <w:rPr>
          <w:rFonts w:ascii="Times New Roman"/>
          <w:b w:val="false"/>
          <w:i w:val="false"/>
          <w:color w:val="000000"/>
          <w:sz w:val="28"/>
        </w:rPr>
        <w:t xml:space="preserve">
      1) көрсетілетін қызметті алушы көрсетілетін қызметті берушінің кеңсе қызметкеріне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ұсынады;</w:t>
      </w:r>
      <w:r>
        <w:br/>
      </w:r>
      <w:r>
        <w:rPr>
          <w:rFonts w:ascii="Times New Roman"/>
          <w:b w:val="false"/>
          <w:i w:val="false"/>
          <w:color w:val="000000"/>
          <w:sz w:val="28"/>
        </w:rPr>
        <w:t>
      2) көрсетілетін қызметті берушінің кеңсе қызметкері құжаттар тапсырылған сәттен бастап, 15 (он бес) минут ішінде қабылдау, тіркеу жұмыстарын жүргізеді, құжаттарды көрсетілетін қызметті берушінің басшысына бұрыштама қоюға жолдайды;</w:t>
      </w:r>
      <w:r>
        <w:br/>
      </w:r>
      <w:r>
        <w:rPr>
          <w:rFonts w:ascii="Times New Roman"/>
          <w:b w:val="false"/>
          <w:i w:val="false"/>
          <w:color w:val="000000"/>
          <w:sz w:val="28"/>
        </w:rPr>
        <w:t>
      3) көрсетілетін қызметті берушінің басшысы 2 (екі) сағат ішінде кіріс құжаттарымен танысады және көрсетілетін қызметті берушінің жауапты орындаушысын анықтайды;</w:t>
      </w:r>
      <w:r>
        <w:br/>
      </w:r>
      <w:r>
        <w:rPr>
          <w:rFonts w:ascii="Times New Roman"/>
          <w:b w:val="false"/>
          <w:i w:val="false"/>
          <w:color w:val="000000"/>
          <w:sz w:val="28"/>
        </w:rPr>
        <w:t>
      4) көрсетілетін қызметті берушінің жауапты орындаушысы келіп түскен құжаттарды 2 (екі) сағат ішінде қарайды, қызмет алушыға лицензияның және (немесе) лицензияға қосымшаның телнұсқасын немесе бас тарту туралы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5) көрсетілетін қызметті берушінің басшысы 2 (екі) сағат ішінде лицензияның және (немесе) лицензияға қосымшаның телнұсқасына қол қояды және көрсетілетін қызметті берушінің кеңсе қызметкеріне жолдайды;</w:t>
      </w:r>
      <w:r>
        <w:br/>
      </w:r>
      <w:r>
        <w:rPr>
          <w:rFonts w:ascii="Times New Roman"/>
          <w:b w:val="false"/>
          <w:i w:val="false"/>
          <w:color w:val="000000"/>
          <w:sz w:val="28"/>
        </w:rPr>
        <w:t>
      6) көрсетілетін қызметті берушінің кеңсе қызметкері 15 (он бес) минут ішінде дайын құжатарды тіркейді және көрсетілетін қызметті алушыға дайын нәтижесін береді.</w:t>
      </w:r>
      <w:r>
        <w:br/>
      </w:r>
      <w:r>
        <w:rPr>
          <w:rFonts w:ascii="Times New Roman"/>
          <w:b w:val="false"/>
          <w:i w:val="false"/>
          <w:color w:val="000000"/>
          <w:sz w:val="28"/>
        </w:rPr>
        <w:t>
      6. Келесі рәсімнің (іс-қимылдың) басталуына негіз болған мемлекеттік қызмет көрсету рәсімінің (іс-қимылдың) нәтижесі:</w:t>
      </w:r>
      <w:r>
        <w:br/>
      </w:r>
      <w:r>
        <w:rPr>
          <w:rFonts w:ascii="Times New Roman"/>
          <w:b w:val="false"/>
          <w:i w:val="false"/>
          <w:color w:val="000000"/>
          <w:sz w:val="28"/>
        </w:rPr>
        <w:t>
      1) көрсетілетін қызметті алушыдан құжаттарын қабылдау және көрсетілетін қызметті берушінің басшысына жолдау;</w:t>
      </w:r>
      <w:r>
        <w:br/>
      </w:r>
      <w:r>
        <w:rPr>
          <w:rFonts w:ascii="Times New Roman"/>
          <w:b w:val="false"/>
          <w:i w:val="false"/>
          <w:color w:val="000000"/>
          <w:sz w:val="28"/>
        </w:rPr>
        <w:t>
      2) көрсетілетін қызметті берушінің басшысының көрсетілетін қызметті берушінің жауапты орындаушысын тағайындауы және көрсетілетін қызметті алушының құжаттарын жолдауы;</w:t>
      </w:r>
      <w:r>
        <w:br/>
      </w:r>
      <w:r>
        <w:rPr>
          <w:rFonts w:ascii="Times New Roman"/>
          <w:b w:val="false"/>
          <w:i w:val="false"/>
          <w:color w:val="000000"/>
          <w:sz w:val="28"/>
        </w:rPr>
        <w:t>
      3) көрсетілетін қызметті берушінің жауапты орындаушысының лицензияны және (немесе) лицензияға қосымшаны, лицензияны және (немесе) лицензияға қосымшаны қайта ресімдеуді немесе бас тарту туралы дәлелді жауапты дайындауы;</w:t>
      </w:r>
      <w:r>
        <w:br/>
      </w:r>
      <w:r>
        <w:rPr>
          <w:rFonts w:ascii="Times New Roman"/>
          <w:b w:val="false"/>
          <w:i w:val="false"/>
          <w:color w:val="000000"/>
          <w:sz w:val="28"/>
        </w:rPr>
        <w:t>
      4) көрсетілетін қызметті берушінің басшысының лицензияға және (немесе) лицензияға қосымшаға, лицензияны және (немесе) лицензияға қосымшаны қайта ресімдеуге немесе бас тарту туралы дәлелді жауапқа қолын қоюы;</w:t>
      </w:r>
      <w:r>
        <w:br/>
      </w:r>
      <w:r>
        <w:rPr>
          <w:rFonts w:ascii="Times New Roman"/>
          <w:b w:val="false"/>
          <w:i w:val="false"/>
          <w:color w:val="000000"/>
          <w:sz w:val="28"/>
        </w:rPr>
        <w:t>
      5) көрсетілетін қызметті берушінің кеңсе қызметкері дайын құжатарды көрсетілетін қызметті алушыға беруі.</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
    <w:p>
      <w:pPr>
        <w:spacing w:after="0"/>
        <w:ind w:left="0"/>
        <w:jc w:val="left"/>
      </w:pPr>
      <w:r>
        <w:rPr>
          <w:rFonts w:ascii="Times New Roman"/>
          <w:b w:val="false"/>
          <w:i w:val="false"/>
          <w:color w:val="000000"/>
          <w:sz w:val="28"/>
        </w:rPr>
        <w:t>      7.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реттілігін сипаттау "Фармацевтикалық қызметке лицензия беру, қайта ресімдеу, лицензияның телнұсқасын беру" мемлекеттік көрсетілетін қызмет регламентінің (бұдан әрі - Регламент)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өзге де көрсетілетін қызметті берушілермен өзара іс-қимыл</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3"/>
    <w:p>
      <w:pPr>
        <w:spacing w:after="0"/>
        <w:ind w:left="0"/>
        <w:jc w:val="left"/>
      </w:pPr>
      <w:r>
        <w:rPr>
          <w:rFonts w:ascii="Times New Roman"/>
          <w:b w:val="false"/>
          <w:i w:val="false"/>
          <w:color w:val="000000"/>
          <w:sz w:val="28"/>
        </w:rPr>
        <w:t>      10. Мемлекеттік қызмет халыққа қызмет көрсету орталығымен көрсетілмейді.</w:t>
      </w:r>
      <w:r>
        <w:br/>
      </w:r>
      <w:r>
        <w:rPr>
          <w:rFonts w:ascii="Times New Roman"/>
          <w:b w:val="false"/>
          <w:i w:val="false"/>
          <w:color w:val="000000"/>
          <w:sz w:val="28"/>
        </w:rPr>
        <w:t>
      11. Мемлекеттік қызметті портал арқылы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өзінің компьютерінің интернет-браузерінде сақталатын электрондық цифрлық қолтаңба (бұдан әрі-ЭЦҚ) тіркеу куәлігінің көмегімен порталда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1-процесс - көрсетілетін қызметті алушының компьютерінің интернет-браузерінде ЭЦҚ тіркеу куәлігін бекіту, көрсетілетін қызметті алушының электрондық мемлекеттік көрсетілетін қызметті алу үшін порталға парольды енгізу процесі (авторизациялау процесі);</w:t>
      </w:r>
      <w:r>
        <w:br/>
      </w:r>
      <w:r>
        <w:rPr>
          <w:rFonts w:ascii="Times New Roman"/>
          <w:b w:val="false"/>
          <w:i w:val="false"/>
          <w:color w:val="000000"/>
          <w:sz w:val="28"/>
        </w:rPr>
        <w:t>
      3) 1-шарт – порталда жеке сәйкестендіру нөмірі (бұдан әрі – ЖСН) мен бизнес сәйкестендіру нөмірі (бұдан әрі – БСН) арқылы тіркелген көрсетілген қызметті алушы туралы деректердің нақтылығын логин және пароль арқылы тексеру;</w:t>
      </w:r>
      <w:r>
        <w:br/>
      </w: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қалыптастыру;</w:t>
      </w:r>
      <w:r>
        <w:br/>
      </w:r>
      <w:r>
        <w:rPr>
          <w:rFonts w:ascii="Times New Roman"/>
          <w:b w:val="false"/>
          <w:i w:val="false"/>
          <w:color w:val="000000"/>
          <w:sz w:val="28"/>
        </w:rPr>
        <w:t>
      5) 3-процесс – көрсетілетін қызметті алушының осы Регламентте көрсетілген электрондық мемлекеттік көрсетілетін қызметті таңдауы, экранға электрондық қызметті көрсету үшін сұраныстың нысанын шығаруы және көрсетілетін қызметті алушының, оның құрылымы мен үлгі талаптарын ескере отырып, нысанды толтыруы (мәліметтерді енгізуі), сұраныс нысанына қажетті құжаттарды электрондық түрде жалғауы;</w:t>
      </w:r>
      <w:r>
        <w:br/>
      </w:r>
      <w:r>
        <w:rPr>
          <w:rFonts w:ascii="Times New Roman"/>
          <w:b w:val="false"/>
          <w:i w:val="false"/>
          <w:color w:val="000000"/>
          <w:sz w:val="28"/>
        </w:rPr>
        <w:t>
      6) 4-процесс – электрондық мемлекеттік көрсетілетін қызметке ЭҮТШ-та ақы төлеу, одан кейін бұл ақпарат "Е-лицензиялау" мемлекеттік деректер қорының ақпараттық жүйесіне (бұдан әрі - МДҚ АЖ) түседі;</w:t>
      </w:r>
      <w:r>
        <w:br/>
      </w:r>
      <w:r>
        <w:rPr>
          <w:rFonts w:ascii="Times New Roman"/>
          <w:b w:val="false"/>
          <w:i w:val="false"/>
          <w:color w:val="000000"/>
          <w:sz w:val="28"/>
        </w:rPr>
        <w:t>
      7) 2-шарт – "Е-лицензиялау" МДБ АЖ-де электрондық мемлекеттік көрсетілетін қызмет көрсеткені үшін төлем фактісін тексеру;</w:t>
      </w:r>
      <w:r>
        <w:br/>
      </w:r>
      <w:r>
        <w:rPr>
          <w:rFonts w:ascii="Times New Roman"/>
          <w:b w:val="false"/>
          <w:i w:val="false"/>
          <w:color w:val="000000"/>
          <w:sz w:val="28"/>
        </w:rPr>
        <w:t>
      8) 5-процесс –"Е-лицензиялау" МДБ АЖ-да электрондық мемлекеттік қызметтерді көрсеткені үшін төлемнің болмауына байланысты сұратылып отырған электрондық мемлекеттік қызметтен бас тарту туралы хабарлама қалыптастыру;</w:t>
      </w:r>
      <w:r>
        <w:br/>
      </w:r>
      <w:r>
        <w:rPr>
          <w:rFonts w:ascii="Times New Roman"/>
          <w:b w:val="false"/>
          <w:i w:val="false"/>
          <w:color w:val="000000"/>
          <w:sz w:val="28"/>
        </w:rPr>
        <w:t>
      9) 6-процесс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10) 3-шарт – порталда ЭЦҚ тіркеу куәлігінің қолданылу мерзімін және қайтарып алынған (күші жойылған) тіркеу куәліктерінің тізімінде жоқтығын, сондай-ақ сұраныста көрсетілген ЖСН мен БСН және ЭЦҚ тіркеу куәлігінде көрсетілген ЖСН мен БСН арасындағы бірдейлендіру мәліметтерінің сәйкестігін;</w:t>
      </w:r>
      <w:r>
        <w:br/>
      </w: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сұратылып отырған электрондық мемлекеттік көрсетілетін қызметтен бас тарту туралы хабарламаны қалыптастыру;</w:t>
      </w:r>
      <w:r>
        <w:br/>
      </w:r>
      <w:r>
        <w:rPr>
          <w:rFonts w:ascii="Times New Roman"/>
          <w:b w:val="false"/>
          <w:i w:val="false"/>
          <w:color w:val="000000"/>
          <w:sz w:val="28"/>
        </w:rPr>
        <w:t>
      12) 8-процесс – көрсетілетін қызметті алушының ЭЦҚ арқылы электрондық мемлекеттік қызмет көрсетуге сұраудың толтырылған (енгізілген деректер) нысанын куәландыру (қол қою);</w:t>
      </w:r>
      <w:r>
        <w:br/>
      </w:r>
      <w:r>
        <w:rPr>
          <w:rFonts w:ascii="Times New Roman"/>
          <w:b w:val="false"/>
          <w:i w:val="false"/>
          <w:color w:val="000000"/>
          <w:sz w:val="28"/>
        </w:rPr>
        <w:t>
      13) 9-процесс – "Е-лицензиялау" МДБ АЖ-да электрондық құжатты (көрсетілетін қызметті алушының сұранысын) тіркеу және "Е-лицензиялау" МДБ АЖ-да сұрауды өңдеу;</w:t>
      </w:r>
      <w:r>
        <w:br/>
      </w:r>
      <w:r>
        <w:rPr>
          <w:rFonts w:ascii="Times New Roman"/>
          <w:b w:val="false"/>
          <w:i w:val="false"/>
          <w:color w:val="000000"/>
          <w:sz w:val="28"/>
        </w:rPr>
        <w:t>
      14) 4-шарт – көрсетілетін қызметті берушінің көрсетілетін қызметті алушының біліктілік талаптарына және электрондық мемлекеттік қызметті көрсетуге арналған негіздемелерге сәйкестігін тексеруі;</w:t>
      </w:r>
      <w:r>
        <w:br/>
      </w:r>
      <w:r>
        <w:rPr>
          <w:rFonts w:ascii="Times New Roman"/>
          <w:b w:val="false"/>
          <w:i w:val="false"/>
          <w:color w:val="000000"/>
          <w:sz w:val="28"/>
        </w:rPr>
        <w:t>
      15) 10-процесс – "Е лицензиялау" МДҚ АЖ-да көрсетілетін қызметті алушының мәліметтерінде кемшіліктердің болуына байланысты сұрау салынған электрондық мемлекеттік қызметті көрсетуден бас тарту туралы хабарлама қалыптастырылады;</w:t>
      </w:r>
      <w:r>
        <w:br/>
      </w:r>
      <w:r>
        <w:rPr>
          <w:rFonts w:ascii="Times New Roman"/>
          <w:b w:val="false"/>
          <w:i w:val="false"/>
          <w:color w:val="000000"/>
          <w:sz w:val="28"/>
        </w:rPr>
        <w:t>
      16) 11-процесс – көрсетілетін қызметті алушының порталда қалыптастырылған электрондық мемлекеттік қызмет нәтижесін (электрондық лицензия) алуы.</w:t>
      </w:r>
      <w:r>
        <w:br/>
      </w:r>
      <w:r>
        <w:rPr>
          <w:rFonts w:ascii="Times New Roman"/>
          <w:b w:val="false"/>
          <w:i w:val="false"/>
          <w:color w:val="000000"/>
          <w:sz w:val="28"/>
        </w:rPr>
        <w:t xml:space="preserve">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12. Портал арқылы жүгінген кезде көрсетілетін қызметті алушының "жеке кабинетінде" мемлекеттік көрсетілетін қызмет нәтижесін алу күні мен уақыты көрсетілген мемлекеттік қызметті көрсетуге арналған сұратудың қабылданғаны туралы мәлімет көрсетіледі.</w:t>
      </w:r>
      <w:r>
        <w:br/>
      </w:r>
      <w:r>
        <w:rPr>
          <w:rFonts w:ascii="Times New Roman"/>
          <w:b w:val="false"/>
          <w:i w:val="false"/>
          <w:color w:val="000000"/>
          <w:sz w:val="28"/>
        </w:rPr>
        <w:t>
      13. Мемлекеттік қызметті көрсету нәтижесі көрсетілетін қызметті берушінің уәкілетті тұлғасының ЭЦҚ-мен куәландырылған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xml:space="preserve">
      14.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лицензия және</w:t>
      </w:r>
      <w:r>
        <w:br/>
      </w:r>
      <w:r>
        <w:rPr>
          <w:rFonts w:ascii="Times New Roman"/>
          <w:b/>
          <w:i w:val="false"/>
          <w:color w:val="000000"/>
        </w:rPr>
        <w:t>(немесе) лицензияға қосымша беру рәсімдерінің</w:t>
      </w:r>
      <w:r>
        <w:br/>
      </w:r>
      <w:r>
        <w:rPr>
          <w:rFonts w:ascii="Times New Roman"/>
          <w:b/>
          <w:i w:val="false"/>
          <w:color w:val="000000"/>
        </w:rPr>
        <w:t>(іс-қимылдардың) реттілігін сипаттаудың</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692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лицензияның және (немесе)</w:t>
      </w:r>
      <w:r>
        <w:br/>
      </w:r>
      <w:r>
        <w:rPr>
          <w:rFonts w:ascii="Times New Roman"/>
          <w:b/>
          <w:i w:val="false"/>
          <w:color w:val="000000"/>
        </w:rPr>
        <w:t>лицензияға қосымшаның телнұсқасын беру рәсімдерінің</w:t>
      </w:r>
      <w:r>
        <w:br/>
      </w:r>
      <w:r>
        <w:rPr>
          <w:rFonts w:ascii="Times New Roman"/>
          <w:b/>
          <w:i w:val="false"/>
          <w:color w:val="000000"/>
        </w:rPr>
        <w:t>(іс-қимылдардың) реттілігін сипаттаудың</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453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453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"Фармацевтикалық қызметке лицензия беру, қайта ресімдеу,</w:t>
      </w:r>
      <w:r>
        <w:br/>
      </w:r>
      <w:r>
        <w:rPr>
          <w:rFonts w:ascii="Times New Roman"/>
          <w:b/>
          <w:i w:val="false"/>
          <w:color w:val="000000"/>
        </w:rPr>
        <w:t>лицензияның телнұсқасын беру" мемлекеттік қызметін</w:t>
      </w:r>
      <w:r>
        <w:br/>
      </w:r>
      <w:r>
        <w:rPr>
          <w:rFonts w:ascii="Times New Roman"/>
          <w:b/>
          <w:i w:val="false"/>
          <w:color w:val="000000"/>
        </w:rPr>
        <w:t>көрсетудің лицензия және (немесе) лицензияға</w:t>
      </w:r>
      <w:r>
        <w:br/>
      </w:r>
      <w:r>
        <w:rPr>
          <w:rFonts w:ascii="Times New Roman"/>
          <w:b/>
          <w:i w:val="false"/>
          <w:color w:val="000000"/>
        </w:rPr>
        <w:t>қосымша беру бизнес-процестерінің</w:t>
      </w:r>
      <w:r>
        <w:br/>
      </w:r>
      <w:r>
        <w:rPr>
          <w:rFonts w:ascii="Times New Roman"/>
          <w:b/>
          <w:i w:val="false"/>
          <w:color w:val="000000"/>
        </w:rPr>
        <w:t>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151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151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"Фармацевтикалық қызметке лицензия беру, қайта ресімдеу,</w:t>
      </w:r>
      <w:r>
        <w:br/>
      </w:r>
      <w:r>
        <w:rPr>
          <w:rFonts w:ascii="Times New Roman"/>
          <w:b/>
          <w:i w:val="false"/>
          <w:color w:val="000000"/>
        </w:rPr>
        <w:t>лицензияның телнұсқасын беру" мемлекеттік қызметін</w:t>
      </w:r>
      <w:r>
        <w:br/>
      </w:r>
      <w:r>
        <w:rPr>
          <w:rFonts w:ascii="Times New Roman"/>
          <w:b/>
          <w:i w:val="false"/>
          <w:color w:val="000000"/>
        </w:rPr>
        <w:t>көрсетудің лицензия және (немесе) лицензияға</w:t>
      </w:r>
      <w:r>
        <w:br/>
      </w:r>
      <w:r>
        <w:rPr>
          <w:rFonts w:ascii="Times New Roman"/>
          <w:b/>
          <w:i w:val="false"/>
          <w:color w:val="000000"/>
        </w:rPr>
        <w:t>қосымшаның телнұсқасын беру</w:t>
      </w:r>
      <w:r>
        <w:br/>
      </w:r>
      <w:r>
        <w:rPr>
          <w:rFonts w:ascii="Times New Roman"/>
          <w:b/>
          <w:i w:val="false"/>
          <w:color w:val="000000"/>
        </w:rPr>
        <w:t>бизнес-процестерінің</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040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қызметке</w:t>
            </w:r>
            <w:r>
              <w:br/>
            </w:r>
            <w:r>
              <w:rPr>
                <w:rFonts w:ascii="Times New Roman"/>
                <w:b w:val="false"/>
                <w:i w:val="false"/>
                <w:color w:val="000000"/>
                <w:sz w:val="20"/>
              </w:rPr>
              <w:t>лицензия беру, қайта ресімдеу,</w:t>
            </w:r>
            <w:r>
              <w:br/>
            </w:r>
            <w:r>
              <w:rPr>
                <w:rFonts w:ascii="Times New Roman"/>
                <w:b w:val="false"/>
                <w:i w:val="false"/>
                <w:color w:val="000000"/>
                <w:sz w:val="20"/>
              </w:rPr>
              <w:t>лицензияның телнұсқасын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Портал арқылы мемлекеттік көрсетілетін</w:t>
      </w:r>
      <w:r>
        <w:br/>
      </w:r>
      <w:r>
        <w:rPr>
          <w:rFonts w:ascii="Times New Roman"/>
          <w:b/>
          <w:i w:val="false"/>
          <w:color w:val="000000"/>
        </w:rPr>
        <w:t>қызметті көрсету кезіндегі функционалды</w:t>
      </w:r>
      <w:r>
        <w:br/>
      </w:r>
      <w:r>
        <w:rPr>
          <w:rFonts w:ascii="Times New Roman"/>
          <w:b/>
          <w:i w:val="false"/>
          <w:color w:val="000000"/>
        </w:rPr>
        <w:t>өзара іс-қимылдың</w:t>
      </w:r>
      <w:r>
        <w:br/>
      </w:r>
      <w:r>
        <w:rPr>
          <w:rFonts w:ascii="Times New Roman"/>
          <w:b/>
          <w:i w:val="false"/>
          <w:color w:val="000000"/>
        </w:rPr>
        <w:t>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қыркүйектегі № 260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 бекітілді</w:t>
            </w:r>
          </w:p>
        </w:tc>
      </w:tr>
    </w:tbl>
    <w:bookmarkStart w:name="z18" w:id="4"/>
    <w:p>
      <w:pPr>
        <w:spacing w:after="0"/>
        <w:ind w:left="0"/>
        <w:jc w:val="left"/>
      </w:pPr>
      <w:r>
        <w:rPr>
          <w:rFonts w:ascii="Times New Roman"/>
          <w:b/>
          <w:i w:val="false"/>
          <w:color w:val="000000"/>
        </w:rPr>
        <w:t xml:space="preserve"> "Денсаулық сақтау саласындағы есірткі құралдарының,</w:t>
      </w:r>
      <w:r>
        <w:br/>
      </w:r>
      <w:r>
        <w:rPr>
          <w:rFonts w:ascii="Times New Roman"/>
          <w:b/>
          <w:i w:val="false"/>
          <w:color w:val="000000"/>
        </w:rPr>
        <w:t>психотроптық заттар мен прекурсорлардың айналымына</w:t>
      </w:r>
      <w:r>
        <w:br/>
      </w:r>
      <w:r>
        <w:rPr>
          <w:rFonts w:ascii="Times New Roman"/>
          <w:b/>
          <w:i w:val="false"/>
          <w:color w:val="000000"/>
        </w:rPr>
        <w:t>байланысты қызметке лицензиялар беру, қайта ресімдеу,</w:t>
      </w:r>
      <w:r>
        <w:br/>
      </w:r>
      <w:r>
        <w:rPr>
          <w:rFonts w:ascii="Times New Roman"/>
          <w:b/>
          <w:i w:val="false"/>
          <w:color w:val="000000"/>
        </w:rPr>
        <w:t>лицензияның телнұсқаларын беру"</w:t>
      </w:r>
      <w:r>
        <w:br/>
      </w:r>
      <w:r>
        <w:rPr>
          <w:rFonts w:ascii="Times New Roman"/>
          <w:b/>
          <w:i w:val="false"/>
          <w:color w:val="000000"/>
        </w:rPr>
        <w:t>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1.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(бұдан әрі – мемлекеттік көрсетілетін қызмет).</w:t>
      </w:r>
      <w:r>
        <w:br/>
      </w:r>
      <w:r>
        <w:rPr>
          <w:rFonts w:ascii="Times New Roman"/>
          <w:b w:val="false"/>
          <w:i w:val="false"/>
          <w:color w:val="000000"/>
          <w:sz w:val="28"/>
        </w:rPr>
        <w:t xml:space="preserve">
      Мемлекеттік көрсетілетін қызмет Орал қаласы, Достық-Дружба даңғылы, 201 үй мекенжайында орналасқан "Батыс Қазақстан облысының денсаулық сақтау басқармасы" мемлекеттік мекемесімен (бұдан әрі – көрсетілетін қызметті беруші), www.egov.kz "электрондық үкімет" веб-порталы (бұдан әрі – портал), сондай-ақ Қазақстан Республикасы Көлік және коммуникация министрлігі Мемлекеттік көрсетілетін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Батыс Қазақстан облысы бойынша филиалы (бұдан әрі – ХҚО) арқылы Қазақстан Республикасы Үкіметінің 2014 жылғы 24 ақпандағы № 142 "Фармацевтикалық қызмет саласындағы мемлекеттік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қызмет стандартының негізінде көрсетіледі (бұдан әрі - Стандарт).</w:t>
      </w:r>
      <w:r>
        <w:br/>
      </w:r>
      <w:r>
        <w:rPr>
          <w:rFonts w:ascii="Times New Roman"/>
          <w:b w:val="false"/>
          <w:i w:val="false"/>
          <w:color w:val="000000"/>
          <w:sz w:val="28"/>
        </w:rPr>
        <w:t>
      2. Мемлекеттік көрсетілетін қызмет заңды тұлғаларға (бұдан әрі – көрсетілетін қызметті алушы) ақылы негізде көрсетіледі.</w:t>
      </w:r>
      <w:r>
        <w:br/>
      </w:r>
      <w:r>
        <w:rPr>
          <w:rFonts w:ascii="Times New Roman"/>
          <w:b w:val="false"/>
          <w:i w:val="false"/>
          <w:color w:val="000000"/>
          <w:sz w:val="28"/>
        </w:rPr>
        <w:t>
      Мемлекеттік қызметті көрсету кезінде көрсетілетін қызметті алушы Қазақстан Республикасының Салық кодексіне сәйкес көрсетілетін қызметті алушының орналасқан жері бойынша бюджетке қызметпен айналысу құқығы үшін лицензиялық алым төлейді:</w:t>
      </w:r>
      <w:r>
        <w:br/>
      </w:r>
      <w:r>
        <w:rPr>
          <w:rFonts w:ascii="Times New Roman"/>
          <w:b w:val="false"/>
          <w:i w:val="false"/>
          <w:color w:val="000000"/>
          <w:sz w:val="28"/>
        </w:rPr>
        <w:t>
      1) денсаулық сақтау саласындағы есірткі құралдарының, психотроптық заттар мен прекурсорлардың айналымына байланысты қызметке лицензия беру кезінде жиырма айлық есептік көрсеткішті (бұдан әрі – АЕК) құрайды;</w:t>
      </w:r>
      <w:r>
        <w:br/>
      </w:r>
      <w:r>
        <w:rPr>
          <w:rFonts w:ascii="Times New Roman"/>
          <w:b w:val="false"/>
          <w:i w:val="false"/>
          <w:color w:val="000000"/>
          <w:sz w:val="28"/>
        </w:rPr>
        <w:t>
      2) лицензияны қайта ресімдеу үшін лицензияны беру кезіндегі мөлшерлеменің 10 (он) пайызын құрайды, бірақ 4 (төрт) АЕК-дан артық емес;</w:t>
      </w:r>
      <w:r>
        <w:br/>
      </w:r>
      <w:r>
        <w:rPr>
          <w:rFonts w:ascii="Times New Roman"/>
          <w:b w:val="false"/>
          <w:i w:val="false"/>
          <w:color w:val="000000"/>
          <w:sz w:val="28"/>
        </w:rPr>
        <w:t>
      3) лицензияның телнұсқасын беру үшін лицензияны беру кезіндегі мөлшерлеменің 100 (жүз) пайызын құрайды.</w:t>
      </w:r>
      <w:r>
        <w:br/>
      </w: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ақшалай және қолма-қол ақшасыз нысанда жүзеге асырылады.</w:t>
      </w:r>
      <w:r>
        <w:br/>
      </w:r>
      <w:r>
        <w:rPr>
          <w:rFonts w:ascii="Times New Roman"/>
          <w:b w:val="false"/>
          <w:i w:val="false"/>
          <w:color w:val="000000"/>
          <w:sz w:val="28"/>
        </w:rPr>
        <w:t>
      Мемлекеттік көрсетілетін қызметті алуға электрондық сұрау салу портал арқылы берілген жағдайда, төлем "электрондық үкіметтің" төлем шлюзі (бұдан әрі – ЭҮТШ) немесе екінші деңгейдегі банктер арқылы жүзеге асырылуы мүмкін.</w:t>
      </w:r>
      <w:r>
        <w:br/>
      </w:r>
      <w:r>
        <w:rPr>
          <w:rFonts w:ascii="Times New Roman"/>
          <w:b w:val="false"/>
          <w:i w:val="false"/>
          <w:color w:val="000000"/>
          <w:sz w:val="28"/>
        </w:rPr>
        <w:t>
      3. Мемлекеттік қызмет көрсетудің нысаны: электрондық (ішінара автоматтандырылған) және (немесе) қағаз түрінде.</w:t>
      </w:r>
      <w:r>
        <w:br/>
      </w:r>
      <w:r>
        <w:rPr>
          <w:rFonts w:ascii="Times New Roman"/>
          <w:b w:val="false"/>
          <w:i w:val="false"/>
          <w:color w:val="000000"/>
          <w:sz w:val="28"/>
        </w:rPr>
        <w:t>
      4. Мемлекеттік қызмет көрсетудің нәтижесі –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және (немесе) лицензияға қосымшаның телнұсқасы немесе бас тарту туралы дәлелді жауап (бұдан әрі – бас тарту туралы дәлелді жауап) болып табылады.</w:t>
      </w:r>
      <w:r>
        <w:br/>
      </w:r>
      <w:r>
        <w:rPr>
          <w:rFonts w:ascii="Times New Roman"/>
          <w:b w:val="false"/>
          <w:i w:val="false"/>
          <w:color w:val="000000"/>
          <w:sz w:val="28"/>
        </w:rPr>
        <w:t>
      Көрсетілетін қызметті алушы лицензияны қағаз жеткізгіште алу үшін жүгінген жағдайда, лицензия басып шығарылады және көрсетілетін қызметті беруші басшысының мөрімен және қолымен расталады.</w:t>
      </w:r>
      <w:r>
        <w:br/>
      </w:r>
      <w:r>
        <w:rPr>
          <w:rFonts w:ascii="Times New Roman"/>
          <w:b w:val="false"/>
          <w:i w:val="false"/>
          <w:color w:val="000000"/>
          <w:sz w:val="28"/>
        </w:rPr>
        <w:t>
</w:t>
      </w:r>
    </w:p>
    <w:bookmarkStart w:name="z19" w:id="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 берушінің құрылымдық бөлімшелерінің</w:t>
      </w:r>
      <w:r>
        <w:br/>
      </w:r>
      <w:r>
        <w:rPr>
          <w:rFonts w:ascii="Times New Roman"/>
          <w:b/>
          <w:i w:val="false"/>
          <w:color w:val="000000"/>
        </w:rPr>
        <w:t>(қызметкерлерінің) іс-қимыл тәртібін сипаттау</w:t>
      </w:r>
    </w:p>
    <w:bookmarkEnd w:id="5"/>
    <w:p>
      <w:pPr>
        <w:spacing w:after="0"/>
        <w:ind w:left="0"/>
        <w:jc w:val="left"/>
      </w:pPr>
      <w:r>
        <w:rPr>
          <w:rFonts w:ascii="Times New Roman"/>
          <w:b w:val="false"/>
          <w:i w:val="false"/>
          <w:color w:val="000000"/>
          <w:sz w:val="28"/>
        </w:rPr>
        <w:t>      5. Мемлекеттік қызмет көрсету бойынша рәсімді (іс-қимылдар) бастауға:</w:t>
      </w:r>
      <w:r>
        <w:br/>
      </w:r>
      <w:r>
        <w:rPr>
          <w:rFonts w:ascii="Times New Roman"/>
          <w:b w:val="false"/>
          <w:i w:val="false"/>
          <w:color w:val="000000"/>
          <w:sz w:val="28"/>
        </w:rPr>
        <w:t>
      мемлекеттік көрсетілетін қызметті берушіге жүгінгенде өтініштің;</w:t>
      </w:r>
      <w:r>
        <w:br/>
      </w:r>
      <w:r>
        <w:rPr>
          <w:rFonts w:ascii="Times New Roman"/>
          <w:b w:val="false"/>
          <w:i w:val="false"/>
          <w:color w:val="000000"/>
          <w:sz w:val="28"/>
        </w:rPr>
        <w:t xml:space="preserve">
      ХҚО жүгінген кезде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өтініштің болуы;</w:t>
      </w:r>
      <w:r>
        <w:br/>
      </w:r>
      <w:r>
        <w:rPr>
          <w:rFonts w:ascii="Times New Roman"/>
          <w:b w:val="false"/>
          <w:i w:val="false"/>
          <w:color w:val="000000"/>
          <w:sz w:val="28"/>
        </w:rPr>
        <w:t>
      портал арқылы жүгінген жағдайда электрондық сұраныс негіз болып табылады.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лицензияны және (немесе) лицензияға қосымшаны беру, лицензияны және (немесе) лицензияға қосымшаны қайта ресімдеу кезінде:</w:t>
      </w:r>
      <w:r>
        <w:br/>
      </w:r>
      <w:r>
        <w:rPr>
          <w:rFonts w:ascii="Times New Roman"/>
          <w:b w:val="false"/>
          <w:i w:val="false"/>
          <w:color w:val="000000"/>
          <w:sz w:val="28"/>
        </w:rPr>
        <w:t xml:space="preserve">
      1) көрсетілетін қызметті алушы көрсетілетін қызметті берушінің кеңсе қызметкеріне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2) көрсетілетін қызметті берушінің кеңсе қызметкері құжаттар тапсырылған кезеңнен бастап, 15 (он бес) минут ішінде қабылдау, тіркеу жұмыстарын жүргізеді және құжаттарды көрсетілетін қызметті берушінің басшысына бұрыштама қоюға жолдайды;</w:t>
      </w:r>
      <w:r>
        <w:br/>
      </w:r>
      <w:r>
        <w:rPr>
          <w:rFonts w:ascii="Times New Roman"/>
          <w:b w:val="false"/>
          <w:i w:val="false"/>
          <w:color w:val="000000"/>
          <w:sz w:val="28"/>
        </w:rPr>
        <w:t>
      3) көрсетілетін қызметті берушінің басшысы 3 (үш) сағат ішінде құжаттармен танысып, көрсетілетін қызметті берушінің жауапты орындаушысын тағайындайды және құжаттарды жолдайды;</w:t>
      </w:r>
      <w:r>
        <w:br/>
      </w:r>
      <w:r>
        <w:rPr>
          <w:rFonts w:ascii="Times New Roman"/>
          <w:b w:val="false"/>
          <w:i w:val="false"/>
          <w:color w:val="000000"/>
          <w:sz w:val="28"/>
        </w:rPr>
        <w:t>
      4) көрсетілетін қызметті берушінің жауапты орындаушысы келіп түскен құжаттарды қарайды, көрсетілетін қызметті алушыға лицензияны және (немесе) лицензияға қосымшаны беру кезінде – 5 (бес) жұмыс күні, лицензияны және (немесе) лицензияға қосымшаны қайта ресімдеу кезінде – 2 (екі) жұмыс күні немесе дәлелді бас тартуды дайындайды және көрсетілетін қызметті берушінің басшысына құжаттарды қол қоюға жолдайды;</w:t>
      </w:r>
      <w:r>
        <w:br/>
      </w:r>
      <w:r>
        <w:rPr>
          <w:rFonts w:ascii="Times New Roman"/>
          <w:b w:val="false"/>
          <w:i w:val="false"/>
          <w:color w:val="000000"/>
          <w:sz w:val="28"/>
        </w:rPr>
        <w:t>
      5) көрсетілетін қызмет беруішінің басшысы 3 (үш) сағат ішінде лицензияны және (немесе) лицензияға қосымшаны, лицензияны және (немесе) лицензияға қосымшаны қайта ресімдеу немесе бас тарту туралы дәлелді жауапқа қолын қояды және көрсетілетін қызметті берушінің кеңсе қызметкеріне жолдайды;</w:t>
      </w:r>
      <w:r>
        <w:br/>
      </w:r>
      <w:r>
        <w:rPr>
          <w:rFonts w:ascii="Times New Roman"/>
          <w:b w:val="false"/>
          <w:i w:val="false"/>
          <w:color w:val="000000"/>
          <w:sz w:val="28"/>
        </w:rPr>
        <w:t>
      6) көрсетілетін қызметті берушінің кеңсе қызметкері 15 (он бес) минут ішінде дайын құжатарды тіркеуден өткізеді және көрсетілетін қызметті алушыға дайын құжаттарды береді;</w:t>
      </w:r>
      <w:r>
        <w:br/>
      </w:r>
      <w:r>
        <w:rPr>
          <w:rFonts w:ascii="Times New Roman"/>
          <w:b w:val="false"/>
          <w:i w:val="false"/>
          <w:color w:val="000000"/>
          <w:sz w:val="28"/>
        </w:rPr>
        <w:t>
      лицензияның және (немесе) лицензияға қосымшаның телнұсқасын беру кезінде:</w:t>
      </w:r>
      <w:r>
        <w:br/>
      </w:r>
      <w:r>
        <w:rPr>
          <w:rFonts w:ascii="Times New Roman"/>
          <w:b w:val="false"/>
          <w:i w:val="false"/>
          <w:color w:val="000000"/>
          <w:sz w:val="28"/>
        </w:rPr>
        <w:t xml:space="preserve">
      1) көрсетілетін қызметті алушы қызмет көрсетушінің кеңсе бөлімі қызметкеріне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тапсырады;</w:t>
      </w:r>
      <w:r>
        <w:br/>
      </w:r>
      <w:r>
        <w:rPr>
          <w:rFonts w:ascii="Times New Roman"/>
          <w:b w:val="false"/>
          <w:i w:val="false"/>
          <w:color w:val="000000"/>
          <w:sz w:val="28"/>
        </w:rPr>
        <w:t>
      2) қызмет көрсетушінің кеңсе бөлімі қызметкері құжаттар тапсырылған кезден бастап, 15 (он бес) минут ішінде қабылдау, тіркеу жұмыстарын жүргізеді, құжаттарды көрсетілетін қызметті берушінің басшысына бұрыштама қоюға жолдайды;</w:t>
      </w:r>
      <w:r>
        <w:br/>
      </w:r>
      <w:r>
        <w:rPr>
          <w:rFonts w:ascii="Times New Roman"/>
          <w:b w:val="false"/>
          <w:i w:val="false"/>
          <w:color w:val="000000"/>
          <w:sz w:val="28"/>
        </w:rPr>
        <w:t>
      3) көрсетілетін қызметті берушінің басшысы 2 (екі) сағат ішінде құжаттармен танысады және көрсетілетін қызметті берушінің жауапты орындаушысын тағайындайды;</w:t>
      </w:r>
      <w:r>
        <w:br/>
      </w:r>
      <w:r>
        <w:rPr>
          <w:rFonts w:ascii="Times New Roman"/>
          <w:b w:val="false"/>
          <w:i w:val="false"/>
          <w:color w:val="000000"/>
          <w:sz w:val="28"/>
        </w:rPr>
        <w:t>
      4) көрсетілетін қызметті берушінің жауапты орындаушысы келіп түскен құжаттарды 2 (екі) сағат ішінде қарайды, қызмет алушыға лицензияның және (немесе) лицензияға қосымшаның телнұсқасын немесе дәлелді бас тартуды дайындайды және көрсетілетін қызметті берушінің басшысына қол қоюға жолдайды;</w:t>
      </w:r>
      <w:r>
        <w:br/>
      </w:r>
      <w:r>
        <w:rPr>
          <w:rFonts w:ascii="Times New Roman"/>
          <w:b w:val="false"/>
          <w:i w:val="false"/>
          <w:color w:val="000000"/>
          <w:sz w:val="28"/>
        </w:rPr>
        <w:t>
      5) көрсетілетін қызметті берушінің басшысы 2 (екі) сағат ішінде лицензияның және (немесе) лицензияға қосымшаның телнұсқасына қол қояды және көрсетілетін қызметті берушінің кеңсе қызметкеріне жолдайды;</w:t>
      </w:r>
      <w:r>
        <w:br/>
      </w:r>
      <w:r>
        <w:rPr>
          <w:rFonts w:ascii="Times New Roman"/>
          <w:b w:val="false"/>
          <w:i w:val="false"/>
          <w:color w:val="000000"/>
          <w:sz w:val="28"/>
        </w:rPr>
        <w:t>
      6) көрсетілетін қызметті берушінің кеңсе қызметкері 15 (он бес) минут ішінде дайын құжатарды тіркеуден өткізеді және көрсетілетін қызметті алушыға береді.</w:t>
      </w:r>
      <w:r>
        <w:br/>
      </w:r>
      <w:r>
        <w:rPr>
          <w:rFonts w:ascii="Times New Roman"/>
          <w:b w:val="false"/>
          <w:i w:val="false"/>
          <w:color w:val="000000"/>
          <w:sz w:val="28"/>
        </w:rPr>
        <w:t>
      7. Келесі рәсімнің (іс-қимылдың) басталуына негіз болған мемлекеттік қызмет көрсету рәсімі (іс-қимылы) нәтижесі:</w:t>
      </w:r>
      <w:r>
        <w:br/>
      </w:r>
      <w:r>
        <w:rPr>
          <w:rFonts w:ascii="Times New Roman"/>
          <w:b w:val="false"/>
          <w:i w:val="false"/>
          <w:color w:val="000000"/>
          <w:sz w:val="28"/>
        </w:rPr>
        <w:t>
      1) көрсетілетін қызметті алушыдан құжаттарын қабылдау және көрсетілетін қызметті берушінің басшысына жолдау;</w:t>
      </w:r>
      <w:r>
        <w:br/>
      </w:r>
      <w:r>
        <w:rPr>
          <w:rFonts w:ascii="Times New Roman"/>
          <w:b w:val="false"/>
          <w:i w:val="false"/>
          <w:color w:val="000000"/>
          <w:sz w:val="28"/>
        </w:rPr>
        <w:t>
      2) көрсетілетін қызметті берушінің басшысының мемлекеттік қызметті беру үшін көрсетілетін қызметті берушінің жауапты орындаушысын анықтап, көрсетілетін қызметті алушының құжаттарын жолдауы;</w:t>
      </w:r>
      <w:r>
        <w:br/>
      </w:r>
      <w:r>
        <w:rPr>
          <w:rFonts w:ascii="Times New Roman"/>
          <w:b w:val="false"/>
          <w:i w:val="false"/>
          <w:color w:val="000000"/>
          <w:sz w:val="28"/>
        </w:rPr>
        <w:t>
      3) көрсетілетін қызметті берушінің жауапты орындаушысының лицензияны және (немесе) лицензияға қосымшаны, лицензияны және (немесе) лицензияға қосымшаны қайта ресімдеу немесе дәлелді бас тартуды дайындауы;</w:t>
      </w:r>
      <w:r>
        <w:br/>
      </w:r>
      <w:r>
        <w:rPr>
          <w:rFonts w:ascii="Times New Roman"/>
          <w:b w:val="false"/>
          <w:i w:val="false"/>
          <w:color w:val="000000"/>
          <w:sz w:val="28"/>
        </w:rPr>
        <w:t>
      4) көрсетілетін қызметті берушінің басшысының лицензияға және (немесе) лицензияға қосымшаға, лицензияны және (немесе) лицензияға қосымшаны қайта ресімдеуге немесе дәлелді бас тартуға қол қоюы;</w:t>
      </w:r>
      <w:r>
        <w:br/>
      </w:r>
      <w:r>
        <w:rPr>
          <w:rFonts w:ascii="Times New Roman"/>
          <w:b w:val="false"/>
          <w:i w:val="false"/>
          <w:color w:val="000000"/>
          <w:sz w:val="28"/>
        </w:rPr>
        <w:t>
      5) көрсетілетін қызметті берушінің кеңсе қызметкері дайын құжатарды көрсетілетін қызметті алушыға беруі.</w:t>
      </w:r>
      <w:r>
        <w:br/>
      </w:r>
      <w:r>
        <w:rPr>
          <w:rFonts w:ascii="Times New Roman"/>
          <w:b w:val="false"/>
          <w:i w:val="false"/>
          <w:color w:val="000000"/>
          <w:sz w:val="28"/>
        </w:rPr>
        <w:t>
</w:t>
      </w:r>
    </w:p>
    <w:bookmarkStart w:name="z20" w:id="6"/>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
    <w:p>
      <w:pPr>
        <w:spacing w:after="0"/>
        <w:ind w:left="0"/>
        <w:jc w:val="left"/>
      </w:pPr>
      <w:r>
        <w:rPr>
          <w:rFonts w:ascii="Times New Roman"/>
          <w:b w:val="false"/>
          <w:i w:val="false"/>
          <w:color w:val="000000"/>
          <w:sz w:val="28"/>
        </w:rPr>
        <w:t>      8.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xml:space="preserve">
      9. Әрбір рәсімнің (іс-қимылдың) ұзақтығын көрсете отырып, құрылымдық бөлімшелер (қызметкерлер) арасындағы рәсімдердің (іс-қимылдардың) реттілігін сипаттау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регламентінің (бұдан әрі - Регламент)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xml:space="preserve">
      10. Көрсетілетін қызметті берушінің құрылымдық бөлімшелері (қызметкерлері) арасындағы рәсімдердің (іс-қимылдардың) реттілігін сипаттау осы Регламентінің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4-қосымшасына</w:t>
      </w:r>
      <w:r>
        <w:rPr>
          <w:rFonts w:ascii="Times New Roman"/>
          <w:b w:val="false"/>
          <w:i w:val="false"/>
          <w:color w:val="000000"/>
          <w:sz w:val="28"/>
        </w:rPr>
        <w:t xml:space="preserve"> сәйкес бизнесс-процесстерінің анықтамалығында көрсетіледі.</w:t>
      </w:r>
      <w:r>
        <w:br/>
      </w:r>
      <w:r>
        <w:rPr>
          <w:rFonts w:ascii="Times New Roman"/>
          <w:b w:val="false"/>
          <w:i w:val="false"/>
          <w:color w:val="000000"/>
          <w:sz w:val="28"/>
        </w:rPr>
        <w:t>
</w:t>
      </w:r>
    </w:p>
    <w:bookmarkStart w:name="z21" w:id="7"/>
    <w:p>
      <w:pPr>
        <w:spacing w:after="0"/>
        <w:ind w:left="0"/>
        <w:jc w:val="left"/>
      </w:pPr>
      <w:r>
        <w:rPr>
          <w:rFonts w:ascii="Times New Roman"/>
          <w:b/>
          <w:i w:val="false"/>
          <w:color w:val="000000"/>
        </w:rPr>
        <w:t xml:space="preserve"> 4. ХҚО және (немесе) өзге де көрсетілетін қызметті</w:t>
      </w:r>
      <w:r>
        <w:br/>
      </w:r>
      <w:r>
        <w:rPr>
          <w:rFonts w:ascii="Times New Roman"/>
          <w:b/>
          <w:i w:val="false"/>
          <w:color w:val="000000"/>
        </w:rPr>
        <w:t>берушілермен өзара іс-қимыл тәртібін, сондай-ақ</w:t>
      </w:r>
      <w:r>
        <w:br/>
      </w:r>
      <w:r>
        <w:rPr>
          <w:rFonts w:ascii="Times New Roman"/>
          <w:b/>
          <w:i w:val="false"/>
          <w:color w:val="000000"/>
        </w:rPr>
        <w:t>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7"/>
    <w:p>
      <w:pPr>
        <w:spacing w:after="0"/>
        <w:ind w:left="0"/>
        <w:jc w:val="left"/>
      </w:pPr>
      <w:r>
        <w:rPr>
          <w:rFonts w:ascii="Times New Roman"/>
          <w:b w:val="false"/>
          <w:i w:val="false"/>
          <w:color w:val="000000"/>
          <w:sz w:val="28"/>
        </w:rPr>
        <w:t>      11. ХҚО-ға және (немесе) өзге де көрсетілетін қызметті берушілерге жүгіну тәртібін сипаттау, көрсетілетін қызметті алушының өтінішін өңдеу ұзақтығы:</w:t>
      </w:r>
      <w:r>
        <w:br/>
      </w:r>
      <w:r>
        <w:rPr>
          <w:rFonts w:ascii="Times New Roman"/>
          <w:b w:val="false"/>
          <w:i w:val="false"/>
          <w:color w:val="000000"/>
          <w:sz w:val="28"/>
        </w:rPr>
        <w:t>
      1) 1-процесс – ХҚО қызметкерінің мемлекеттік қызметті көрсету үшін "Е лицензиялау" мемлекеттік деректер қоры ақпараттық жүйесіне (бұдан әрі – "Е лицензиялау" МДҚ АЖ) логинді және парольді енгізуі (авторизациялау процесі) (1 минут);</w:t>
      </w:r>
      <w:r>
        <w:br/>
      </w:r>
      <w:r>
        <w:rPr>
          <w:rFonts w:ascii="Times New Roman"/>
          <w:b w:val="false"/>
          <w:i w:val="false"/>
          <w:color w:val="000000"/>
          <w:sz w:val="28"/>
        </w:rPr>
        <w:t>
      2) 2-процесс – ХҚО қызметкерінің осы Регламентте көрсетілген мемлекеттік қызметті таңдауы, экранға мемлекеттік қызметті көрсету үшін сұраныс нысаны шығаруы және ХҚО қызметкерінің көрсетілетін қызметті алушының мәліметтерін енгізуі (1 минут);</w:t>
      </w:r>
      <w:r>
        <w:br/>
      </w:r>
      <w:r>
        <w:rPr>
          <w:rFonts w:ascii="Times New Roman"/>
          <w:b w:val="false"/>
          <w:i w:val="false"/>
          <w:color w:val="000000"/>
          <w:sz w:val="28"/>
        </w:rPr>
        <w:t>
      3) 3-процесс – электрондық үкімет шлюзі (бұдан әрі - ЭҮШ) арқылы заңды тұлғалардың мемлекеттік деректер қорына (бұдан әрі – ЗТ МДҚ) сұраныс жолданады (2 минут);</w:t>
      </w:r>
      <w:r>
        <w:br/>
      </w:r>
      <w:r>
        <w:rPr>
          <w:rFonts w:ascii="Times New Roman"/>
          <w:b w:val="false"/>
          <w:i w:val="false"/>
          <w:color w:val="000000"/>
          <w:sz w:val="28"/>
        </w:rPr>
        <w:t>
      4) 1 шарт - қызметті алушы мәліметтерінің ЗТ МДҚ-да және бірыңғай салық ақпарттық жүйесінде (бұдан әрі - БСАЖ) болуы тексеріледі (1 минут);</w:t>
      </w:r>
      <w:r>
        <w:br/>
      </w:r>
      <w:r>
        <w:rPr>
          <w:rFonts w:ascii="Times New Roman"/>
          <w:b w:val="false"/>
          <w:i w:val="false"/>
          <w:color w:val="000000"/>
          <w:sz w:val="28"/>
        </w:rPr>
        <w:t>
      5) 4-процесс – көрсетілетін қызметті алушы мәліметтерінің ЗТ МДҚ-да немесе БСАЖ-да болмауына байланысты мәліметтерді алу мүмкіндігінің жоқтығы туралы хабарлама қалыптастырылады (1 минут);</w:t>
      </w:r>
      <w:r>
        <w:br/>
      </w:r>
      <w:r>
        <w:rPr>
          <w:rFonts w:ascii="Times New Roman"/>
          <w:b w:val="false"/>
          <w:i w:val="false"/>
          <w:color w:val="000000"/>
          <w:sz w:val="28"/>
        </w:rPr>
        <w:t>
      6) 5-процесс – ХҚО қызметкерінің сұрау салу нысанын құжаттардың қағаз нысанында болуы туралы белгі қою бөлігінде толтыруы және көрсетілетін қызметті алушы ұсынған құжаттарды сканерлеуі, оларды сұрау салу нысанына тіркеуі және мемлекеттік қызмет көрсетуге арналған сұрау салудың толтырылған нысанын (енгізілген деректерін) ЭЦҚ арқылы куәландыруы (2 минут);</w:t>
      </w:r>
      <w:r>
        <w:br/>
      </w:r>
      <w:r>
        <w:rPr>
          <w:rFonts w:ascii="Times New Roman"/>
          <w:b w:val="false"/>
          <w:i w:val="false"/>
          <w:color w:val="000000"/>
          <w:sz w:val="28"/>
        </w:rPr>
        <w:t>
      7) 6-процесс – ЭҮШ арқылы ХҚО қызметкерінің ЭЦҚ куәландырылған (қол қойылған) электрондық құжатты (алушының сұрау салуын) "Е лицензиялау" МДҚ АЖ-ға жолдауы (1 минут);</w:t>
      </w:r>
      <w:r>
        <w:br/>
      </w:r>
      <w:r>
        <w:rPr>
          <w:rFonts w:ascii="Times New Roman"/>
          <w:b w:val="false"/>
          <w:i w:val="false"/>
          <w:color w:val="000000"/>
          <w:sz w:val="28"/>
        </w:rPr>
        <w:t>
      8) 7-процесс - электрондық құжатты "Е лицензиялау" МДҚ АЖ-да тіркеу (2 минут);</w:t>
      </w:r>
      <w:r>
        <w:br/>
      </w:r>
      <w:r>
        <w:rPr>
          <w:rFonts w:ascii="Times New Roman"/>
          <w:b w:val="false"/>
          <w:i w:val="false"/>
          <w:color w:val="000000"/>
          <w:sz w:val="28"/>
        </w:rPr>
        <w:t>
      9) 2-шарт – көрсетілетін қызметті берушінің көрсетілетін қызметті алушының Стандартта көрсетілген, мемлекеттік қызмет көрсетуге негіз болатын жалғаған құжаттарының сәйкестігін тексеруі (өңдеуі) (2 минут);</w:t>
      </w:r>
      <w:r>
        <w:br/>
      </w:r>
      <w:r>
        <w:rPr>
          <w:rFonts w:ascii="Times New Roman"/>
          <w:b w:val="false"/>
          <w:i w:val="false"/>
          <w:color w:val="000000"/>
          <w:sz w:val="28"/>
        </w:rPr>
        <w:t>
      10) 8-процесс - "Е лицензиялау" МДҚ АЖ-да көрсетілетін қызметті алушының деректерінде кемшіліктердің болуына байланысты сұрау салынған мемлекеттік қызметті көрсетуден бас тарту туралы хабарлама қалыптастырылады (1 минут);</w:t>
      </w:r>
      <w:r>
        <w:br/>
      </w:r>
      <w:r>
        <w:rPr>
          <w:rFonts w:ascii="Times New Roman"/>
          <w:b w:val="false"/>
          <w:i w:val="false"/>
          <w:color w:val="000000"/>
          <w:sz w:val="28"/>
        </w:rPr>
        <w:t>
      11) 9-процесс - көрсетілетін қызметті алушының ХҚО қызметкері арқылы "Е лицензиялау" МДҚ АЖ-де қалыптастырылған мемлекеттік қызмет көрсету нәтижесін (электрондық лицензия) алуы (1 минут).</w:t>
      </w:r>
      <w:r>
        <w:br/>
      </w:r>
      <w:r>
        <w:rPr>
          <w:rFonts w:ascii="Times New Roman"/>
          <w:b w:val="false"/>
          <w:i w:val="false"/>
          <w:color w:val="000000"/>
          <w:sz w:val="28"/>
        </w:rPr>
        <w:t xml:space="preserve">
      ХҚО жүгінген кезде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12. Мемлекеттік қызметті портал арқылы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өзінің компьютерінің интернет-браузерінде сақталатын электрондық цифрлық қолтаңба (бұдан әрі - ЭЦҚ) тіркеу куәлігінің көмегімен порталда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2) 1-процесс - көрсетілетін қызметті алушының компьютерінің интернет-браузерінде ЭЦҚ тіркеу куәлігін бекіту, көрсетілетін қызметті алушының электрондық мемлекеттік көрсетілетін қызметті алу үшін порталға парольды енгізу процесі (авторизациялау процесі);</w:t>
      </w:r>
      <w:r>
        <w:br/>
      </w:r>
      <w:r>
        <w:rPr>
          <w:rFonts w:ascii="Times New Roman"/>
          <w:b w:val="false"/>
          <w:i w:val="false"/>
          <w:color w:val="000000"/>
          <w:sz w:val="28"/>
        </w:rPr>
        <w:t>
      3) 1-шарт – порталда бизнес сәйкестендіру нөмірі (бұдан әрі – БСН) арқылы тіркелген көрсетілген қызметті алушы туралы деректердің нақтылығын логин және пароль арқылы тексеру;</w:t>
      </w:r>
      <w:r>
        <w:br/>
      </w: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қалыптастыру;</w:t>
      </w:r>
      <w:r>
        <w:br/>
      </w:r>
      <w:r>
        <w:rPr>
          <w:rFonts w:ascii="Times New Roman"/>
          <w:b w:val="false"/>
          <w:i w:val="false"/>
          <w:color w:val="000000"/>
          <w:sz w:val="28"/>
        </w:rPr>
        <w:t>
      5) 3-процесс – көрсетілетін қызметті алушының осы Регламентте көрсетілген электрондық мемлекеттік көрсетілетін қызметті таңдауы, экранға электрондық қызметті көрсету үшін сұраныстың нысанын шығаруы және көрсетілетін қызметті алушының, оның құрылымы мен үлгі талаптарын ескере отырып, нысанды толтыруы (мәліметтерді енгізуі), сұраныс нысанына қажетті құжаттарды электрондық түрде жалғауы;</w:t>
      </w:r>
      <w:r>
        <w:br/>
      </w:r>
      <w:r>
        <w:rPr>
          <w:rFonts w:ascii="Times New Roman"/>
          <w:b w:val="false"/>
          <w:i w:val="false"/>
          <w:color w:val="000000"/>
          <w:sz w:val="28"/>
        </w:rPr>
        <w:t>
      6) 4-процесс – электрондық мемлекеттік көрсетілетін қызметке ЭҮТШ-та ақы төлеу, одан кейін бұл ақпарат "Е-лицензиялау" мемлекеттік деректер қорының ақпараттық жүйесіне (бұдан әрі - МДҚ АЖ) түседі;</w:t>
      </w:r>
      <w:r>
        <w:br/>
      </w:r>
      <w:r>
        <w:rPr>
          <w:rFonts w:ascii="Times New Roman"/>
          <w:b w:val="false"/>
          <w:i w:val="false"/>
          <w:color w:val="000000"/>
          <w:sz w:val="28"/>
        </w:rPr>
        <w:t>
      7) 2-шарт – "Е-лицензиялау" МДБ АЖ-де электрондық мемлекеттік қызмет көрсеткені үшін төлем фактісін тексеру;</w:t>
      </w:r>
      <w:r>
        <w:br/>
      </w:r>
      <w:r>
        <w:rPr>
          <w:rFonts w:ascii="Times New Roman"/>
          <w:b w:val="false"/>
          <w:i w:val="false"/>
          <w:color w:val="000000"/>
          <w:sz w:val="28"/>
        </w:rPr>
        <w:t>
      8) 5-процесс – "Е-лицензиялау" МДБ АЖ-да электрондық мемлекеттік қызметтерді көрсеткені үшін төлемнің болмауына байланысты сұратылып отырған электрондық мемлекеттік қызметтен бас тарту туралы хабарлама қалыптастыру;</w:t>
      </w:r>
      <w:r>
        <w:br/>
      </w:r>
      <w:r>
        <w:rPr>
          <w:rFonts w:ascii="Times New Roman"/>
          <w:b w:val="false"/>
          <w:i w:val="false"/>
          <w:color w:val="000000"/>
          <w:sz w:val="28"/>
        </w:rPr>
        <w:t>
      9) 6-процесс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10) 3-шарт – порталда ЭЦҚ тіркеу куәлігінің қолданылу мерзімін және қайтарып алынған (күші жойылған) тіркеу куәліктерінің тізімінде жоқтығын, сондай-ақ сұраныста көрсетілген БСН және ЭЦҚ тіркеу куәлігінде көрсетілген БСН арасындағы бірдейлендіру мәліметтерінің сәйкестігін;</w:t>
      </w:r>
      <w:r>
        <w:br/>
      </w: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сұратылып отырған электрондық мемлекеттік көрсетілетін қызметтен бас тарту туралы хабарламаны қалыптастыру;</w:t>
      </w:r>
      <w:r>
        <w:br/>
      </w:r>
      <w:r>
        <w:rPr>
          <w:rFonts w:ascii="Times New Roman"/>
          <w:b w:val="false"/>
          <w:i w:val="false"/>
          <w:color w:val="000000"/>
          <w:sz w:val="28"/>
        </w:rPr>
        <w:t>
      12) 8-процесс – көрсетілетін қызметті алушының ЭЦҚ арқылы электрондық мемлекеттік қызмет көрсетуге сұраудың толтырылған (енгізілген деректер) нысанын куәландыру (қол қою);</w:t>
      </w:r>
      <w:r>
        <w:br/>
      </w:r>
      <w:r>
        <w:rPr>
          <w:rFonts w:ascii="Times New Roman"/>
          <w:b w:val="false"/>
          <w:i w:val="false"/>
          <w:color w:val="000000"/>
          <w:sz w:val="28"/>
        </w:rPr>
        <w:t>
      13) 9-процесс – "Е-лицензиялау" МДБ АЖ-да электрондық құжатты (көрсетілетін қызметті алушының сұранысын) тіркеу және "Е-лицензиялау" МДБ АЖ-да сұрауды өңдеу;</w:t>
      </w:r>
      <w:r>
        <w:br/>
      </w:r>
      <w:r>
        <w:rPr>
          <w:rFonts w:ascii="Times New Roman"/>
          <w:b w:val="false"/>
          <w:i w:val="false"/>
          <w:color w:val="000000"/>
          <w:sz w:val="28"/>
        </w:rPr>
        <w:t>
      14) 4-шарт – көрсетілетін қызметті берушінің көрсетілетін қызметті алушының біліктілік талаптарына және электрондық мемлекеттік қызметті көрсетуге арналған негіздемелерге сәйкестігін тексеруі;</w:t>
      </w:r>
      <w:r>
        <w:br/>
      </w:r>
      <w:r>
        <w:rPr>
          <w:rFonts w:ascii="Times New Roman"/>
          <w:b w:val="false"/>
          <w:i w:val="false"/>
          <w:color w:val="000000"/>
          <w:sz w:val="28"/>
        </w:rPr>
        <w:t>
      15) 10-процесс – "Е лицензиялау" МДҚ АЖ-да көрсетілетін қызметті алушының мәліметтерінде кемшіліктердің болуына байланысты сұрау салынған электрондық мемлекеттік қызметті көрсетуден бас тарту туралы хабарлама қалыптастырылады;</w:t>
      </w:r>
      <w:r>
        <w:br/>
      </w:r>
      <w:r>
        <w:rPr>
          <w:rFonts w:ascii="Times New Roman"/>
          <w:b w:val="false"/>
          <w:i w:val="false"/>
          <w:color w:val="000000"/>
          <w:sz w:val="28"/>
        </w:rPr>
        <w:t>
      16) 11-процесс – көрсетілетін қызметті алушының порталда қалыптастырылған электрондық мемлекеттік қызмет нәтижесін (электрондық лицензия) алуы.</w:t>
      </w:r>
      <w:r>
        <w:br/>
      </w:r>
      <w:r>
        <w:rPr>
          <w:rFonts w:ascii="Times New Roman"/>
          <w:b w:val="false"/>
          <w:i w:val="false"/>
          <w:color w:val="000000"/>
          <w:sz w:val="28"/>
        </w:rPr>
        <w:t xml:space="preserve">
      13. Портал арқылы мемлекеттік қызмет көрсету кезінде ақпараттық жүйелердің функционалдық өзара іс-қимылдарының диаграммасы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14.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қызметке</w:t>
            </w:r>
            <w:r>
              <w:br/>
            </w:r>
            <w:r>
              <w:rPr>
                <w:rFonts w:ascii="Times New Roman"/>
                <w:b w:val="false"/>
                <w:i w:val="false"/>
                <w:color w:val="000000"/>
                <w:sz w:val="20"/>
              </w:rPr>
              <w:t>лицензиялар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лицензия және (немесе)</w:t>
      </w:r>
      <w:r>
        <w:br/>
      </w:r>
      <w:r>
        <w:rPr>
          <w:rFonts w:ascii="Times New Roman"/>
          <w:b/>
          <w:i w:val="false"/>
          <w:color w:val="000000"/>
        </w:rPr>
        <w:t>лицензияға қосымшаберу рәсімдерінің</w:t>
      </w:r>
      <w:r>
        <w:br/>
      </w:r>
      <w:r>
        <w:rPr>
          <w:rFonts w:ascii="Times New Roman"/>
          <w:b/>
          <w:i w:val="false"/>
          <w:color w:val="000000"/>
        </w:rPr>
        <w:t>(іс-қимылдардың) реттілігін сипаттаудың</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7691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691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қызметке</w:t>
            </w:r>
            <w:r>
              <w:br/>
            </w:r>
            <w:r>
              <w:rPr>
                <w:rFonts w:ascii="Times New Roman"/>
                <w:b w:val="false"/>
                <w:i w:val="false"/>
                <w:color w:val="000000"/>
                <w:sz w:val="20"/>
              </w:rPr>
              <w:t>лицензиялар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арасындағы, лицензияның және (немесе)</w:t>
      </w:r>
      <w:r>
        <w:br/>
      </w:r>
      <w:r>
        <w:rPr>
          <w:rFonts w:ascii="Times New Roman"/>
          <w:b/>
          <w:i w:val="false"/>
          <w:color w:val="000000"/>
        </w:rPr>
        <w:t>лицензияға қосымшаның телнұсқасын беру рәсімдерінің</w:t>
      </w:r>
      <w:r>
        <w:br/>
      </w:r>
      <w:r>
        <w:rPr>
          <w:rFonts w:ascii="Times New Roman"/>
          <w:b/>
          <w:i w:val="false"/>
          <w:color w:val="000000"/>
        </w:rPr>
        <w:t>(іс-қимылдардың) реттілігін сипаттаудың</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072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072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қызметке</w:t>
            </w:r>
            <w:r>
              <w:br/>
            </w:r>
            <w:r>
              <w:rPr>
                <w:rFonts w:ascii="Times New Roman"/>
                <w:b w:val="false"/>
                <w:i w:val="false"/>
                <w:color w:val="000000"/>
                <w:sz w:val="20"/>
              </w:rPr>
              <w:t>лицензиялар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"Денсаулық сақтау саласындағы есірткі құралдарының,</w:t>
      </w:r>
      <w:r>
        <w:br/>
      </w:r>
      <w:r>
        <w:rPr>
          <w:rFonts w:ascii="Times New Roman"/>
          <w:b/>
          <w:i w:val="false"/>
          <w:color w:val="000000"/>
        </w:rPr>
        <w:t>психотроптық заттар мен прекурсорлардың айналымына</w:t>
      </w:r>
      <w:r>
        <w:br/>
      </w:r>
      <w:r>
        <w:rPr>
          <w:rFonts w:ascii="Times New Roman"/>
          <w:b/>
          <w:i w:val="false"/>
          <w:color w:val="000000"/>
        </w:rPr>
        <w:t>байланысты қызметке лицензиялар беру, қайта ресімдеу</w:t>
      </w:r>
      <w:r>
        <w:br/>
      </w:r>
      <w:r>
        <w:rPr>
          <w:rFonts w:ascii="Times New Roman"/>
          <w:b/>
          <w:i w:val="false"/>
          <w:color w:val="000000"/>
        </w:rPr>
        <w:t>мемлекеттік қызметін көрсетудің бизнес-процестерінің</w:t>
      </w:r>
      <w:r>
        <w:br/>
      </w:r>
      <w:r>
        <w:rPr>
          <w:rFonts w:ascii="Times New Roman"/>
          <w:b/>
          <w:i w:val="false"/>
          <w:color w:val="000000"/>
        </w:rPr>
        <w:t>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962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962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қызметке</w:t>
            </w:r>
            <w:r>
              <w:br/>
            </w:r>
            <w:r>
              <w:rPr>
                <w:rFonts w:ascii="Times New Roman"/>
                <w:b w:val="false"/>
                <w:i w:val="false"/>
                <w:color w:val="000000"/>
                <w:sz w:val="20"/>
              </w:rPr>
              <w:t>лицензиялар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"Денсаулық сақтау саласындағы есірткі құралдарының,</w:t>
      </w:r>
      <w:r>
        <w:br/>
      </w:r>
      <w:r>
        <w:rPr>
          <w:rFonts w:ascii="Times New Roman"/>
          <w:b/>
          <w:i w:val="false"/>
          <w:color w:val="000000"/>
        </w:rPr>
        <w:t>психотроптық заттар мен прекурсорлардың айналымына</w:t>
      </w:r>
      <w:r>
        <w:br/>
      </w:r>
      <w:r>
        <w:rPr>
          <w:rFonts w:ascii="Times New Roman"/>
          <w:b/>
          <w:i w:val="false"/>
          <w:color w:val="000000"/>
        </w:rPr>
        <w:t>байланысты қызметке лицензияның және (немесе) лицензияға</w:t>
      </w:r>
      <w:r>
        <w:br/>
      </w:r>
      <w:r>
        <w:rPr>
          <w:rFonts w:ascii="Times New Roman"/>
          <w:b/>
          <w:i w:val="false"/>
          <w:color w:val="000000"/>
        </w:rPr>
        <w:t>қосымшаның телнұсқасын беру кезінде беру мемлекеттік</w:t>
      </w:r>
      <w:r>
        <w:br/>
      </w:r>
      <w:r>
        <w:rPr>
          <w:rFonts w:ascii="Times New Roman"/>
          <w:b/>
          <w:i w:val="false"/>
          <w:color w:val="000000"/>
        </w:rPr>
        <w:t>қызметін көрсетудің бизнес-процестерінің</w:t>
      </w:r>
      <w:r>
        <w:br/>
      </w:r>
      <w:r>
        <w:rPr>
          <w:rFonts w:ascii="Times New Roman"/>
          <w:b/>
          <w:i w:val="false"/>
          <w:color w:val="000000"/>
        </w:rPr>
        <w:t>анықтамалығы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819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819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қызметке</w:t>
            </w:r>
            <w:r>
              <w:br/>
            </w:r>
            <w:r>
              <w:rPr>
                <w:rFonts w:ascii="Times New Roman"/>
                <w:b w:val="false"/>
                <w:i w:val="false"/>
                <w:color w:val="000000"/>
                <w:sz w:val="20"/>
              </w:rPr>
              <w:t>лицензиялар беру, қайта 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ХҚО арқылы мемлекеттік көрсетілетін қызметті көрсету</w:t>
      </w:r>
      <w:r>
        <w:br/>
      </w:r>
      <w:r>
        <w:rPr>
          <w:rFonts w:ascii="Times New Roman"/>
          <w:b/>
          <w:i w:val="false"/>
          <w:color w:val="000000"/>
        </w:rPr>
        <w:t>кезіндегі функционалды өзара іс-қимылдың</w:t>
      </w:r>
      <w:r>
        <w:br/>
      </w:r>
      <w:r>
        <w:rPr>
          <w:rFonts w:ascii="Times New Roman"/>
          <w:b/>
          <w:i w:val="false"/>
          <w:color w:val="000000"/>
        </w:rPr>
        <w:t>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есірткі құралдарының,</w:t>
            </w:r>
            <w:r>
              <w:br/>
            </w:r>
            <w:r>
              <w:rPr>
                <w:rFonts w:ascii="Times New Roman"/>
                <w:b w:val="false"/>
                <w:i w:val="false"/>
                <w:color w:val="000000"/>
                <w:sz w:val="20"/>
              </w:rPr>
              <w:t>психотроптық заттар мен</w:t>
            </w:r>
            <w:r>
              <w:br/>
            </w:r>
            <w:r>
              <w:rPr>
                <w:rFonts w:ascii="Times New Roman"/>
                <w:b w:val="false"/>
                <w:i w:val="false"/>
                <w:color w:val="000000"/>
                <w:sz w:val="20"/>
              </w:rPr>
              <w:t>прекурсорлардың айналымына</w:t>
            </w:r>
            <w:r>
              <w:br/>
            </w:r>
            <w:r>
              <w:rPr>
                <w:rFonts w:ascii="Times New Roman"/>
                <w:b w:val="false"/>
                <w:i w:val="false"/>
                <w:color w:val="000000"/>
                <w:sz w:val="20"/>
              </w:rPr>
              <w:t>байланысты қызметке</w:t>
            </w:r>
            <w:r>
              <w:br/>
            </w:r>
            <w:r>
              <w:rPr>
                <w:rFonts w:ascii="Times New Roman"/>
                <w:b w:val="false"/>
                <w:i w:val="false"/>
                <w:color w:val="000000"/>
                <w:sz w:val="20"/>
              </w:rPr>
              <w:t>лицензиялар беру, қайта</w:t>
            </w:r>
            <w:r>
              <w:br/>
            </w:r>
            <w:r>
              <w:rPr>
                <w:rFonts w:ascii="Times New Roman"/>
                <w:b w:val="false"/>
                <w:i w:val="false"/>
                <w:color w:val="000000"/>
                <w:sz w:val="20"/>
              </w:rPr>
              <w:t>ресімдеу, лицензияның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w:t>
      </w:r>
      <w:r>
        <w:br/>
      </w:r>
      <w:r>
        <w:rPr>
          <w:rFonts w:ascii="Times New Roman"/>
          <w:b/>
          <w:i w:val="false"/>
          <w:color w:val="000000"/>
        </w:rPr>
        <w:t>кезіндегі функционалды өзара іс-қимылдың</w:t>
      </w:r>
      <w:r>
        <w:br/>
      </w:r>
      <w:r>
        <w:rPr>
          <w:rFonts w:ascii="Times New Roman"/>
          <w:b/>
          <w:i w:val="false"/>
          <w:color w:val="000000"/>
        </w:rPr>
        <w:t>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