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dea" w14:textId="20ee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 сәуірдегі № 43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9 қыркүйектегі № 236 қаулысы. Батыс Қазақстан облысы Әділет департаментінде 2014 жылғы 15 қыркүйекте № 3631 болып тіркелді. Күші жойылды - Батыс Қазақстан облысы әкімдігінің 2015 жылғы 20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 өнiмiнiң өнiмдiлiгi мен сапасын арттыруды жергілікті бюджеттерден субсидиялау қағидаларын бекiту туралы" 2014 жылғы 18 ақпандағы № 103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2014 жылғы 1 сәуірдегі № 43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3492 тіркелген, 2014 жылғы 10 сәуірдегі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облыс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10.09.2014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9 қыркүйек № 236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</w:t>
      </w:r>
      <w:r>
        <w:br/>
      </w:r>
      <w:r>
        <w:rPr>
          <w:rFonts w:ascii="Times New Roman"/>
          <w:b/>
          <w:i w:val="false"/>
          <w:color w:val="000000"/>
        </w:rPr>
        <w:t>
дамытуды және мал шаруашылығы өнiмiнiң</w:t>
      </w:r>
      <w:r>
        <w:br/>
      </w:r>
      <w:r>
        <w:rPr>
          <w:rFonts w:ascii="Times New Roman"/>
          <w:b/>
          <w:i w:val="false"/>
          <w:color w:val="000000"/>
        </w:rPr>
        <w:t xml:space="preserve">
өнiмдiлiгi мен сапасын арттыруды </w:t>
      </w:r>
      <w:r>
        <w:br/>
      </w:r>
      <w:r>
        <w:rPr>
          <w:rFonts w:ascii="Times New Roman"/>
          <w:b/>
          <w:i w:val="false"/>
          <w:color w:val="000000"/>
        </w:rPr>
        <w:t>
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22"/>
        <w:gridCol w:w="3513"/>
        <w:gridCol w:w="1633"/>
        <w:gridCol w:w="2053"/>
        <w:gridCol w:w="1833"/>
        <w:gridCol w:w="1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диялау көлемі, бас, тонна, мың дана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  аналық мал басы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 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  ірі қара мал (Австралиядан, Америка Құрама Штаттарынан және Канададан)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248 103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 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(Ресейден, Белоруссиядан және Украинадан)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 құнын арзандату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жұмыстарды жүргізу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  түрлендірумен қамтылған  аналық қой басы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тұқымдық аналық қой басы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үшін азық құнын арзандату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